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4" w:rsidRPr="00B25436" w:rsidRDefault="008D4934" w:rsidP="00AB5103">
      <w:pPr>
        <w:spacing w:line="360" w:lineRule="auto"/>
        <w:jc w:val="center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СПРАВКА</w:t>
      </w:r>
    </w:p>
    <w:p w:rsidR="008D4934" w:rsidRDefault="008D4934" w:rsidP="00AB5103">
      <w:pPr>
        <w:spacing w:line="360" w:lineRule="auto"/>
        <w:jc w:val="center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о проверке учебной, методической, научной и воспитательной работы кафедры «Теория государства и права и политология» за период 2020-24гг.</w:t>
      </w:r>
    </w:p>
    <w:p w:rsidR="00AB5103" w:rsidRPr="00B25436" w:rsidRDefault="00AB5103" w:rsidP="00AB5103">
      <w:pPr>
        <w:spacing w:line="360" w:lineRule="auto"/>
        <w:jc w:val="center"/>
        <w:rPr>
          <w:b/>
          <w:sz w:val="28"/>
          <w:szCs w:val="28"/>
        </w:rPr>
      </w:pPr>
    </w:p>
    <w:p w:rsidR="008D4934" w:rsidRPr="00B25436" w:rsidRDefault="008D4934" w:rsidP="00131EB6">
      <w:pPr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Общие сведения</w:t>
      </w:r>
    </w:p>
    <w:p w:rsidR="008D4934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color w:val="000000"/>
          <w:sz w:val="28"/>
          <w:szCs w:val="28"/>
        </w:rPr>
        <w:t xml:space="preserve">Кафедра образована на основании приказа ректора в сентябре 1998 г. Заведующим кафедрой назначен </w:t>
      </w:r>
      <w:proofErr w:type="spellStart"/>
      <w:r w:rsidRPr="00B25436">
        <w:rPr>
          <w:color w:val="000000"/>
          <w:sz w:val="28"/>
          <w:szCs w:val="28"/>
        </w:rPr>
        <w:t>Саломатин</w:t>
      </w:r>
      <w:proofErr w:type="spellEnd"/>
      <w:r w:rsidRPr="00B25436">
        <w:rPr>
          <w:color w:val="000000"/>
          <w:sz w:val="28"/>
          <w:szCs w:val="28"/>
        </w:rPr>
        <w:t xml:space="preserve"> А.Ю., кафедра изначально носила название «Политология и основы права», а в 2010 г. получила свое современное наименование.</w:t>
      </w:r>
    </w:p>
    <w:p w:rsidR="008D4934" w:rsidRPr="00B25436" w:rsidRDefault="008D4934" w:rsidP="00B25436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436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оснащенность</w:t>
      </w:r>
    </w:p>
    <w:p w:rsidR="008D4934" w:rsidRPr="00B25436" w:rsidRDefault="008D4934" w:rsidP="00B25436">
      <w:pPr>
        <w:spacing w:line="360" w:lineRule="auto"/>
        <w:ind w:firstLine="720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Кафедра располагается на третьем этаже корпуса №5 </w:t>
      </w:r>
      <w:r w:rsidRPr="00F13EA8">
        <w:rPr>
          <w:sz w:val="28"/>
          <w:szCs w:val="28"/>
        </w:rPr>
        <w:t>ПГУ.</w:t>
      </w:r>
      <w:r w:rsidRPr="00B25436">
        <w:rPr>
          <w:sz w:val="28"/>
          <w:szCs w:val="28"/>
        </w:rPr>
        <w:t xml:space="preserve"> </w:t>
      </w:r>
    </w:p>
    <w:p w:rsidR="008D4934" w:rsidRPr="00B25436" w:rsidRDefault="008D4934" w:rsidP="00B25436">
      <w:pPr>
        <w:spacing w:line="360" w:lineRule="auto"/>
        <w:ind w:firstLine="708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Кафедра оборудовала в качестве кабинета «Европейского права и сравнительного правоведения» аудиторию 5-303.  и кабинеты по истории и теории федерализма (аудитории 5-201 и 5-202). Занятия с магистрантами проходят в закрепленной за кафедрой аудитори</w:t>
      </w:r>
      <w:r w:rsidR="00F13EA8">
        <w:rPr>
          <w:sz w:val="28"/>
          <w:szCs w:val="28"/>
        </w:rPr>
        <w:t>и</w:t>
      </w:r>
      <w:r w:rsidRPr="00B25436">
        <w:rPr>
          <w:sz w:val="28"/>
          <w:szCs w:val="28"/>
        </w:rPr>
        <w:t xml:space="preserve"> 5-404, оборудованной компьютерной техникой.</w:t>
      </w:r>
    </w:p>
    <w:p w:rsidR="008D4934" w:rsidRDefault="008D4934" w:rsidP="00B254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В целом уровень материально-технического оснащения кафедры «Теория государства и права и политология» соответствует требованиям образовательного стандарта.</w:t>
      </w:r>
    </w:p>
    <w:p w:rsidR="008D4934" w:rsidRPr="00B25436" w:rsidRDefault="008D4934" w:rsidP="00B25436">
      <w:pPr>
        <w:pStyle w:val="a9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436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За отчетный период кафедра обеспечивала учебный процесс по направлению подготовки магистратуры 40.04.01 «Правовая политика в Российской Федерации и странах Евросоюза», которая в 2021 г была переименована в «Международное и европейское право». В рамках аспирантуры по направлению подготовки </w:t>
      </w:r>
      <w:r w:rsidRPr="00B25436">
        <w:rPr>
          <w:color w:val="000000"/>
          <w:spacing w:val="-1"/>
          <w:sz w:val="28"/>
          <w:szCs w:val="28"/>
        </w:rPr>
        <w:t>40.06.01 Юриспруденция по</w:t>
      </w:r>
      <w:r w:rsidRPr="00B25436">
        <w:rPr>
          <w:sz w:val="28"/>
          <w:szCs w:val="28"/>
        </w:rPr>
        <w:t xml:space="preserve"> профилю - 12.00.01. «Теория и история права и государства; история учений о праве и государстве»; 5.1.1. «Теоретико-исторические правовые науки»</w:t>
      </w:r>
      <w:r>
        <w:rPr>
          <w:sz w:val="28"/>
          <w:szCs w:val="28"/>
        </w:rPr>
        <w:t>.</w:t>
      </w:r>
      <w:r w:rsidRPr="00B25436">
        <w:rPr>
          <w:sz w:val="28"/>
          <w:szCs w:val="28"/>
        </w:rPr>
        <w:t xml:space="preserve"> 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В составе кафедры «Теория государства и права и политология» в 2024/25 учебном году подготовку по образовательным программам осуществляют 7 штатных преподавателей, 2 внутренних и 1 внешний совместитель.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Процент </w:t>
      </w:r>
      <w:r w:rsidRPr="00B25436">
        <w:rPr>
          <w:sz w:val="28"/>
          <w:szCs w:val="28"/>
        </w:rPr>
        <w:lastRenderedPageBreak/>
        <w:t xml:space="preserve">ППС с ученой степенью и/или званием составил 100 %, докторов и </w:t>
      </w:r>
      <w:r w:rsidRPr="00F13EA8">
        <w:rPr>
          <w:sz w:val="28"/>
          <w:szCs w:val="28"/>
        </w:rPr>
        <w:t xml:space="preserve">профессоров – </w:t>
      </w:r>
      <w:r w:rsidR="00F13EA8" w:rsidRPr="00F13EA8">
        <w:rPr>
          <w:sz w:val="28"/>
          <w:szCs w:val="28"/>
        </w:rPr>
        <w:t>20%.</w:t>
      </w:r>
    </w:p>
    <w:p w:rsidR="008D4934" w:rsidRPr="00B25436" w:rsidRDefault="008D4934" w:rsidP="00B25436">
      <w:pPr>
        <w:spacing w:line="360" w:lineRule="auto"/>
        <w:ind w:firstLine="708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Базовое образование всех преподавателей и научные специальности преподавателей с учеными степенями и/или званиями соответствуют профилю преподаваемых дисциплин.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За последние пять лет прошли повышение квалификации 100 % от числа штатных преподавателей кафедры. Средний возраст коллектива кафедры </w:t>
      </w:r>
      <w:r w:rsidRPr="00F13EA8">
        <w:rPr>
          <w:sz w:val="28"/>
          <w:szCs w:val="28"/>
        </w:rPr>
        <w:t>4</w:t>
      </w:r>
      <w:r w:rsidR="00F13EA8" w:rsidRPr="00F13EA8">
        <w:rPr>
          <w:sz w:val="28"/>
          <w:szCs w:val="28"/>
        </w:rPr>
        <w:t>7 лет</w:t>
      </w:r>
      <w:r w:rsidRPr="00F13EA8">
        <w:rPr>
          <w:sz w:val="28"/>
          <w:szCs w:val="28"/>
        </w:rPr>
        <w:t>.</w:t>
      </w:r>
    </w:p>
    <w:p w:rsidR="008D4934" w:rsidRDefault="008D4934" w:rsidP="00B25436">
      <w:pPr>
        <w:pStyle w:val="a3"/>
        <w:widowControl w:val="0"/>
        <w:spacing w:line="360" w:lineRule="auto"/>
        <w:ind w:firstLine="709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Кадровый состав кафедры «Теория государства и права и политология» соответствует требования образовательного стандарта.</w:t>
      </w:r>
    </w:p>
    <w:p w:rsidR="008D4934" w:rsidRPr="00B25436" w:rsidRDefault="008D4934" w:rsidP="00B25436">
      <w:pPr>
        <w:pStyle w:val="a9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Учебно-методическая работа</w:t>
      </w:r>
    </w:p>
    <w:p w:rsidR="008D4934" w:rsidRPr="00B25436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25436">
        <w:rPr>
          <w:rFonts w:ascii="Times New Roman" w:hAnsi="Times New Roman"/>
          <w:b/>
          <w:sz w:val="28"/>
          <w:szCs w:val="28"/>
        </w:rPr>
        <w:t>Кафедра является выпускающей</w:t>
      </w:r>
      <w:r w:rsidRPr="00B25436">
        <w:rPr>
          <w:rFonts w:ascii="Times New Roman" w:hAnsi="Times New Roman"/>
          <w:sz w:val="28"/>
          <w:szCs w:val="28"/>
        </w:rPr>
        <w:t xml:space="preserve"> по направлению магистратуры 40.04.01 «Международное и европейское право». 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25436">
        <w:rPr>
          <w:color w:val="000000"/>
          <w:sz w:val="28"/>
          <w:szCs w:val="28"/>
        </w:rPr>
        <w:t xml:space="preserve">Утвержденные ОПОП по закрепленным за кафедрой направлениям подготовки имеются. </w:t>
      </w:r>
      <w:r w:rsidRPr="00F13EA8">
        <w:rPr>
          <w:color w:val="000000"/>
          <w:sz w:val="28"/>
          <w:szCs w:val="28"/>
        </w:rPr>
        <w:t>Характеристики ОПОП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>ФГОС 3++, рабочие программы дисциплин и практик размещены на сайте университета (</w:t>
      </w:r>
      <w:r w:rsidRPr="00B25436">
        <w:rPr>
          <w:color w:val="000000"/>
          <w:sz w:val="28"/>
          <w:szCs w:val="28"/>
          <w:lang w:eastAsia="en-US"/>
        </w:rPr>
        <w:t>https://</w:t>
      </w:r>
      <w:hyperlink r:id="rId7" w:history="1">
        <w:r w:rsidRPr="00B25436">
          <w:rPr>
            <w:rStyle w:val="a8"/>
            <w:color w:val="000000"/>
            <w:sz w:val="28"/>
            <w:szCs w:val="28"/>
            <w:shd w:val="clear" w:color="auto" w:fill="FFFFFF"/>
          </w:rPr>
          <w:t>pnzgu.ru/opop/spec/6047</w:t>
        </w:r>
      </w:hyperlink>
      <w:r w:rsidRPr="00B25436">
        <w:rPr>
          <w:color w:val="000000"/>
          <w:sz w:val="28"/>
          <w:szCs w:val="28"/>
        </w:rPr>
        <w:t>).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25436">
        <w:rPr>
          <w:sz w:val="28"/>
          <w:szCs w:val="28"/>
        </w:rPr>
        <w:t xml:space="preserve">Кроме того, кафедра участвует в реализации образовательных программ по следующим специальностям и направлениям подготовки: </w:t>
      </w:r>
      <w:r w:rsidRPr="00B25436">
        <w:rPr>
          <w:sz w:val="28"/>
          <w:szCs w:val="28"/>
          <w:lang w:eastAsia="en-US"/>
        </w:rPr>
        <w:t>38.03.03 Правоведение, 38.03.04 Политология, 40.05.01</w:t>
      </w:r>
      <w:r w:rsidR="00F13EA8">
        <w:rPr>
          <w:sz w:val="28"/>
          <w:szCs w:val="28"/>
          <w:lang w:eastAsia="en-US"/>
        </w:rPr>
        <w:t xml:space="preserve"> </w:t>
      </w:r>
      <w:r w:rsidRPr="00B25436">
        <w:rPr>
          <w:sz w:val="28"/>
          <w:szCs w:val="28"/>
          <w:lang w:eastAsia="en-US"/>
        </w:rPr>
        <w:t>Основы российской государственности,</w:t>
      </w:r>
      <w:r w:rsidRPr="00B25436">
        <w:rPr>
          <w:sz w:val="28"/>
          <w:szCs w:val="28"/>
        </w:rPr>
        <w:t xml:space="preserve"> 40.05.04 Теория государства и права, 41.03.05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Политология и политическая теория.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25436">
        <w:rPr>
          <w:sz w:val="28"/>
          <w:szCs w:val="28"/>
        </w:rPr>
        <w:t>Всего за кафедрой закреплено 109 учебных дисциплин и практик на уровнях образования «</w:t>
      </w:r>
      <w:proofErr w:type="spellStart"/>
      <w:r w:rsidRPr="00B25436">
        <w:rPr>
          <w:sz w:val="28"/>
          <w:szCs w:val="28"/>
        </w:rPr>
        <w:t>Бакалавриат</w:t>
      </w:r>
      <w:proofErr w:type="spellEnd"/>
      <w:r w:rsidRPr="00B25436">
        <w:rPr>
          <w:sz w:val="28"/>
          <w:szCs w:val="28"/>
        </w:rPr>
        <w:t>», «</w:t>
      </w:r>
      <w:proofErr w:type="spellStart"/>
      <w:r w:rsidRPr="00B25436">
        <w:rPr>
          <w:sz w:val="28"/>
          <w:szCs w:val="28"/>
        </w:rPr>
        <w:t>Специалитет</w:t>
      </w:r>
      <w:proofErr w:type="spellEnd"/>
      <w:r w:rsidRPr="00B25436">
        <w:rPr>
          <w:sz w:val="28"/>
          <w:szCs w:val="28"/>
        </w:rPr>
        <w:t xml:space="preserve">», «Магистратура» и «Аспирантура». </w:t>
      </w:r>
      <w:r w:rsidR="00F1157B">
        <w:rPr>
          <w:sz w:val="28"/>
          <w:szCs w:val="28"/>
        </w:rPr>
        <w:t xml:space="preserve">По 4 дисциплинам подготовлены </w:t>
      </w:r>
      <w:proofErr w:type="spellStart"/>
      <w:r w:rsidR="00F1157B">
        <w:rPr>
          <w:sz w:val="28"/>
          <w:szCs w:val="28"/>
        </w:rPr>
        <w:t>онлайн</w:t>
      </w:r>
      <w:proofErr w:type="spellEnd"/>
      <w:r w:rsidR="00F1157B">
        <w:rPr>
          <w:sz w:val="28"/>
          <w:szCs w:val="28"/>
        </w:rPr>
        <w:t xml:space="preserve"> курсы 2 категории, курс 1 категории по дисциплине «Основы Российской государственности» находится в разработке.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25436">
        <w:rPr>
          <w:iCs/>
          <w:sz w:val="28"/>
          <w:szCs w:val="28"/>
        </w:rPr>
        <w:t>По всем дисциплинам кафедры имеются утвержденные рабочие программы дисциплин, оформленные в соответствии с Положениями ПГУ.</w:t>
      </w:r>
    </w:p>
    <w:p w:rsidR="008D4934" w:rsidRPr="00B25436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254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Для прохождения производственных практик были заключены договоры о практической подготовке с Акционерным обществом научно-производственным предприятием «Рубин»,  Союзом «Пензенская областная торгово-промышленная палата», Пензенским филиалом коллегии адвокатов «МКА «Гарант», Региональной коллегией адвокатов «Правовед» г. Пензы и Пензенской области, ООО «Юридическая компания «Центр»» и др.</w:t>
      </w:r>
      <w:proofErr w:type="gramEnd"/>
    </w:p>
    <w:p w:rsidR="008D4934" w:rsidRPr="00B25436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25436">
        <w:rPr>
          <w:rFonts w:ascii="Times New Roman" w:hAnsi="Times New Roman"/>
          <w:sz w:val="28"/>
          <w:szCs w:val="28"/>
        </w:rPr>
        <w:t xml:space="preserve">В 2024 году диплом магистра по профилю «Международное и европейское право» получили </w:t>
      </w:r>
      <w:r w:rsidRPr="00B2543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5436">
        <w:rPr>
          <w:rFonts w:ascii="Times New Roman" w:hAnsi="Times New Roman"/>
          <w:sz w:val="28"/>
          <w:szCs w:val="28"/>
        </w:rPr>
        <w:t xml:space="preserve">выпускников (в их числе </w:t>
      </w:r>
      <w:r w:rsidRPr="00B25436">
        <w:rPr>
          <w:rFonts w:ascii="Times New Roman" w:hAnsi="Times New Roman"/>
          <w:bCs/>
          <w:sz w:val="28"/>
          <w:szCs w:val="28"/>
        </w:rPr>
        <w:t xml:space="preserve">5 </w:t>
      </w:r>
      <w:r w:rsidR="00F13EA8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Pr="00F13EA8">
        <w:rPr>
          <w:rFonts w:ascii="Times New Roman" w:hAnsi="Times New Roman"/>
          <w:bCs/>
          <w:sz w:val="28"/>
          <w:szCs w:val="28"/>
        </w:rPr>
        <w:t>отлични</w:t>
      </w:r>
      <w:r w:rsidR="00F13EA8" w:rsidRPr="00F13EA8">
        <w:rPr>
          <w:rFonts w:ascii="Times New Roman" w:hAnsi="Times New Roman"/>
          <w:bCs/>
          <w:sz w:val="28"/>
          <w:szCs w:val="28"/>
        </w:rPr>
        <w:t>ем</w:t>
      </w:r>
      <w:proofErr w:type="spellEnd"/>
      <w:r w:rsidRPr="00B2543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За время</w:t>
      </w:r>
      <w:r w:rsidRPr="00B25436">
        <w:rPr>
          <w:rFonts w:ascii="Times New Roman" w:hAnsi="Times New Roman"/>
          <w:sz w:val="28"/>
          <w:szCs w:val="28"/>
        </w:rPr>
        <w:t xml:space="preserve"> обучения с 2020-2024 гг. успеваемость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B25436">
        <w:rPr>
          <w:rFonts w:ascii="Times New Roman" w:hAnsi="Times New Roman"/>
          <w:sz w:val="28"/>
          <w:szCs w:val="28"/>
        </w:rPr>
        <w:t>магистр</w:t>
      </w:r>
      <w:r>
        <w:rPr>
          <w:rFonts w:ascii="Times New Roman" w:hAnsi="Times New Roman"/>
          <w:sz w:val="28"/>
          <w:szCs w:val="28"/>
        </w:rPr>
        <w:t>атуры</w:t>
      </w:r>
      <w:r w:rsidRPr="00B25436">
        <w:rPr>
          <w:rFonts w:ascii="Times New Roman" w:hAnsi="Times New Roman"/>
          <w:sz w:val="28"/>
          <w:szCs w:val="28"/>
        </w:rPr>
        <w:t xml:space="preserve"> кафедры составляет 100 </w:t>
      </w:r>
      <w:r w:rsidRPr="00B25436">
        <w:rPr>
          <w:rFonts w:ascii="Times New Roman" w:hAnsi="Times New Roman"/>
          <w:bCs/>
          <w:sz w:val="28"/>
          <w:szCs w:val="28"/>
        </w:rPr>
        <w:t>%.</w:t>
      </w:r>
    </w:p>
    <w:p w:rsidR="008D4934" w:rsidRPr="00935999" w:rsidRDefault="008D4934" w:rsidP="00935999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ходе проверки</w:t>
      </w:r>
      <w:r w:rsidRPr="00B25436">
        <w:rPr>
          <w:rFonts w:ascii="Times New Roman" w:hAnsi="Times New Roman"/>
          <w:bCs/>
          <w:sz w:val="28"/>
          <w:szCs w:val="28"/>
        </w:rPr>
        <w:t xml:space="preserve"> за преподавателями кафедры </w:t>
      </w:r>
      <w:r w:rsidR="00F13EA8">
        <w:rPr>
          <w:rFonts w:ascii="Times New Roman" w:hAnsi="Times New Roman"/>
          <w:bCs/>
          <w:sz w:val="28"/>
          <w:szCs w:val="28"/>
        </w:rPr>
        <w:t>числится</w:t>
      </w:r>
      <w:r w:rsidRPr="00B254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344</w:t>
      </w:r>
      <w:r w:rsidRPr="00B254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студента, имеющих академические </w:t>
      </w:r>
      <w:r w:rsidRPr="00B25436">
        <w:rPr>
          <w:rFonts w:ascii="Times New Roman" w:hAnsi="Times New Roman"/>
          <w:bCs/>
          <w:sz w:val="28"/>
          <w:szCs w:val="28"/>
        </w:rPr>
        <w:t>задолженност</w:t>
      </w:r>
      <w:r w:rsidR="00F13EA8">
        <w:rPr>
          <w:rFonts w:ascii="Times New Roman" w:hAnsi="Times New Roman"/>
          <w:bCs/>
          <w:sz w:val="28"/>
          <w:szCs w:val="28"/>
        </w:rPr>
        <w:t>и, в том числе у преподавателе</w:t>
      </w:r>
      <w:r w:rsidR="00F13EA8" w:rsidRPr="00F13EA8">
        <w:rPr>
          <w:rFonts w:ascii="Times New Roman" w:hAnsi="Times New Roman"/>
          <w:bCs/>
          <w:sz w:val="28"/>
          <w:szCs w:val="28"/>
        </w:rPr>
        <w:t>й</w:t>
      </w:r>
      <w:r w:rsidRPr="00F13EA8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Работа по пересдаче ведется в соответствии с графиком кафедры.</w:t>
      </w:r>
    </w:p>
    <w:p w:rsidR="008D4934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5436">
        <w:rPr>
          <w:rFonts w:ascii="Times New Roman" w:hAnsi="Times New Roman"/>
          <w:sz w:val="28"/>
          <w:szCs w:val="28"/>
        </w:rPr>
        <w:t>Учебная нагрузка профессорско-преподавательского состава кафедры на текущий 2024-2025 учебный год утверждена в общем объеме 800 часов.</w:t>
      </w:r>
    </w:p>
    <w:p w:rsidR="008D4934" w:rsidRPr="00F1419C" w:rsidRDefault="008D4934" w:rsidP="00F1419C">
      <w:pPr>
        <w:spacing w:line="360" w:lineRule="auto"/>
        <w:ind w:firstLine="709"/>
        <w:jc w:val="both"/>
        <w:rPr>
          <w:sz w:val="28"/>
          <w:szCs w:val="28"/>
        </w:rPr>
      </w:pPr>
      <w:r w:rsidRPr="00F13EA8">
        <w:rPr>
          <w:sz w:val="28"/>
          <w:szCs w:val="28"/>
        </w:rPr>
        <w:t>Кафедра активно занимается методической работой, особо следует отметить выпуск учебников всероссийского уровня по дисциплине Основы российской государственности, которые с ноября 2023 г. широко закупаются вузами России</w:t>
      </w:r>
      <w:r w:rsidR="00F13EA8" w:rsidRPr="00F13EA8">
        <w:rPr>
          <w:sz w:val="28"/>
          <w:szCs w:val="28"/>
        </w:rPr>
        <w:t xml:space="preserve"> (2000 шт.)</w:t>
      </w:r>
      <w:r w:rsidRPr="00F13EA8">
        <w:rPr>
          <w:sz w:val="28"/>
          <w:szCs w:val="28"/>
        </w:rPr>
        <w:t>.</w:t>
      </w:r>
      <w:r w:rsidR="00F13EA8">
        <w:rPr>
          <w:sz w:val="28"/>
          <w:szCs w:val="28"/>
        </w:rPr>
        <w:t xml:space="preserve"> </w:t>
      </w:r>
    </w:p>
    <w:p w:rsidR="008D4934" w:rsidRDefault="008D4934" w:rsidP="00131EB6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2543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учебно-методическая работа кафедры</w:t>
      </w:r>
      <w:r w:rsidRPr="00B25436">
        <w:rPr>
          <w:sz w:val="28"/>
          <w:szCs w:val="28"/>
        </w:rPr>
        <w:t xml:space="preserve"> «Теория государства и права и политология» соответствует требованиям </w:t>
      </w:r>
      <w:r>
        <w:rPr>
          <w:sz w:val="28"/>
          <w:szCs w:val="28"/>
        </w:rPr>
        <w:t xml:space="preserve">локальных нормативных актов университета,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и </w:t>
      </w:r>
      <w:r w:rsidRPr="00B25436">
        <w:rPr>
          <w:b/>
          <w:sz w:val="28"/>
          <w:szCs w:val="28"/>
        </w:rPr>
        <w:t>может быть признана удовлетворительной.</w:t>
      </w:r>
    </w:p>
    <w:p w:rsidR="008D4934" w:rsidRPr="00B25436" w:rsidRDefault="008D4934" w:rsidP="00131EB6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B25436">
        <w:rPr>
          <w:rFonts w:ascii="Times New Roman" w:hAnsi="Times New Roman"/>
          <w:b/>
          <w:sz w:val="28"/>
          <w:szCs w:val="28"/>
        </w:rPr>
        <w:t>3.Трудоустройство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sz w:val="28"/>
          <w:szCs w:val="28"/>
        </w:rPr>
        <w:t xml:space="preserve">Выпускники магистратуры кафедры служат в правоохранительных органах и российской армии, работают на государственной службе, </w:t>
      </w:r>
      <w:proofErr w:type="spellStart"/>
      <w:r w:rsidRPr="00B25436">
        <w:rPr>
          <w:sz w:val="28"/>
          <w:szCs w:val="28"/>
        </w:rPr>
        <w:t>риэлторских</w:t>
      </w:r>
      <w:proofErr w:type="spellEnd"/>
      <w:r w:rsidRPr="00B25436">
        <w:rPr>
          <w:sz w:val="28"/>
          <w:szCs w:val="28"/>
        </w:rPr>
        <w:t xml:space="preserve"> и юридических компаниях.</w:t>
      </w:r>
      <w:r>
        <w:rPr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>90 % выпускников магистратуры за отчетный период трудоустроены по специальности.</w:t>
      </w:r>
    </w:p>
    <w:p w:rsidR="008D4934" w:rsidRPr="00B25436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25436">
        <w:rPr>
          <w:rFonts w:ascii="Times New Roman" w:hAnsi="Times New Roman"/>
          <w:b/>
          <w:sz w:val="28"/>
          <w:szCs w:val="28"/>
        </w:rPr>
        <w:t>Успешные выпускники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color w:val="000000"/>
          <w:sz w:val="28"/>
          <w:szCs w:val="28"/>
        </w:rPr>
        <w:t>-</w:t>
      </w:r>
      <w:r w:rsidR="00F13EA8"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 xml:space="preserve">Капустин А.Н.- сотрудник </w:t>
      </w:r>
      <w:proofErr w:type="spellStart"/>
      <w:r w:rsidRPr="00B25436">
        <w:rPr>
          <w:color w:val="000000"/>
          <w:sz w:val="28"/>
          <w:szCs w:val="28"/>
        </w:rPr>
        <w:t>Росатома</w:t>
      </w:r>
      <w:proofErr w:type="spellEnd"/>
      <w:r w:rsidRPr="00B25436">
        <w:rPr>
          <w:color w:val="000000"/>
          <w:sz w:val="28"/>
          <w:szCs w:val="28"/>
        </w:rPr>
        <w:t xml:space="preserve"> в </w:t>
      </w:r>
      <w:proofErr w:type="gramStart"/>
      <w:r w:rsidRPr="00B25436">
        <w:rPr>
          <w:color w:val="000000"/>
          <w:sz w:val="28"/>
          <w:szCs w:val="28"/>
        </w:rPr>
        <w:t>г</w:t>
      </w:r>
      <w:proofErr w:type="gramEnd"/>
      <w:r w:rsidRPr="00B254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>Москва</w:t>
      </w:r>
      <w:r w:rsidR="00F13EA8">
        <w:rPr>
          <w:color w:val="000000"/>
          <w:sz w:val="28"/>
          <w:szCs w:val="28"/>
        </w:rPr>
        <w:t>;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sz w:val="28"/>
          <w:szCs w:val="28"/>
        </w:rPr>
        <w:lastRenderedPageBreak/>
        <w:t xml:space="preserve">- </w:t>
      </w:r>
      <w:proofErr w:type="spellStart"/>
      <w:r w:rsidRPr="00B25436">
        <w:rPr>
          <w:sz w:val="28"/>
          <w:szCs w:val="28"/>
        </w:rPr>
        <w:t>Миряев</w:t>
      </w:r>
      <w:proofErr w:type="spellEnd"/>
      <w:r w:rsidRPr="00B25436">
        <w:rPr>
          <w:sz w:val="28"/>
          <w:szCs w:val="28"/>
        </w:rPr>
        <w:t xml:space="preserve"> В.В.- начальник криминалистического отдела по </w:t>
      </w:r>
      <w:r w:rsidRPr="00B25436">
        <w:rPr>
          <w:color w:val="000000"/>
          <w:sz w:val="28"/>
          <w:szCs w:val="28"/>
        </w:rPr>
        <w:t>Пензенскому району</w:t>
      </w:r>
      <w:r w:rsidR="00F13EA8">
        <w:rPr>
          <w:color w:val="000000"/>
          <w:sz w:val="28"/>
          <w:szCs w:val="28"/>
        </w:rPr>
        <w:t>;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color w:val="000000"/>
          <w:sz w:val="28"/>
          <w:szCs w:val="28"/>
        </w:rPr>
        <w:t>-</w:t>
      </w:r>
      <w:r w:rsidRPr="00B25436">
        <w:rPr>
          <w:sz w:val="28"/>
          <w:szCs w:val="28"/>
        </w:rPr>
        <w:t xml:space="preserve"> Меликов </w:t>
      </w:r>
      <w:proofErr w:type="spellStart"/>
      <w:r w:rsidRPr="00B25436">
        <w:rPr>
          <w:sz w:val="28"/>
          <w:szCs w:val="28"/>
        </w:rPr>
        <w:t>А.В.-кандидат</w:t>
      </w:r>
      <w:proofErr w:type="spellEnd"/>
      <w:r w:rsidRPr="00B25436">
        <w:rPr>
          <w:sz w:val="28"/>
          <w:szCs w:val="28"/>
        </w:rPr>
        <w:t xml:space="preserve"> технических наук в настоящее время возглавляет колле</w:t>
      </w:r>
      <w:proofErr w:type="gramStart"/>
      <w:r w:rsidRPr="00B25436">
        <w:rPr>
          <w:sz w:val="28"/>
          <w:szCs w:val="28"/>
        </w:rPr>
        <w:t>дж в кр</w:t>
      </w:r>
      <w:proofErr w:type="gramEnd"/>
      <w:r w:rsidRPr="00B25436">
        <w:rPr>
          <w:sz w:val="28"/>
          <w:szCs w:val="28"/>
        </w:rPr>
        <w:t>упнейшем сельскохозяйственном вузе страны- Академии им.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B25436">
        <w:rPr>
          <w:sz w:val="28"/>
          <w:szCs w:val="28"/>
        </w:rPr>
        <w:t>мирязева</w:t>
      </w:r>
      <w:r w:rsidR="00F13EA8">
        <w:rPr>
          <w:sz w:val="28"/>
          <w:szCs w:val="28"/>
        </w:rPr>
        <w:t>;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- </w:t>
      </w:r>
      <w:proofErr w:type="spellStart"/>
      <w:r w:rsidRPr="00B25436">
        <w:rPr>
          <w:sz w:val="28"/>
          <w:szCs w:val="28"/>
        </w:rPr>
        <w:t>Жубанов</w:t>
      </w:r>
      <w:proofErr w:type="spellEnd"/>
      <w:r w:rsidRPr="00B25436">
        <w:rPr>
          <w:sz w:val="28"/>
          <w:szCs w:val="28"/>
        </w:rPr>
        <w:t xml:space="preserve"> В.А- офтальмолог, поликлиника №3 Пенза</w:t>
      </w:r>
      <w:bookmarkStart w:id="0" w:name="_GoBack"/>
      <w:bookmarkEnd w:id="0"/>
      <w:r w:rsidR="00F13EA8">
        <w:rPr>
          <w:sz w:val="28"/>
          <w:szCs w:val="28"/>
        </w:rPr>
        <w:t>;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-</w:t>
      </w:r>
      <w:r w:rsidR="00F13EA8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Елистратов Д.В.</w:t>
      </w:r>
      <w:r w:rsidR="00F13EA8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- доцент кафедры Правоохранительная деятельность ПГУ</w:t>
      </w:r>
      <w:r w:rsidR="00F13EA8">
        <w:rPr>
          <w:sz w:val="28"/>
          <w:szCs w:val="28"/>
        </w:rPr>
        <w:t>;</w:t>
      </w:r>
    </w:p>
    <w:p w:rsidR="008D4934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-</w:t>
      </w:r>
      <w:r w:rsidR="00F13EA8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Селиванов И.В.</w:t>
      </w:r>
      <w:r w:rsidR="00F13EA8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-</w:t>
      </w:r>
      <w:r w:rsidR="00F13EA8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депутат городской думы КПРФ.</w:t>
      </w:r>
    </w:p>
    <w:p w:rsidR="008D4934" w:rsidRPr="00B25436" w:rsidRDefault="008D4934" w:rsidP="006A5479">
      <w:pPr>
        <w:pStyle w:val="a9"/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B25436">
        <w:rPr>
          <w:rFonts w:ascii="Times New Roman" w:hAnsi="Times New Roman"/>
          <w:b/>
          <w:sz w:val="28"/>
          <w:szCs w:val="28"/>
        </w:rPr>
        <w:t>4.Показатели эффективности работы кафедры</w:t>
      </w:r>
    </w:p>
    <w:p w:rsidR="008D4934" w:rsidRPr="00B25436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5479">
        <w:rPr>
          <w:rFonts w:ascii="Times New Roman" w:hAnsi="Times New Roman"/>
          <w:bCs/>
          <w:sz w:val="28"/>
          <w:szCs w:val="28"/>
        </w:rPr>
        <w:t>По итогам рейтинга 2024 года кафедра заняла 74 место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5436">
        <w:rPr>
          <w:rFonts w:ascii="Times New Roman" w:hAnsi="Times New Roman"/>
          <w:sz w:val="28"/>
          <w:szCs w:val="28"/>
        </w:rPr>
        <w:t xml:space="preserve">в рейтинге кафедр университета. При этом рейтинг заведующего </w:t>
      </w:r>
      <w:r w:rsidRPr="006A5479">
        <w:rPr>
          <w:rFonts w:ascii="Times New Roman" w:hAnsi="Times New Roman"/>
          <w:bCs/>
          <w:sz w:val="28"/>
          <w:szCs w:val="28"/>
        </w:rPr>
        <w:t>166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5436">
        <w:rPr>
          <w:rFonts w:ascii="Times New Roman" w:hAnsi="Times New Roman"/>
          <w:sz w:val="28"/>
          <w:szCs w:val="28"/>
        </w:rPr>
        <w:t>место (</w:t>
      </w:r>
      <w:r w:rsidRPr="00B25436">
        <w:rPr>
          <w:rFonts w:ascii="Times New Roman" w:hAnsi="Times New Roman"/>
          <w:b/>
          <w:sz w:val="28"/>
          <w:szCs w:val="28"/>
        </w:rPr>
        <w:t>493</w:t>
      </w:r>
      <w:r w:rsidRPr="00B25436">
        <w:rPr>
          <w:rFonts w:ascii="Times New Roman" w:hAnsi="Times New Roman"/>
          <w:sz w:val="28"/>
          <w:szCs w:val="28"/>
        </w:rPr>
        <w:t xml:space="preserve"> балла) в обще</w:t>
      </w:r>
      <w:r w:rsidR="006D560C">
        <w:rPr>
          <w:rFonts w:ascii="Times New Roman" w:hAnsi="Times New Roman"/>
          <w:sz w:val="28"/>
          <w:szCs w:val="28"/>
        </w:rPr>
        <w:t>м</w:t>
      </w:r>
      <w:r w:rsidRPr="00B25436">
        <w:rPr>
          <w:rFonts w:ascii="Times New Roman" w:hAnsi="Times New Roman"/>
          <w:sz w:val="28"/>
          <w:szCs w:val="28"/>
        </w:rPr>
        <w:t xml:space="preserve"> </w:t>
      </w:r>
      <w:r w:rsidR="006D560C">
        <w:rPr>
          <w:rFonts w:ascii="Times New Roman" w:hAnsi="Times New Roman"/>
          <w:sz w:val="28"/>
          <w:szCs w:val="28"/>
        </w:rPr>
        <w:t>рейтинге</w:t>
      </w:r>
      <w:r w:rsidRPr="00B25436">
        <w:rPr>
          <w:rFonts w:ascii="Times New Roman" w:hAnsi="Times New Roman"/>
          <w:sz w:val="28"/>
          <w:szCs w:val="28"/>
        </w:rPr>
        <w:t xml:space="preserve"> профессорско-преподавательского состава университета.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2"/>
        <w:gridCol w:w="1611"/>
        <w:gridCol w:w="1611"/>
        <w:gridCol w:w="1599"/>
        <w:gridCol w:w="1599"/>
        <w:gridCol w:w="1611"/>
      </w:tblGrid>
      <w:tr w:rsidR="008D4934" w:rsidRPr="00B25436" w:rsidTr="00AE01B3"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>2020</w:t>
            </w:r>
          </w:p>
        </w:tc>
      </w:tr>
      <w:tr w:rsidR="008D4934" w:rsidRPr="00B25436" w:rsidTr="00AE01B3"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Позиция кафедры в рейтинге университета</w:t>
            </w:r>
          </w:p>
        </w:tc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74 место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2424.19 балла</w:t>
            </w:r>
          </w:p>
        </w:tc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81 место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1513.65 балла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77 место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258,24 балла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55 место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430.88 балла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61 место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2424.23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балла</w:t>
            </w:r>
          </w:p>
        </w:tc>
      </w:tr>
      <w:tr w:rsidR="008D4934" w:rsidRPr="00B25436" w:rsidTr="00AE01B3"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Позиция заведующего кафедрой в рейтинге университета</w:t>
            </w:r>
          </w:p>
        </w:tc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val="en-US" w:eastAsia="en-US"/>
              </w:rPr>
              <w:t xml:space="preserve">166 </w:t>
            </w: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место из 800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493 балла</w:t>
            </w:r>
          </w:p>
        </w:tc>
        <w:tc>
          <w:tcPr>
            <w:tcW w:w="1689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351 место из 800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240,6 баллов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213 место из 800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66 баллов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120 место из 800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88,45 баллов</w:t>
            </w:r>
          </w:p>
        </w:tc>
        <w:tc>
          <w:tcPr>
            <w:tcW w:w="1690" w:type="dxa"/>
          </w:tcPr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125 место из 800</w:t>
            </w:r>
          </w:p>
          <w:p w:rsidR="008D4934" w:rsidRPr="00AE01B3" w:rsidRDefault="008D4934" w:rsidP="00AE01B3">
            <w:pPr>
              <w:pStyle w:val="ad"/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E01B3">
              <w:rPr>
                <w:color w:val="000000"/>
                <w:kern w:val="24"/>
                <w:sz w:val="28"/>
                <w:szCs w:val="28"/>
                <w:lang w:eastAsia="en-US"/>
              </w:rPr>
              <w:t>39,07 баллов</w:t>
            </w:r>
          </w:p>
        </w:tc>
      </w:tr>
    </w:tbl>
    <w:p w:rsidR="008D4934" w:rsidRDefault="008D4934" w:rsidP="00B25436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D4934" w:rsidRPr="00B25436" w:rsidRDefault="008D4934" w:rsidP="00046D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5. Научная работа</w:t>
      </w:r>
    </w:p>
    <w:p w:rsidR="008D4934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исследовательской работы кафедры является: </w:t>
      </w:r>
      <w:proofErr w:type="spellStart"/>
      <w:r w:rsidRPr="00B25436">
        <w:rPr>
          <w:sz w:val="28"/>
          <w:szCs w:val="28"/>
        </w:rPr>
        <w:t>Модернизационные</w:t>
      </w:r>
      <w:proofErr w:type="spellEnd"/>
      <w:r w:rsidRPr="00B25436">
        <w:rPr>
          <w:sz w:val="28"/>
          <w:szCs w:val="28"/>
        </w:rPr>
        <w:t xml:space="preserve"> и </w:t>
      </w:r>
      <w:proofErr w:type="spellStart"/>
      <w:r w:rsidRPr="00B25436">
        <w:rPr>
          <w:sz w:val="28"/>
          <w:szCs w:val="28"/>
        </w:rPr>
        <w:t>постмодернизационные</w:t>
      </w:r>
      <w:proofErr w:type="spellEnd"/>
      <w:r w:rsidRPr="00B25436">
        <w:rPr>
          <w:sz w:val="28"/>
          <w:szCs w:val="28"/>
        </w:rPr>
        <w:t xml:space="preserve"> процессы в сфере государства и права. Код ГРНТИ 10.07.23 и Код направления подготовки 40.04.01. Руководитель </w:t>
      </w:r>
      <w:proofErr w:type="spellStart"/>
      <w:r w:rsidRPr="00B25436">
        <w:rPr>
          <w:sz w:val="28"/>
          <w:szCs w:val="28"/>
        </w:rPr>
        <w:t>д.ю.н</w:t>
      </w:r>
      <w:proofErr w:type="spellEnd"/>
      <w:r w:rsidRPr="00B25436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д.и.н., профессор </w:t>
      </w:r>
      <w:proofErr w:type="spellStart"/>
      <w:r w:rsidRPr="00B25436">
        <w:rPr>
          <w:sz w:val="28"/>
          <w:szCs w:val="28"/>
        </w:rPr>
        <w:t>Саломатин</w:t>
      </w:r>
      <w:proofErr w:type="spellEnd"/>
      <w:r w:rsidRPr="00B25436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(приказ от 30.12.2020 №1051/о О тематическом плане </w:t>
      </w:r>
      <w:proofErr w:type="gramStart"/>
      <w:r w:rsidRPr="00B25436">
        <w:rPr>
          <w:sz w:val="28"/>
          <w:szCs w:val="28"/>
        </w:rPr>
        <w:t>инициативных</w:t>
      </w:r>
      <w:proofErr w:type="gramEnd"/>
      <w:r w:rsidRPr="00B25436">
        <w:rPr>
          <w:sz w:val="28"/>
          <w:szCs w:val="28"/>
        </w:rPr>
        <w:t xml:space="preserve"> НИР на 2021-2025 гг.).</w:t>
      </w:r>
    </w:p>
    <w:p w:rsidR="008D4934" w:rsidRPr="00B25436" w:rsidRDefault="006D560C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 к основному</w:t>
      </w:r>
      <w:r w:rsidR="008D4934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="008D493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развиваются</w:t>
      </w:r>
      <w:r w:rsidR="008D4934">
        <w:rPr>
          <w:sz w:val="28"/>
          <w:szCs w:val="28"/>
        </w:rPr>
        <w:t xml:space="preserve"> следующие темы:</w:t>
      </w:r>
    </w:p>
    <w:p w:rsidR="008D4934" w:rsidRPr="00B25436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Государство и право в условиях глобализации.</w:t>
      </w:r>
    </w:p>
    <w:p w:rsidR="008D4934" w:rsidRPr="00B25436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Сравнительное правоведение и сравнительное </w:t>
      </w:r>
      <w:proofErr w:type="spellStart"/>
      <w:r w:rsidRPr="00B25436">
        <w:rPr>
          <w:sz w:val="28"/>
          <w:szCs w:val="28"/>
        </w:rPr>
        <w:t>государствоведение</w:t>
      </w:r>
      <w:proofErr w:type="spellEnd"/>
      <w:r w:rsidRPr="00B25436">
        <w:rPr>
          <w:sz w:val="28"/>
          <w:szCs w:val="28"/>
        </w:rPr>
        <w:t>.</w:t>
      </w:r>
    </w:p>
    <w:p w:rsidR="008D4934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25436">
        <w:rPr>
          <w:sz w:val="28"/>
          <w:szCs w:val="28"/>
        </w:rPr>
        <w:t>Сравнительный федерализм.</w:t>
      </w:r>
    </w:p>
    <w:p w:rsidR="008D4934" w:rsidRPr="00C020B4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C020B4">
        <w:rPr>
          <w:sz w:val="28"/>
          <w:szCs w:val="28"/>
        </w:rPr>
        <w:t>Сравнительное правоведение; правовые системы современного мира.</w:t>
      </w:r>
    </w:p>
    <w:p w:rsidR="008D4934" w:rsidRPr="00C020B4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C020B4">
        <w:rPr>
          <w:sz w:val="28"/>
          <w:szCs w:val="28"/>
        </w:rPr>
        <w:t>Европейское право и европейская политика.</w:t>
      </w:r>
    </w:p>
    <w:p w:rsidR="008D4934" w:rsidRPr="00C020B4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C020B4">
        <w:rPr>
          <w:sz w:val="28"/>
          <w:szCs w:val="28"/>
        </w:rPr>
        <w:t>Судебные системы России и зарубежных государств; сравнительное конституционное правосудие</w:t>
      </w:r>
      <w:r>
        <w:rPr>
          <w:sz w:val="28"/>
          <w:szCs w:val="28"/>
        </w:rPr>
        <w:t>.</w:t>
      </w:r>
    </w:p>
    <w:p w:rsidR="008D4934" w:rsidRPr="00C020B4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C020B4">
        <w:rPr>
          <w:sz w:val="28"/>
          <w:szCs w:val="28"/>
        </w:rPr>
        <w:t xml:space="preserve">Правовая политика; </w:t>
      </w:r>
      <w:r>
        <w:rPr>
          <w:sz w:val="28"/>
          <w:szCs w:val="28"/>
        </w:rPr>
        <w:t>сравнительная правовая политика.</w:t>
      </w:r>
    </w:p>
    <w:p w:rsidR="008D4934" w:rsidRDefault="008D4934" w:rsidP="00046D87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C020B4">
        <w:rPr>
          <w:sz w:val="28"/>
          <w:szCs w:val="28"/>
        </w:rPr>
        <w:t xml:space="preserve">Роль партий и СМИ в развитии федеративных государств. </w:t>
      </w:r>
    </w:p>
    <w:p w:rsidR="008D4934" w:rsidRPr="006D560C" w:rsidRDefault="008D4934" w:rsidP="00046D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EFE">
        <w:rPr>
          <w:sz w:val="28"/>
          <w:szCs w:val="28"/>
        </w:rPr>
        <w:t xml:space="preserve">За отчетный период 2020-2021 гг. выполнялся </w:t>
      </w:r>
      <w:r>
        <w:rPr>
          <w:sz w:val="28"/>
          <w:szCs w:val="28"/>
        </w:rPr>
        <w:t>проект</w:t>
      </w:r>
      <w:r w:rsidRPr="00CB1EFE">
        <w:rPr>
          <w:sz w:val="28"/>
          <w:szCs w:val="28"/>
        </w:rPr>
        <w:t xml:space="preserve"> РФФИ № 20-011-00341 </w:t>
      </w:r>
      <w:r>
        <w:rPr>
          <w:sz w:val="28"/>
          <w:szCs w:val="28"/>
        </w:rPr>
        <w:t>«</w:t>
      </w:r>
      <w:r w:rsidRPr="00CB1EFE">
        <w:rPr>
          <w:sz w:val="28"/>
          <w:szCs w:val="28"/>
        </w:rPr>
        <w:t>Этнический фактор в развитии федеративных государств: мировой и российский опыт (сравнительное историко-государствоведческое и историко-правовое исследование)</w:t>
      </w:r>
      <w:r>
        <w:rPr>
          <w:sz w:val="28"/>
          <w:szCs w:val="28"/>
        </w:rPr>
        <w:t>» (объем финансирования 2,2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научный руководитель </w:t>
      </w:r>
      <w:proofErr w:type="spellStart"/>
      <w:r>
        <w:rPr>
          <w:sz w:val="28"/>
          <w:szCs w:val="28"/>
        </w:rPr>
        <w:t>Саломатин</w:t>
      </w:r>
      <w:proofErr w:type="spellEnd"/>
      <w:r>
        <w:rPr>
          <w:sz w:val="28"/>
          <w:szCs w:val="28"/>
        </w:rPr>
        <w:t xml:space="preserve"> А.Ю.)</w:t>
      </w:r>
      <w:r w:rsidR="006D560C">
        <w:rPr>
          <w:sz w:val="28"/>
          <w:szCs w:val="28"/>
        </w:rPr>
        <w:t>.</w:t>
      </w:r>
      <w:r w:rsidRPr="00CB1EFE">
        <w:rPr>
          <w:sz w:val="28"/>
          <w:szCs w:val="28"/>
        </w:rPr>
        <w:t xml:space="preserve"> </w:t>
      </w:r>
      <w:r w:rsidR="006D560C" w:rsidRPr="006D560C">
        <w:rPr>
          <w:sz w:val="28"/>
          <w:szCs w:val="28"/>
        </w:rPr>
        <w:t xml:space="preserve"> </w:t>
      </w:r>
    </w:p>
    <w:p w:rsidR="008D4934" w:rsidRDefault="008D4934" w:rsidP="00046D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020B4">
        <w:rPr>
          <w:sz w:val="28"/>
          <w:szCs w:val="28"/>
        </w:rPr>
        <w:t>Сведения по объемам финансируемых научно-исследовательских работ и участию в конкурсных мероприятиях на проведение научных исследований за отчетный период приведены в таблице</w:t>
      </w:r>
      <w:r>
        <w:rPr>
          <w:sz w:val="28"/>
          <w:szCs w:val="28"/>
        </w:rPr>
        <w:t>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901"/>
        <w:gridCol w:w="1984"/>
        <w:gridCol w:w="1985"/>
      </w:tblGrid>
      <w:tr w:rsidR="008D4934" w:rsidRPr="00EF78F6" w:rsidTr="00331FF2">
        <w:trPr>
          <w:jc w:val="center"/>
        </w:trPr>
        <w:tc>
          <w:tcPr>
            <w:tcW w:w="594" w:type="dxa"/>
          </w:tcPr>
          <w:p w:rsidR="008D4934" w:rsidRPr="00EF78F6" w:rsidRDefault="008D4934" w:rsidP="00331FF2">
            <w:pPr>
              <w:jc w:val="center"/>
            </w:pPr>
            <w:r w:rsidRPr="00EF78F6">
              <w:t xml:space="preserve">№ </w:t>
            </w:r>
            <w:proofErr w:type="spellStart"/>
            <w:proofErr w:type="gramStart"/>
            <w:r w:rsidRPr="00EF78F6">
              <w:t>п</w:t>
            </w:r>
            <w:proofErr w:type="spellEnd"/>
            <w:proofErr w:type="gramEnd"/>
            <w:r w:rsidRPr="00EF78F6">
              <w:t>/</w:t>
            </w:r>
            <w:proofErr w:type="spellStart"/>
            <w:r w:rsidRPr="00EF78F6">
              <w:t>п</w:t>
            </w:r>
            <w:proofErr w:type="spellEnd"/>
          </w:p>
        </w:tc>
        <w:tc>
          <w:tcPr>
            <w:tcW w:w="4901" w:type="dxa"/>
          </w:tcPr>
          <w:p w:rsidR="008D4934" w:rsidRPr="00EF78F6" w:rsidRDefault="008D4934" w:rsidP="00331FF2">
            <w:pPr>
              <w:jc w:val="center"/>
            </w:pPr>
            <w:r w:rsidRPr="00EF78F6">
              <w:t>Наименование показателя</w:t>
            </w:r>
          </w:p>
          <w:p w:rsidR="008D4934" w:rsidRPr="00EF78F6" w:rsidRDefault="008D4934" w:rsidP="00331FF2">
            <w:pPr>
              <w:jc w:val="center"/>
            </w:pPr>
            <w:r w:rsidRPr="00EF78F6">
              <w:t>научной деятельности</w:t>
            </w:r>
          </w:p>
        </w:tc>
        <w:tc>
          <w:tcPr>
            <w:tcW w:w="1984" w:type="dxa"/>
          </w:tcPr>
          <w:p w:rsidR="008D4934" w:rsidRPr="00EF78F6" w:rsidRDefault="008D4934" w:rsidP="00331FF2">
            <w:pPr>
              <w:jc w:val="center"/>
            </w:pPr>
            <w:r w:rsidRPr="00EF78F6">
              <w:t>Годы</w:t>
            </w:r>
          </w:p>
        </w:tc>
        <w:tc>
          <w:tcPr>
            <w:tcW w:w="1985" w:type="dxa"/>
          </w:tcPr>
          <w:p w:rsidR="008D4934" w:rsidRPr="00EF78F6" w:rsidRDefault="008D4934" w:rsidP="00331FF2">
            <w:pPr>
              <w:jc w:val="center"/>
            </w:pPr>
            <w:r w:rsidRPr="00EF78F6">
              <w:t>Значение показателя</w:t>
            </w:r>
          </w:p>
        </w:tc>
      </w:tr>
      <w:tr w:rsidR="008D4934" w:rsidRPr="00EF78F6" w:rsidTr="00331FF2">
        <w:trPr>
          <w:jc w:val="center"/>
        </w:trPr>
        <w:tc>
          <w:tcPr>
            <w:tcW w:w="594" w:type="dxa"/>
            <w:vMerge w:val="restart"/>
          </w:tcPr>
          <w:p w:rsidR="008D4934" w:rsidRPr="00EF78F6" w:rsidRDefault="008D4934" w:rsidP="00331FF2">
            <w:pPr>
              <w:jc w:val="center"/>
            </w:pPr>
            <w:r w:rsidRPr="00EF78F6">
              <w:t>1.</w:t>
            </w:r>
          </w:p>
        </w:tc>
        <w:tc>
          <w:tcPr>
            <w:tcW w:w="4901" w:type="dxa"/>
            <w:vMerge w:val="restart"/>
          </w:tcPr>
          <w:p w:rsidR="008D4934" w:rsidRPr="00EF78F6" w:rsidRDefault="008D4934" w:rsidP="00331FF2">
            <w:r w:rsidRPr="00EF78F6">
              <w:t>Объем НИР, тыс. руб.</w:t>
            </w:r>
          </w:p>
          <w:p w:rsidR="008D4934" w:rsidRPr="00EF78F6" w:rsidRDefault="008D4934" w:rsidP="00331FF2"/>
        </w:tc>
        <w:tc>
          <w:tcPr>
            <w:tcW w:w="1984" w:type="dxa"/>
          </w:tcPr>
          <w:p w:rsidR="008D4934" w:rsidRPr="00EF78F6" w:rsidRDefault="008D4934" w:rsidP="00331FF2">
            <w:pPr>
              <w:jc w:val="center"/>
            </w:pPr>
            <w:r w:rsidRPr="00EF78F6">
              <w:t>2020</w:t>
            </w:r>
          </w:p>
        </w:tc>
        <w:tc>
          <w:tcPr>
            <w:tcW w:w="1985" w:type="dxa"/>
          </w:tcPr>
          <w:p w:rsidR="008D4934" w:rsidRPr="000E6524" w:rsidRDefault="008D4934" w:rsidP="00331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</w:tr>
      <w:tr w:rsidR="008D4934" w:rsidRPr="00EF78F6" w:rsidTr="00331FF2">
        <w:trPr>
          <w:jc w:val="center"/>
        </w:trPr>
        <w:tc>
          <w:tcPr>
            <w:tcW w:w="594" w:type="dxa"/>
            <w:vMerge/>
          </w:tcPr>
          <w:p w:rsidR="008D4934" w:rsidRPr="00EF78F6" w:rsidRDefault="008D4934" w:rsidP="00331FF2">
            <w:pPr>
              <w:jc w:val="center"/>
            </w:pPr>
          </w:p>
        </w:tc>
        <w:tc>
          <w:tcPr>
            <w:tcW w:w="4901" w:type="dxa"/>
            <w:vMerge/>
          </w:tcPr>
          <w:p w:rsidR="008D4934" w:rsidRPr="00EF78F6" w:rsidRDefault="008D4934" w:rsidP="00331FF2"/>
        </w:tc>
        <w:tc>
          <w:tcPr>
            <w:tcW w:w="1984" w:type="dxa"/>
          </w:tcPr>
          <w:p w:rsidR="008D4934" w:rsidRPr="00EF78F6" w:rsidRDefault="008D4934" w:rsidP="00331FF2">
            <w:pPr>
              <w:jc w:val="center"/>
            </w:pPr>
            <w:r w:rsidRPr="00EF78F6">
              <w:t>2021</w:t>
            </w:r>
          </w:p>
        </w:tc>
        <w:tc>
          <w:tcPr>
            <w:tcW w:w="1985" w:type="dxa"/>
          </w:tcPr>
          <w:p w:rsidR="008D4934" w:rsidRPr="000E6524" w:rsidRDefault="008D4934" w:rsidP="00331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8D4934" w:rsidRPr="00EF78F6" w:rsidTr="00331FF2">
        <w:trPr>
          <w:jc w:val="center"/>
        </w:trPr>
        <w:tc>
          <w:tcPr>
            <w:tcW w:w="594" w:type="dxa"/>
            <w:vMerge/>
          </w:tcPr>
          <w:p w:rsidR="008D4934" w:rsidRPr="00EF78F6" w:rsidRDefault="008D4934" w:rsidP="00331FF2">
            <w:pPr>
              <w:jc w:val="center"/>
            </w:pPr>
          </w:p>
        </w:tc>
        <w:tc>
          <w:tcPr>
            <w:tcW w:w="4901" w:type="dxa"/>
            <w:vMerge/>
          </w:tcPr>
          <w:p w:rsidR="008D4934" w:rsidRPr="00EF78F6" w:rsidRDefault="008D4934" w:rsidP="00331FF2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0E6524" w:rsidRDefault="008D4934" w:rsidP="00331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D4934" w:rsidRPr="00EF78F6" w:rsidTr="00331FF2">
        <w:trPr>
          <w:trHeight w:val="117"/>
          <w:jc w:val="center"/>
        </w:trPr>
        <w:tc>
          <w:tcPr>
            <w:tcW w:w="594" w:type="dxa"/>
            <w:vMerge/>
          </w:tcPr>
          <w:p w:rsidR="008D4934" w:rsidRPr="00EF78F6" w:rsidRDefault="008D4934" w:rsidP="00331FF2">
            <w:pPr>
              <w:jc w:val="center"/>
            </w:pPr>
          </w:p>
        </w:tc>
        <w:tc>
          <w:tcPr>
            <w:tcW w:w="4901" w:type="dxa"/>
            <w:vMerge/>
          </w:tcPr>
          <w:p w:rsidR="008D4934" w:rsidRPr="00EF78F6" w:rsidRDefault="008D4934" w:rsidP="00331FF2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0E6524" w:rsidRDefault="008D4934" w:rsidP="00331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D4934" w:rsidRPr="00EF78F6" w:rsidTr="00331FF2">
        <w:trPr>
          <w:trHeight w:val="267"/>
          <w:jc w:val="center"/>
        </w:trPr>
        <w:tc>
          <w:tcPr>
            <w:tcW w:w="594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4901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2024</w:t>
            </w:r>
            <w: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D4934" w:rsidRPr="000E6524" w:rsidRDefault="008D4934" w:rsidP="00331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D4934" w:rsidRPr="00EF78F6" w:rsidTr="00331FF2">
        <w:trPr>
          <w:trHeight w:val="267"/>
          <w:jc w:val="center"/>
        </w:trPr>
        <w:tc>
          <w:tcPr>
            <w:tcW w:w="594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4901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>
              <w:t xml:space="preserve">2025 </w:t>
            </w:r>
            <w:proofErr w:type="gramStart"/>
            <w:r>
              <w:t>на тек</w:t>
            </w:r>
            <w:proofErr w:type="gramEnd"/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D4934" w:rsidRPr="00D81640" w:rsidRDefault="008D4934" w:rsidP="00331FF2">
            <w:pPr>
              <w:jc w:val="center"/>
            </w:pPr>
            <w:r>
              <w:t>0</w:t>
            </w:r>
          </w:p>
        </w:tc>
      </w:tr>
      <w:tr w:rsidR="008D4934" w:rsidRPr="00EF78F6" w:rsidTr="00331FF2">
        <w:trPr>
          <w:trHeight w:val="129"/>
          <w:jc w:val="center"/>
        </w:trPr>
        <w:tc>
          <w:tcPr>
            <w:tcW w:w="594" w:type="dxa"/>
            <w:vMerge w:val="restart"/>
          </w:tcPr>
          <w:p w:rsidR="008D4934" w:rsidRPr="00EF78F6" w:rsidRDefault="008D4934" w:rsidP="00331FF2">
            <w:pPr>
              <w:jc w:val="center"/>
            </w:pPr>
            <w:r w:rsidRPr="00EF78F6">
              <w:t>2.</w:t>
            </w:r>
          </w:p>
        </w:tc>
        <w:tc>
          <w:tcPr>
            <w:tcW w:w="4901" w:type="dxa"/>
            <w:vMerge w:val="restart"/>
          </w:tcPr>
          <w:p w:rsidR="008D4934" w:rsidRPr="00EF78F6" w:rsidRDefault="008D4934" w:rsidP="00331FF2">
            <w:bookmarkStart w:id="1" w:name="_Hlk190161072"/>
            <w:r w:rsidRPr="00EF78F6">
              <w:t>Объем НИР на 1 НПР</w:t>
            </w:r>
            <w:bookmarkEnd w:id="1"/>
            <w:r w:rsidRPr="00EF78F6">
              <w:t>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D81640" w:rsidRDefault="008D4934" w:rsidP="00331FF2">
            <w:pPr>
              <w:jc w:val="center"/>
            </w:pPr>
            <w:r>
              <w:t>282,4</w:t>
            </w:r>
          </w:p>
        </w:tc>
      </w:tr>
      <w:tr w:rsidR="008D4934" w:rsidRPr="00EF78F6" w:rsidTr="00331FF2">
        <w:trPr>
          <w:trHeight w:val="129"/>
          <w:jc w:val="center"/>
        </w:trPr>
        <w:tc>
          <w:tcPr>
            <w:tcW w:w="594" w:type="dxa"/>
            <w:vMerge/>
          </w:tcPr>
          <w:p w:rsidR="008D4934" w:rsidRPr="00EF78F6" w:rsidRDefault="008D4934" w:rsidP="00331FF2">
            <w:pPr>
              <w:jc w:val="center"/>
            </w:pPr>
          </w:p>
        </w:tc>
        <w:tc>
          <w:tcPr>
            <w:tcW w:w="4901" w:type="dxa"/>
            <w:vMerge/>
          </w:tcPr>
          <w:p w:rsidR="008D4934" w:rsidRPr="00EF78F6" w:rsidRDefault="008D4934" w:rsidP="00331FF2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D81640" w:rsidRDefault="008D4934" w:rsidP="00331FF2">
            <w:pPr>
              <w:jc w:val="center"/>
            </w:pPr>
            <w:r>
              <w:t>250,0</w:t>
            </w:r>
          </w:p>
        </w:tc>
      </w:tr>
      <w:tr w:rsidR="008D4934" w:rsidRPr="00EF78F6" w:rsidTr="00331FF2">
        <w:trPr>
          <w:trHeight w:val="129"/>
          <w:jc w:val="center"/>
        </w:trPr>
        <w:tc>
          <w:tcPr>
            <w:tcW w:w="594" w:type="dxa"/>
            <w:vMerge/>
          </w:tcPr>
          <w:p w:rsidR="008D4934" w:rsidRPr="00EF78F6" w:rsidRDefault="008D4934" w:rsidP="00331FF2">
            <w:pPr>
              <w:jc w:val="center"/>
            </w:pPr>
          </w:p>
        </w:tc>
        <w:tc>
          <w:tcPr>
            <w:tcW w:w="4901" w:type="dxa"/>
            <w:vMerge/>
          </w:tcPr>
          <w:p w:rsidR="008D4934" w:rsidRPr="00EF78F6" w:rsidRDefault="008D4934" w:rsidP="00331FF2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D81640" w:rsidRDefault="008D4934" w:rsidP="00331FF2">
            <w:pPr>
              <w:jc w:val="center"/>
            </w:pPr>
            <w:r>
              <w:t>0</w:t>
            </w:r>
          </w:p>
        </w:tc>
      </w:tr>
      <w:tr w:rsidR="008D4934" w:rsidRPr="00EF78F6" w:rsidTr="00331FF2">
        <w:trPr>
          <w:trHeight w:val="129"/>
          <w:jc w:val="center"/>
        </w:trPr>
        <w:tc>
          <w:tcPr>
            <w:tcW w:w="594" w:type="dxa"/>
            <w:vMerge/>
          </w:tcPr>
          <w:p w:rsidR="008D4934" w:rsidRPr="00EF78F6" w:rsidRDefault="008D4934" w:rsidP="00331FF2">
            <w:pPr>
              <w:jc w:val="center"/>
            </w:pPr>
          </w:p>
        </w:tc>
        <w:tc>
          <w:tcPr>
            <w:tcW w:w="4901" w:type="dxa"/>
            <w:vMerge/>
          </w:tcPr>
          <w:p w:rsidR="008D4934" w:rsidRPr="00EF78F6" w:rsidRDefault="008D4934" w:rsidP="00331FF2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4934" w:rsidRPr="00D81640" w:rsidRDefault="008D4934" w:rsidP="00331FF2">
            <w:pPr>
              <w:jc w:val="center"/>
            </w:pPr>
            <w:r>
              <w:t>0</w:t>
            </w:r>
          </w:p>
        </w:tc>
      </w:tr>
      <w:tr w:rsidR="008D4934" w:rsidRPr="00EF78F6" w:rsidTr="00331FF2">
        <w:trPr>
          <w:trHeight w:val="195"/>
          <w:jc w:val="center"/>
        </w:trPr>
        <w:tc>
          <w:tcPr>
            <w:tcW w:w="594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4901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 w:rsidRPr="00EF78F6">
              <w:t>2024</w:t>
            </w:r>
            <w: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8D4934" w:rsidRPr="00D81640" w:rsidRDefault="008D4934" w:rsidP="00331FF2">
            <w:pPr>
              <w:jc w:val="center"/>
            </w:pPr>
            <w:r>
              <w:t>0</w:t>
            </w:r>
          </w:p>
        </w:tc>
      </w:tr>
      <w:tr w:rsidR="008D4934" w:rsidRPr="00EF78F6" w:rsidTr="00331FF2">
        <w:trPr>
          <w:trHeight w:val="195"/>
          <w:jc w:val="center"/>
        </w:trPr>
        <w:tc>
          <w:tcPr>
            <w:tcW w:w="594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4901" w:type="dxa"/>
            <w:vMerge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</w:p>
        </w:tc>
        <w:tc>
          <w:tcPr>
            <w:tcW w:w="19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D4934" w:rsidRPr="00EF78F6" w:rsidRDefault="008D4934" w:rsidP="00331FF2">
            <w:pPr>
              <w:jc w:val="center"/>
            </w:pPr>
            <w:r>
              <w:t xml:space="preserve">2025 </w:t>
            </w:r>
            <w:proofErr w:type="gramStart"/>
            <w:r>
              <w:t>на тек</w:t>
            </w:r>
            <w:proofErr w:type="gramEnd"/>
            <w:r>
              <w:t xml:space="preserve">. </w:t>
            </w:r>
          </w:p>
        </w:tc>
        <w:tc>
          <w:tcPr>
            <w:tcW w:w="198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D4934" w:rsidRDefault="008D4934" w:rsidP="00331FF2">
            <w:pPr>
              <w:jc w:val="center"/>
            </w:pPr>
            <w:r>
              <w:t>0</w:t>
            </w:r>
          </w:p>
        </w:tc>
      </w:tr>
      <w:tr w:rsidR="008D4934" w:rsidRPr="00EF78F6" w:rsidTr="00331FF2">
        <w:trPr>
          <w:trHeight w:val="195"/>
          <w:jc w:val="center"/>
        </w:trPr>
        <w:tc>
          <w:tcPr>
            <w:tcW w:w="594" w:type="dxa"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4901" w:type="dxa"/>
            <w:vAlign w:val="center"/>
          </w:tcPr>
          <w:p w:rsidR="008D4934" w:rsidRPr="00EF78F6" w:rsidRDefault="008D4934" w:rsidP="00331FF2">
            <w:pPr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Участие в конкурсах</w:t>
            </w:r>
          </w:p>
        </w:tc>
        <w:tc>
          <w:tcPr>
            <w:tcW w:w="19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D4934" w:rsidRDefault="008D4934" w:rsidP="00331FF2">
            <w:pPr>
              <w:jc w:val="center"/>
            </w:pPr>
            <w:r>
              <w:t>2022</w:t>
            </w:r>
          </w:p>
        </w:tc>
        <w:tc>
          <w:tcPr>
            <w:tcW w:w="1985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D4934" w:rsidRDefault="008D4934" w:rsidP="00331FF2">
            <w:pPr>
              <w:jc w:val="center"/>
            </w:pPr>
            <w:r>
              <w:t>1</w:t>
            </w:r>
          </w:p>
        </w:tc>
      </w:tr>
    </w:tbl>
    <w:p w:rsidR="008D4934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</w:p>
    <w:p w:rsidR="00AB5103" w:rsidRDefault="00AB5103" w:rsidP="00046D87">
      <w:pPr>
        <w:spacing w:line="360" w:lineRule="auto"/>
        <w:ind w:firstLine="709"/>
        <w:jc w:val="both"/>
        <w:rPr>
          <w:sz w:val="28"/>
          <w:szCs w:val="28"/>
        </w:rPr>
      </w:pPr>
    </w:p>
    <w:p w:rsidR="00AB5103" w:rsidRDefault="00AB5103" w:rsidP="00046D87">
      <w:pPr>
        <w:spacing w:line="360" w:lineRule="auto"/>
        <w:ind w:firstLine="709"/>
        <w:jc w:val="both"/>
        <w:rPr>
          <w:sz w:val="28"/>
          <w:szCs w:val="28"/>
        </w:rPr>
      </w:pPr>
    </w:p>
    <w:p w:rsidR="008D4934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показателях публикационной активности:</w:t>
      </w:r>
    </w:p>
    <w:tbl>
      <w:tblPr>
        <w:tblpPr w:leftFromText="180" w:rightFromText="180" w:vertAnchor="text" w:horzAnchor="margin" w:tblpXSpec="center" w:tblpY="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903"/>
        <w:gridCol w:w="1244"/>
        <w:gridCol w:w="1244"/>
        <w:gridCol w:w="1244"/>
        <w:gridCol w:w="1244"/>
        <w:gridCol w:w="1360"/>
      </w:tblGrid>
      <w:tr w:rsidR="008D4934" w:rsidRPr="00B25436" w:rsidTr="00331FF2">
        <w:trPr>
          <w:trHeight w:val="584"/>
        </w:trPr>
        <w:tc>
          <w:tcPr>
            <w:tcW w:w="2083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Наименование</w:t>
            </w:r>
          </w:p>
        </w:tc>
        <w:tc>
          <w:tcPr>
            <w:tcW w:w="903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2020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2021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2022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2023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2024</w:t>
            </w:r>
          </w:p>
        </w:tc>
        <w:tc>
          <w:tcPr>
            <w:tcW w:w="1360" w:type="dxa"/>
          </w:tcPr>
          <w:p w:rsidR="008D4934" w:rsidRPr="00C7137D" w:rsidRDefault="008D4934" w:rsidP="00331FF2">
            <w:pPr>
              <w:spacing w:line="360" w:lineRule="auto"/>
              <w:jc w:val="center"/>
            </w:pPr>
            <w:r w:rsidRPr="009E5F31">
              <w:rPr>
                <w:b/>
                <w:bCs/>
                <w:color w:val="000000"/>
                <w:kern w:val="24"/>
              </w:rPr>
              <w:t>Итого</w:t>
            </w:r>
          </w:p>
        </w:tc>
      </w:tr>
      <w:tr w:rsidR="008D4934" w:rsidRPr="00B25436" w:rsidTr="00331FF2">
        <w:trPr>
          <w:trHeight w:val="386"/>
        </w:trPr>
        <w:tc>
          <w:tcPr>
            <w:tcW w:w="208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Монографии</w:t>
            </w:r>
          </w:p>
        </w:tc>
        <w:tc>
          <w:tcPr>
            <w:tcW w:w="90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14</w:t>
            </w:r>
          </w:p>
        </w:tc>
      </w:tr>
      <w:tr w:rsidR="008D4934" w:rsidRPr="00B25436" w:rsidTr="00331FF2">
        <w:trPr>
          <w:trHeight w:val="584"/>
        </w:trPr>
        <w:tc>
          <w:tcPr>
            <w:tcW w:w="208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Публикации РИНЦ</w:t>
            </w:r>
          </w:p>
        </w:tc>
        <w:tc>
          <w:tcPr>
            <w:tcW w:w="90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16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15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14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9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10</w:t>
            </w:r>
          </w:p>
        </w:tc>
        <w:tc>
          <w:tcPr>
            <w:tcW w:w="1360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64</w:t>
            </w:r>
          </w:p>
        </w:tc>
      </w:tr>
      <w:tr w:rsidR="008D4934" w:rsidRPr="00B25436" w:rsidTr="00331FF2">
        <w:trPr>
          <w:trHeight w:val="584"/>
        </w:trPr>
        <w:tc>
          <w:tcPr>
            <w:tcW w:w="2083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 xml:space="preserve">Публикации </w:t>
            </w:r>
            <w:r w:rsidRPr="009E5F31">
              <w:rPr>
                <w:lang w:val="en-US"/>
              </w:rPr>
              <w:t>RSCI</w:t>
            </w:r>
            <w:r w:rsidRPr="00C7137D">
              <w:t xml:space="preserve">, </w:t>
            </w:r>
            <w:proofErr w:type="spellStart"/>
            <w:r w:rsidRPr="00C7137D">
              <w:t>Scopus</w:t>
            </w:r>
            <w:proofErr w:type="spellEnd"/>
          </w:p>
        </w:tc>
        <w:tc>
          <w:tcPr>
            <w:tcW w:w="903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1</w:t>
            </w:r>
          </w:p>
        </w:tc>
        <w:tc>
          <w:tcPr>
            <w:tcW w:w="1360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1</w:t>
            </w:r>
          </w:p>
        </w:tc>
      </w:tr>
      <w:tr w:rsidR="008D4934" w:rsidRPr="00B25436" w:rsidTr="00331FF2">
        <w:trPr>
          <w:trHeight w:val="421"/>
        </w:trPr>
        <w:tc>
          <w:tcPr>
            <w:tcW w:w="208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Статьи ВАК</w:t>
            </w:r>
          </w:p>
        </w:tc>
        <w:tc>
          <w:tcPr>
            <w:tcW w:w="90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10</w:t>
            </w:r>
          </w:p>
        </w:tc>
        <w:tc>
          <w:tcPr>
            <w:tcW w:w="1360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23</w:t>
            </w:r>
          </w:p>
        </w:tc>
      </w:tr>
      <w:tr w:rsidR="008D4934" w:rsidRPr="00B25436" w:rsidTr="00331FF2">
        <w:trPr>
          <w:trHeight w:val="412"/>
        </w:trPr>
        <w:tc>
          <w:tcPr>
            <w:tcW w:w="2083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Словари</w:t>
            </w:r>
          </w:p>
        </w:tc>
        <w:tc>
          <w:tcPr>
            <w:tcW w:w="903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2</w:t>
            </w: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360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2</w:t>
            </w:r>
          </w:p>
        </w:tc>
      </w:tr>
      <w:tr w:rsidR="008D4934" w:rsidRPr="00B25436" w:rsidTr="00331FF2">
        <w:trPr>
          <w:trHeight w:val="584"/>
        </w:trPr>
        <w:tc>
          <w:tcPr>
            <w:tcW w:w="2083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Сборники конференции</w:t>
            </w:r>
          </w:p>
        </w:tc>
        <w:tc>
          <w:tcPr>
            <w:tcW w:w="903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2</w:t>
            </w: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1</w:t>
            </w: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  <w:lang w:val="en-US"/>
              </w:rPr>
            </w:pPr>
          </w:p>
        </w:tc>
        <w:tc>
          <w:tcPr>
            <w:tcW w:w="1244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2</w:t>
            </w:r>
          </w:p>
        </w:tc>
        <w:tc>
          <w:tcPr>
            <w:tcW w:w="1360" w:type="dxa"/>
          </w:tcPr>
          <w:p w:rsidR="008D4934" w:rsidRPr="009E5F31" w:rsidRDefault="008D4934" w:rsidP="00331FF2">
            <w:pPr>
              <w:jc w:val="center"/>
              <w:rPr>
                <w:color w:val="000000"/>
                <w:kern w:val="24"/>
              </w:rPr>
            </w:pPr>
            <w:r w:rsidRPr="009E5F31">
              <w:rPr>
                <w:color w:val="000000"/>
                <w:kern w:val="24"/>
              </w:rPr>
              <w:t>5</w:t>
            </w:r>
          </w:p>
        </w:tc>
      </w:tr>
      <w:tr w:rsidR="008D4934" w:rsidRPr="00B25436" w:rsidTr="00331FF2">
        <w:trPr>
          <w:trHeight w:val="150"/>
        </w:trPr>
        <w:tc>
          <w:tcPr>
            <w:tcW w:w="208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ВСЕГО</w:t>
            </w:r>
          </w:p>
        </w:tc>
        <w:tc>
          <w:tcPr>
            <w:tcW w:w="903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25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</w:t>
            </w:r>
            <w:r w:rsidRPr="009E5F31">
              <w:rPr>
                <w:color w:val="000000"/>
                <w:kern w:val="24"/>
              </w:rPr>
              <w:t>8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</w:t>
            </w:r>
            <w:r w:rsidRPr="009E5F31">
              <w:rPr>
                <w:color w:val="000000"/>
                <w:kern w:val="24"/>
              </w:rPr>
              <w:t>3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1</w:t>
            </w:r>
            <w:r w:rsidRPr="009E5F31">
              <w:rPr>
                <w:color w:val="000000"/>
                <w:kern w:val="24"/>
              </w:rPr>
              <w:t>5</w:t>
            </w:r>
          </w:p>
        </w:tc>
        <w:tc>
          <w:tcPr>
            <w:tcW w:w="1244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  <w:lang w:val="en-US"/>
              </w:rPr>
              <w:t>2</w:t>
            </w:r>
            <w:r w:rsidRPr="009E5F31">
              <w:rPr>
                <w:color w:val="000000"/>
                <w:kern w:val="24"/>
              </w:rPr>
              <w:t>9</w:t>
            </w:r>
          </w:p>
        </w:tc>
        <w:tc>
          <w:tcPr>
            <w:tcW w:w="1360" w:type="dxa"/>
          </w:tcPr>
          <w:p w:rsidR="008D4934" w:rsidRPr="00C7137D" w:rsidRDefault="008D4934" w:rsidP="00331FF2">
            <w:pPr>
              <w:jc w:val="center"/>
            </w:pPr>
            <w:r w:rsidRPr="009E5F31">
              <w:rPr>
                <w:color w:val="000000"/>
                <w:kern w:val="24"/>
              </w:rPr>
              <w:t>120</w:t>
            </w:r>
          </w:p>
        </w:tc>
      </w:tr>
    </w:tbl>
    <w:p w:rsidR="008D4934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</w:p>
    <w:p w:rsidR="008D4934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проводилась работа по подготовке научно-педагогических кадров высшей квалификации. Научным консультантом докторской диссертации, защищенной в 2022 г. был </w:t>
      </w:r>
      <w:r w:rsidRPr="00B25436">
        <w:rPr>
          <w:sz w:val="28"/>
          <w:szCs w:val="28"/>
        </w:rPr>
        <w:t xml:space="preserve"> </w:t>
      </w:r>
      <w:proofErr w:type="spellStart"/>
      <w:r w:rsidRPr="00B25436">
        <w:rPr>
          <w:sz w:val="28"/>
          <w:szCs w:val="28"/>
        </w:rPr>
        <w:t>д.ю.н</w:t>
      </w:r>
      <w:proofErr w:type="spellEnd"/>
      <w:r w:rsidRPr="00B25436">
        <w:rPr>
          <w:sz w:val="28"/>
          <w:szCs w:val="28"/>
        </w:rPr>
        <w:t>., д.и.н., проф.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Саломатин</w:t>
      </w:r>
      <w:proofErr w:type="spellEnd"/>
      <w:r>
        <w:rPr>
          <w:sz w:val="28"/>
          <w:szCs w:val="28"/>
        </w:rPr>
        <w:t>.</w:t>
      </w:r>
      <w:r w:rsidRPr="00B25436">
        <w:rPr>
          <w:sz w:val="28"/>
          <w:szCs w:val="28"/>
        </w:rPr>
        <w:t xml:space="preserve"> Осуществлялось оппонирование кандидатских и докторских диссертаций в МГУ им.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Ломоносова, Российском университете правосудия, ВШЭ, Казанском федеральном университете. За отчетный период 1 преподаватель кафедры получил ученое звание доцента 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.с.н., доц. </w:t>
      </w:r>
      <w:r w:rsidRPr="00B25436">
        <w:rPr>
          <w:sz w:val="28"/>
          <w:szCs w:val="28"/>
        </w:rPr>
        <w:t>А.Е.</w:t>
      </w:r>
      <w:r>
        <w:rPr>
          <w:sz w:val="28"/>
          <w:szCs w:val="28"/>
        </w:rPr>
        <w:t xml:space="preserve"> </w:t>
      </w:r>
      <w:proofErr w:type="spellStart"/>
      <w:r w:rsidRPr="00B25436">
        <w:rPr>
          <w:sz w:val="28"/>
          <w:szCs w:val="28"/>
        </w:rPr>
        <w:t>Сиушкин</w:t>
      </w:r>
      <w:proofErr w:type="spellEnd"/>
      <w:r w:rsidRPr="00B25436">
        <w:rPr>
          <w:sz w:val="28"/>
          <w:szCs w:val="28"/>
        </w:rPr>
        <w:t xml:space="preserve">. </w:t>
      </w:r>
    </w:p>
    <w:p w:rsidR="008D4934" w:rsidRDefault="008D4934" w:rsidP="00046D8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25436">
        <w:rPr>
          <w:color w:val="000000"/>
          <w:sz w:val="28"/>
          <w:szCs w:val="28"/>
        </w:rPr>
        <w:t xml:space="preserve">На базе кафедры </w:t>
      </w:r>
      <w:r>
        <w:rPr>
          <w:color w:val="000000"/>
          <w:sz w:val="28"/>
          <w:szCs w:val="28"/>
        </w:rPr>
        <w:t>функционирует н</w:t>
      </w:r>
      <w:r w:rsidRPr="00B25436">
        <w:rPr>
          <w:color w:val="000000"/>
          <w:sz w:val="28"/>
          <w:szCs w:val="28"/>
        </w:rPr>
        <w:t>аучно-исследовательский центр по проблемам современного федерализма и сра</w:t>
      </w:r>
      <w:r>
        <w:rPr>
          <w:color w:val="000000"/>
          <w:sz w:val="28"/>
          <w:szCs w:val="28"/>
        </w:rPr>
        <w:t xml:space="preserve">внительного </w:t>
      </w:r>
      <w:proofErr w:type="spellStart"/>
      <w:r>
        <w:rPr>
          <w:color w:val="000000"/>
          <w:sz w:val="28"/>
          <w:szCs w:val="28"/>
        </w:rPr>
        <w:t>государствоведения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B25436">
        <w:rPr>
          <w:color w:val="000000"/>
          <w:sz w:val="28"/>
          <w:szCs w:val="28"/>
        </w:rPr>
        <w:t xml:space="preserve">созданы региональные отделения Российской ассоциации политической науки, Ассоциации европейских исследований, Ассоциации историков права. </w:t>
      </w:r>
    </w:p>
    <w:p w:rsidR="004203CD" w:rsidRPr="00B25436" w:rsidRDefault="004203CD" w:rsidP="00046D8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активно взаимодействует по научной деятельности с Санкт-Петербургским университетом экономики и финансов, развиваются контакты с Институтом государства и права РАН.</w:t>
      </w:r>
    </w:p>
    <w:p w:rsidR="008D4934" w:rsidRPr="00B25436" w:rsidRDefault="008D4934" w:rsidP="00046D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 уделяется работе по популяризации  знаний в области юриспруденции. На базе кафедры за отчетный период организован ряд научных мероприятий: </w:t>
      </w:r>
    </w:p>
    <w:p w:rsidR="008D4934" w:rsidRPr="00B25436" w:rsidRDefault="008D4934" w:rsidP="00236A65">
      <w:pPr>
        <w:spacing w:line="360" w:lineRule="auto"/>
        <w:ind w:firstLine="720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всероссийская научная конференция «Этнический федерализм: поиски, проблемы, решения»</w:t>
      </w:r>
      <w:r>
        <w:rPr>
          <w:sz w:val="28"/>
          <w:szCs w:val="28"/>
        </w:rPr>
        <w:t xml:space="preserve"> (2020);</w:t>
      </w:r>
      <w:r w:rsidRPr="00B25436">
        <w:rPr>
          <w:sz w:val="28"/>
          <w:szCs w:val="28"/>
        </w:rPr>
        <w:t xml:space="preserve">. </w:t>
      </w:r>
    </w:p>
    <w:p w:rsidR="008D4934" w:rsidRPr="00B25436" w:rsidRDefault="008D4934" w:rsidP="00236A6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25436">
        <w:rPr>
          <w:sz w:val="28"/>
          <w:szCs w:val="28"/>
        </w:rPr>
        <w:lastRenderedPageBreak/>
        <w:t xml:space="preserve">– </w:t>
      </w:r>
      <w:r w:rsidRPr="00B25436">
        <w:rPr>
          <w:bCs/>
          <w:sz w:val="28"/>
          <w:szCs w:val="28"/>
        </w:rPr>
        <w:t>научный семинар «Этнический федерализм и госуда</w:t>
      </w:r>
      <w:r>
        <w:rPr>
          <w:bCs/>
          <w:sz w:val="28"/>
          <w:szCs w:val="28"/>
        </w:rPr>
        <w:t xml:space="preserve">рственно-правовая безопасность» (2021); </w:t>
      </w:r>
      <w:r w:rsidRPr="00B25436">
        <w:rPr>
          <w:bCs/>
          <w:sz w:val="28"/>
          <w:szCs w:val="28"/>
        </w:rPr>
        <w:t xml:space="preserve"> </w:t>
      </w:r>
    </w:p>
    <w:p w:rsidR="008D4934" w:rsidRPr="00B25436" w:rsidRDefault="008D4934" w:rsidP="00236A6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25436">
        <w:rPr>
          <w:sz w:val="28"/>
          <w:szCs w:val="28"/>
        </w:rPr>
        <w:t>–</w:t>
      </w:r>
      <w:r w:rsidRPr="00B25436">
        <w:rPr>
          <w:bCs/>
          <w:sz w:val="28"/>
          <w:szCs w:val="28"/>
        </w:rPr>
        <w:t xml:space="preserve"> секция </w:t>
      </w:r>
      <w:r w:rsidRPr="0052476E">
        <w:rPr>
          <w:bCs/>
          <w:sz w:val="28"/>
          <w:szCs w:val="28"/>
        </w:rPr>
        <w:t>«Государственно-правовые системы современного мира»</w:t>
      </w:r>
      <w:r w:rsidRPr="00B25436">
        <w:rPr>
          <w:bCs/>
          <w:sz w:val="28"/>
          <w:szCs w:val="28"/>
        </w:rPr>
        <w:t> в рамках XXXI университетской научно-практической конференции обучающихся и научно-педагогических работников «Актуальные проблемы науки и образования» (</w:t>
      </w:r>
      <w:r>
        <w:rPr>
          <w:bCs/>
          <w:sz w:val="28"/>
          <w:szCs w:val="28"/>
        </w:rPr>
        <w:t>2021</w:t>
      </w:r>
      <w:r w:rsidRPr="00B2543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8D4934" w:rsidRDefault="008D4934" w:rsidP="00236A6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25436">
        <w:rPr>
          <w:sz w:val="28"/>
          <w:szCs w:val="28"/>
        </w:rPr>
        <w:t>–</w:t>
      </w:r>
      <w:r w:rsidRPr="00B25436">
        <w:rPr>
          <w:bCs/>
          <w:sz w:val="28"/>
          <w:szCs w:val="28"/>
        </w:rPr>
        <w:t xml:space="preserve"> </w:t>
      </w:r>
      <w:proofErr w:type="spellStart"/>
      <w:r w:rsidRPr="00B25436">
        <w:rPr>
          <w:bCs/>
          <w:sz w:val="28"/>
          <w:szCs w:val="28"/>
        </w:rPr>
        <w:t>онлайн</w:t>
      </w:r>
      <w:proofErr w:type="spellEnd"/>
      <w:r w:rsidRPr="00B25436">
        <w:rPr>
          <w:bCs/>
          <w:sz w:val="28"/>
          <w:szCs w:val="28"/>
        </w:rPr>
        <w:t xml:space="preserve"> конференция </w:t>
      </w:r>
      <w:r>
        <w:rPr>
          <w:bCs/>
          <w:sz w:val="28"/>
          <w:szCs w:val="28"/>
        </w:rPr>
        <w:t xml:space="preserve"> </w:t>
      </w:r>
      <w:r w:rsidRPr="00B25436">
        <w:rPr>
          <w:bCs/>
          <w:sz w:val="28"/>
          <w:szCs w:val="28"/>
        </w:rPr>
        <w:t>«Становление Российского Федерализма», посвященная 100-летию образования СССР</w:t>
      </w:r>
      <w:r>
        <w:rPr>
          <w:bCs/>
          <w:sz w:val="28"/>
          <w:szCs w:val="28"/>
        </w:rPr>
        <w:t xml:space="preserve"> (2022); </w:t>
      </w:r>
      <w:r w:rsidRPr="00B25436">
        <w:rPr>
          <w:bCs/>
          <w:sz w:val="28"/>
          <w:szCs w:val="28"/>
        </w:rPr>
        <w:t xml:space="preserve"> </w:t>
      </w:r>
    </w:p>
    <w:p w:rsidR="008D4934" w:rsidRDefault="008D4934" w:rsidP="00236A6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254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5436">
        <w:rPr>
          <w:bCs/>
          <w:sz w:val="28"/>
          <w:szCs w:val="28"/>
        </w:rPr>
        <w:t>секци</w:t>
      </w:r>
      <w:r>
        <w:rPr>
          <w:bCs/>
          <w:sz w:val="28"/>
          <w:szCs w:val="28"/>
        </w:rPr>
        <w:t>я</w:t>
      </w:r>
      <w:r w:rsidRPr="00B25436">
        <w:rPr>
          <w:bCs/>
          <w:sz w:val="28"/>
          <w:szCs w:val="28"/>
        </w:rPr>
        <w:t xml:space="preserve"> «Государственно правовая (публичная) политика: исторические и теоретико-практические аспекты» в рамках общеуниверситетской конференции </w:t>
      </w:r>
      <w:r w:rsidRPr="00946B01">
        <w:rPr>
          <w:bCs/>
          <w:sz w:val="28"/>
          <w:szCs w:val="28"/>
        </w:rPr>
        <w:t>«Актуальные проблемы науки и образования» (2023);</w:t>
      </w:r>
      <w:r>
        <w:rPr>
          <w:b/>
          <w:bCs/>
          <w:sz w:val="28"/>
          <w:szCs w:val="28"/>
        </w:rPr>
        <w:t xml:space="preserve">  </w:t>
      </w:r>
    </w:p>
    <w:p w:rsidR="008D4934" w:rsidRPr="00B25436" w:rsidRDefault="008D4934" w:rsidP="00236A65">
      <w:pPr>
        <w:spacing w:line="360" w:lineRule="auto"/>
        <w:ind w:firstLine="720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– конференция «Основы российской государственности: перспективы исследования и междисциплинарного изучения»</w:t>
      </w:r>
      <w:r>
        <w:rPr>
          <w:sz w:val="28"/>
          <w:szCs w:val="28"/>
        </w:rPr>
        <w:t xml:space="preserve"> (2023);</w:t>
      </w:r>
    </w:p>
    <w:p w:rsidR="008D4934" w:rsidRDefault="008D4934" w:rsidP="00236A65">
      <w:pPr>
        <w:spacing w:line="360" w:lineRule="auto"/>
        <w:ind w:firstLine="720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–</w:t>
      </w:r>
      <w:r w:rsidR="006D560C">
        <w:rPr>
          <w:sz w:val="28"/>
          <w:szCs w:val="28"/>
        </w:rPr>
        <w:t> </w:t>
      </w:r>
      <w:r w:rsidRPr="00B25436">
        <w:rPr>
          <w:sz w:val="28"/>
          <w:szCs w:val="28"/>
        </w:rPr>
        <w:t xml:space="preserve">Международная научная конференция «Сравнительное </w:t>
      </w:r>
      <w:proofErr w:type="spellStart"/>
      <w:r w:rsidRPr="00B25436">
        <w:rPr>
          <w:sz w:val="28"/>
          <w:szCs w:val="28"/>
        </w:rPr>
        <w:t>государствоведение</w:t>
      </w:r>
      <w:proofErr w:type="spellEnd"/>
      <w:r w:rsidRPr="00B25436">
        <w:rPr>
          <w:sz w:val="28"/>
          <w:szCs w:val="28"/>
        </w:rPr>
        <w:t xml:space="preserve"> и сравнительное правоведение в контексте прошлого, настоящего, будущего», </w:t>
      </w:r>
      <w:r>
        <w:rPr>
          <w:sz w:val="28"/>
          <w:szCs w:val="28"/>
        </w:rPr>
        <w:t xml:space="preserve">посвященная </w:t>
      </w:r>
      <w:r w:rsidRPr="00B25436">
        <w:rPr>
          <w:sz w:val="28"/>
          <w:szCs w:val="28"/>
        </w:rPr>
        <w:t xml:space="preserve"> 100-летию Международной академии сравнительного права</w:t>
      </w:r>
      <w:r>
        <w:rPr>
          <w:sz w:val="28"/>
          <w:szCs w:val="28"/>
        </w:rPr>
        <w:t xml:space="preserve"> (2024); </w:t>
      </w:r>
    </w:p>
    <w:p w:rsidR="008D4934" w:rsidRPr="00946B01" w:rsidRDefault="008D4934" w:rsidP="00236A65">
      <w:pPr>
        <w:spacing w:line="360" w:lineRule="auto"/>
        <w:ind w:firstLine="720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 секци</w:t>
      </w:r>
      <w:r>
        <w:rPr>
          <w:sz w:val="28"/>
          <w:szCs w:val="28"/>
        </w:rPr>
        <w:t>я</w:t>
      </w:r>
      <w:r w:rsidRPr="00B25436">
        <w:rPr>
          <w:sz w:val="28"/>
          <w:szCs w:val="28"/>
        </w:rPr>
        <w:t xml:space="preserve"> </w:t>
      </w:r>
      <w:r w:rsidRPr="00946B01">
        <w:rPr>
          <w:bCs/>
          <w:sz w:val="28"/>
          <w:szCs w:val="28"/>
        </w:rPr>
        <w:t>«</w:t>
      </w:r>
      <w:proofErr w:type="spellStart"/>
      <w:r w:rsidRPr="00946B01">
        <w:rPr>
          <w:bCs/>
          <w:sz w:val="28"/>
          <w:szCs w:val="28"/>
        </w:rPr>
        <w:t>Компаративизация</w:t>
      </w:r>
      <w:proofErr w:type="spellEnd"/>
      <w:r w:rsidRPr="00946B01">
        <w:rPr>
          <w:bCs/>
          <w:sz w:val="28"/>
          <w:szCs w:val="28"/>
        </w:rPr>
        <w:t xml:space="preserve"> государственно-правовых и политических знаний как первоочередная задача современной науки»</w:t>
      </w:r>
      <w:r w:rsidRPr="00946B01">
        <w:rPr>
          <w:sz w:val="28"/>
          <w:szCs w:val="28"/>
        </w:rPr>
        <w:t xml:space="preserve"> в рамках Международной научно-практической конференции </w:t>
      </w:r>
      <w:r w:rsidRPr="00946B01">
        <w:rPr>
          <w:bCs/>
          <w:sz w:val="28"/>
          <w:szCs w:val="28"/>
        </w:rPr>
        <w:t>«Актуальные проблемы науки и образования» (2024)</w:t>
      </w:r>
      <w:r w:rsidRPr="00946B01">
        <w:rPr>
          <w:sz w:val="28"/>
          <w:szCs w:val="28"/>
        </w:rPr>
        <w:t>.</w:t>
      </w:r>
    </w:p>
    <w:p w:rsidR="008D4934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  <w:r w:rsidRPr="00C020B4">
        <w:rPr>
          <w:sz w:val="28"/>
          <w:szCs w:val="28"/>
        </w:rPr>
        <w:t xml:space="preserve">   Коллектив </w:t>
      </w:r>
      <w:bookmarkStart w:id="2" w:name="_Hlk190160820"/>
      <w:r w:rsidRPr="00B25436">
        <w:rPr>
          <w:sz w:val="28"/>
          <w:szCs w:val="28"/>
        </w:rPr>
        <w:t>научно-педагогическ</w:t>
      </w:r>
      <w:r>
        <w:rPr>
          <w:sz w:val="28"/>
          <w:szCs w:val="28"/>
        </w:rPr>
        <w:t>ой</w:t>
      </w:r>
      <w:r w:rsidRPr="00B25436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bookmarkEnd w:id="2"/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«</w:t>
      </w:r>
      <w:proofErr w:type="spellStart"/>
      <w:r w:rsidR="00415717">
        <w:fldChar w:fldCharType="begin"/>
      </w:r>
      <w:r w:rsidR="00C952B3">
        <w:instrText>HYPERLINK "https://science.pnzgu.ru/files/science.pnzgu.ru/niu/npsh/35_salomatin.pdf"</w:instrText>
      </w:r>
      <w:r w:rsidR="00415717">
        <w:fldChar w:fldCharType="separate"/>
      </w:r>
      <w:r w:rsidRPr="00B25436">
        <w:rPr>
          <w:color w:val="000000"/>
          <w:sz w:val="28"/>
          <w:szCs w:val="28"/>
        </w:rPr>
        <w:t>Модернизационные</w:t>
      </w:r>
      <w:proofErr w:type="spellEnd"/>
      <w:r w:rsidRPr="00B25436">
        <w:rPr>
          <w:color w:val="000000"/>
          <w:sz w:val="28"/>
          <w:szCs w:val="28"/>
        </w:rPr>
        <w:t xml:space="preserve"> и </w:t>
      </w:r>
      <w:proofErr w:type="spellStart"/>
      <w:r w:rsidRPr="00B25436">
        <w:rPr>
          <w:color w:val="000000"/>
          <w:sz w:val="28"/>
          <w:szCs w:val="28"/>
        </w:rPr>
        <w:t>постмодернизационные</w:t>
      </w:r>
      <w:proofErr w:type="spellEnd"/>
      <w:r w:rsidRPr="00B25436">
        <w:rPr>
          <w:color w:val="000000"/>
          <w:sz w:val="28"/>
          <w:szCs w:val="28"/>
        </w:rPr>
        <w:t xml:space="preserve"> процессы в сфере политики, права и экономики»</w:t>
      </w:r>
      <w:r w:rsidR="00415717">
        <w:fldChar w:fldCharType="end"/>
      </w:r>
      <w:r>
        <w:t xml:space="preserve"> </w:t>
      </w:r>
      <w:r w:rsidRPr="00946B01">
        <w:rPr>
          <w:sz w:val="28"/>
          <w:szCs w:val="28"/>
        </w:rPr>
        <w:t xml:space="preserve">(дата основания 1995 г.) работает над проблемами теории </w:t>
      </w:r>
      <w:proofErr w:type="spellStart"/>
      <w:r w:rsidRPr="00946B01">
        <w:rPr>
          <w:sz w:val="28"/>
          <w:szCs w:val="28"/>
        </w:rPr>
        <w:t>модернизационных</w:t>
      </w:r>
      <w:proofErr w:type="spellEnd"/>
      <w:r w:rsidRPr="00946B01">
        <w:rPr>
          <w:sz w:val="28"/>
          <w:szCs w:val="28"/>
        </w:rPr>
        <w:t xml:space="preserve"> и</w:t>
      </w:r>
      <w:r w:rsidRPr="00C020B4">
        <w:rPr>
          <w:sz w:val="28"/>
          <w:szCs w:val="28"/>
        </w:rPr>
        <w:t xml:space="preserve"> </w:t>
      </w:r>
      <w:proofErr w:type="spellStart"/>
      <w:r w:rsidRPr="00C020B4">
        <w:rPr>
          <w:sz w:val="28"/>
          <w:szCs w:val="28"/>
        </w:rPr>
        <w:t>постмодернизационных</w:t>
      </w:r>
      <w:proofErr w:type="spellEnd"/>
      <w:r w:rsidRPr="00C020B4">
        <w:rPr>
          <w:sz w:val="28"/>
          <w:szCs w:val="28"/>
        </w:rPr>
        <w:t xml:space="preserve"> процессов, сравнительном </w:t>
      </w:r>
      <w:proofErr w:type="spellStart"/>
      <w:r w:rsidRPr="00C020B4">
        <w:rPr>
          <w:sz w:val="28"/>
          <w:szCs w:val="28"/>
        </w:rPr>
        <w:t>государствоведении</w:t>
      </w:r>
      <w:proofErr w:type="spellEnd"/>
      <w:r w:rsidRPr="00C020B4">
        <w:rPr>
          <w:sz w:val="28"/>
          <w:szCs w:val="28"/>
        </w:rPr>
        <w:t>, сравнительном правоведении, сравнительной политологии.</w:t>
      </w:r>
      <w:r>
        <w:rPr>
          <w:sz w:val="28"/>
          <w:szCs w:val="28"/>
        </w:rPr>
        <w:t xml:space="preserve"> </w:t>
      </w:r>
      <w:r w:rsidRPr="00C020B4">
        <w:rPr>
          <w:sz w:val="28"/>
          <w:szCs w:val="28"/>
        </w:rPr>
        <w:t xml:space="preserve">Активная работа в сфере сравнительного правоведения со стороны А. Ю. </w:t>
      </w:r>
      <w:proofErr w:type="spellStart"/>
      <w:r w:rsidRPr="00C020B4">
        <w:rPr>
          <w:sz w:val="28"/>
          <w:szCs w:val="28"/>
        </w:rPr>
        <w:t>Саломатина</w:t>
      </w:r>
      <w:proofErr w:type="spellEnd"/>
      <w:r w:rsidRPr="00C020B4">
        <w:rPr>
          <w:sz w:val="28"/>
          <w:szCs w:val="28"/>
        </w:rPr>
        <w:t xml:space="preserve"> была отмечена избранием его членом-корреспондентом Международной академии сравнительного права. Коллектив</w:t>
      </w:r>
      <w:r>
        <w:rPr>
          <w:sz w:val="28"/>
          <w:szCs w:val="28"/>
        </w:rPr>
        <w:t xml:space="preserve">ом </w:t>
      </w:r>
      <w:r w:rsidRPr="00C020B4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научно-педагогическ</w:t>
      </w:r>
      <w:r>
        <w:rPr>
          <w:sz w:val="28"/>
          <w:szCs w:val="28"/>
        </w:rPr>
        <w:t>ой</w:t>
      </w:r>
      <w:r w:rsidRPr="00B25436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C0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выполнялись проекты </w:t>
      </w:r>
      <w:r w:rsidRPr="00C020B4">
        <w:rPr>
          <w:sz w:val="28"/>
          <w:szCs w:val="28"/>
        </w:rPr>
        <w:t xml:space="preserve">«Правовая реформа в России в контексте мировых </w:t>
      </w:r>
      <w:proofErr w:type="spellStart"/>
      <w:r w:rsidRPr="00C020B4">
        <w:rPr>
          <w:sz w:val="28"/>
          <w:szCs w:val="28"/>
        </w:rPr>
        <w:lastRenderedPageBreak/>
        <w:t>модернизационных</w:t>
      </w:r>
      <w:proofErr w:type="spellEnd"/>
      <w:r w:rsidRPr="00C020B4">
        <w:rPr>
          <w:sz w:val="28"/>
          <w:szCs w:val="28"/>
        </w:rPr>
        <w:t xml:space="preserve"> процессов»</w:t>
      </w:r>
      <w:r>
        <w:rPr>
          <w:sz w:val="28"/>
          <w:szCs w:val="28"/>
        </w:rPr>
        <w:t xml:space="preserve"> (РГНФ)</w:t>
      </w:r>
      <w:r w:rsidRPr="00C020B4">
        <w:rPr>
          <w:sz w:val="28"/>
          <w:szCs w:val="28"/>
        </w:rPr>
        <w:t>, «Стратегия развития правосудия в условиях глобализации</w:t>
      </w:r>
      <w:proofErr w:type="gramStart"/>
      <w:r w:rsidRPr="00C020B4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РГНФ)</w:t>
      </w:r>
      <w:r w:rsidRPr="00C020B4">
        <w:rPr>
          <w:sz w:val="28"/>
          <w:szCs w:val="28"/>
        </w:rPr>
        <w:t>, «Этнический фактор в развитии федеративных государств: мировой и российский опыт (сравнительное историко-государствоведческое и историко-правовое исследование)»</w:t>
      </w:r>
      <w:r>
        <w:rPr>
          <w:sz w:val="28"/>
          <w:szCs w:val="28"/>
        </w:rPr>
        <w:t xml:space="preserve"> (РФФИ)</w:t>
      </w:r>
      <w:r w:rsidRPr="00C02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20B4">
        <w:rPr>
          <w:sz w:val="28"/>
          <w:szCs w:val="28"/>
        </w:rPr>
        <w:t>За период существования НПШ подготовлено более 10 диссертаций, в том числе 1 докторская диссертация.</w:t>
      </w:r>
    </w:p>
    <w:p w:rsidR="008D4934" w:rsidRPr="00B25436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Основным каналом приобщения студентов к научной работе является научный студенческий кружок «Государство и право в условиях глобализации»</w:t>
      </w:r>
      <w:r>
        <w:rPr>
          <w:sz w:val="28"/>
          <w:szCs w:val="28"/>
        </w:rPr>
        <w:t xml:space="preserve"> (руководитель </w:t>
      </w:r>
      <w:proofErr w:type="spellStart"/>
      <w:r>
        <w:rPr>
          <w:sz w:val="28"/>
          <w:szCs w:val="28"/>
        </w:rPr>
        <w:t>Саломатин</w:t>
      </w:r>
      <w:proofErr w:type="spellEnd"/>
      <w:r>
        <w:rPr>
          <w:sz w:val="28"/>
          <w:szCs w:val="28"/>
        </w:rPr>
        <w:t xml:space="preserve"> А.Ю.)</w:t>
      </w:r>
      <w:r w:rsidRPr="00B25436">
        <w:rPr>
          <w:sz w:val="28"/>
          <w:szCs w:val="28"/>
        </w:rPr>
        <w:t xml:space="preserve">. </w:t>
      </w:r>
      <w:r>
        <w:rPr>
          <w:sz w:val="28"/>
          <w:szCs w:val="28"/>
        </w:rPr>
        <w:t>Ш</w:t>
      </w:r>
      <w:r w:rsidRPr="00B25436">
        <w:rPr>
          <w:sz w:val="28"/>
          <w:szCs w:val="28"/>
        </w:rPr>
        <w:t xml:space="preserve">ирокая междисциплинарная тематика </w:t>
      </w:r>
      <w:r>
        <w:rPr>
          <w:sz w:val="28"/>
          <w:szCs w:val="28"/>
        </w:rPr>
        <w:t xml:space="preserve">СНК </w:t>
      </w:r>
      <w:r w:rsidRPr="00B25436">
        <w:rPr>
          <w:sz w:val="28"/>
          <w:szCs w:val="28"/>
        </w:rPr>
        <w:t xml:space="preserve">позволяет рассматривать проблемы теории государства и права, политологии, правовой политики. </w:t>
      </w:r>
    </w:p>
    <w:p w:rsidR="008D4934" w:rsidRPr="00936B1F" w:rsidRDefault="008D4934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proofErr w:type="spellStart"/>
      <w:r>
        <w:rPr>
          <w:sz w:val="28"/>
          <w:szCs w:val="28"/>
        </w:rPr>
        <w:t>Ризин</w:t>
      </w:r>
      <w:proofErr w:type="spellEnd"/>
      <w:r>
        <w:rPr>
          <w:sz w:val="28"/>
          <w:szCs w:val="28"/>
        </w:rPr>
        <w:t xml:space="preserve"> Н.Д. (научный руководитель </w:t>
      </w:r>
      <w:proofErr w:type="spellStart"/>
      <w:r>
        <w:rPr>
          <w:sz w:val="28"/>
          <w:szCs w:val="28"/>
        </w:rPr>
        <w:t>Саломатин</w:t>
      </w:r>
      <w:proofErr w:type="spellEnd"/>
      <w:r>
        <w:rPr>
          <w:sz w:val="28"/>
          <w:szCs w:val="28"/>
        </w:rPr>
        <w:t xml:space="preserve"> А.Ю.) – один из победителей конкурса «Ректорские гранты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обучающихся» (2020). В период 2020-2024</w:t>
      </w:r>
      <w:r w:rsidR="006D560C">
        <w:rPr>
          <w:sz w:val="28"/>
          <w:szCs w:val="28"/>
        </w:rPr>
        <w:t> </w:t>
      </w:r>
      <w:r>
        <w:rPr>
          <w:sz w:val="28"/>
          <w:szCs w:val="28"/>
        </w:rPr>
        <w:t xml:space="preserve">гг. студентами в соавторстве с преподавателями кафедры опубликовано 22 </w:t>
      </w:r>
      <w:proofErr w:type="gramStart"/>
      <w:r>
        <w:rPr>
          <w:sz w:val="28"/>
          <w:szCs w:val="28"/>
        </w:rPr>
        <w:t>научных</w:t>
      </w:r>
      <w:proofErr w:type="gramEnd"/>
      <w:r>
        <w:rPr>
          <w:sz w:val="28"/>
          <w:szCs w:val="28"/>
        </w:rPr>
        <w:t xml:space="preserve"> статьи. </w:t>
      </w:r>
    </w:p>
    <w:p w:rsidR="008D4934" w:rsidRPr="00936B1F" w:rsidRDefault="008D4934" w:rsidP="00046D87">
      <w:pPr>
        <w:pStyle w:val="a3"/>
        <w:spacing w:line="360" w:lineRule="auto"/>
        <w:ind w:firstLine="709"/>
        <w:rPr>
          <w:sz w:val="28"/>
          <w:szCs w:val="28"/>
        </w:rPr>
      </w:pPr>
      <w:r w:rsidRPr="00936B1F">
        <w:rPr>
          <w:sz w:val="28"/>
          <w:szCs w:val="28"/>
        </w:rPr>
        <w:t>В 2025 г. кафедрой планируется проведение конкурса патриотических студенческих слайд фильмов «Становление и развитие государства перед лицом внешних и внутренних вызовов», посвященн</w:t>
      </w:r>
      <w:r>
        <w:rPr>
          <w:sz w:val="28"/>
          <w:szCs w:val="28"/>
        </w:rPr>
        <w:t>ого</w:t>
      </w:r>
      <w:r w:rsidRPr="00936B1F">
        <w:rPr>
          <w:sz w:val="28"/>
          <w:szCs w:val="28"/>
        </w:rPr>
        <w:t xml:space="preserve"> 80-летию Великой Победы. </w:t>
      </w:r>
    </w:p>
    <w:p w:rsidR="008D4934" w:rsidRPr="00963D4B" w:rsidRDefault="008D4934" w:rsidP="00046D87">
      <w:pPr>
        <w:spacing w:line="360" w:lineRule="auto"/>
        <w:ind w:firstLine="708"/>
        <w:contextualSpacing/>
        <w:jc w:val="both"/>
        <w:rPr>
          <w:sz w:val="28"/>
          <w:szCs w:val="28"/>
          <w:lang w:eastAsia="zh-CN"/>
        </w:rPr>
      </w:pPr>
      <w:r w:rsidRPr="00963D4B">
        <w:rPr>
          <w:sz w:val="28"/>
          <w:szCs w:val="28"/>
          <w:lang w:eastAsia="zh-CN"/>
        </w:rPr>
        <w:t xml:space="preserve">За отчетный период следует отметить работу заведующего кафедрой </w:t>
      </w:r>
      <w:proofErr w:type="spellStart"/>
      <w:r w:rsidRPr="00963D4B">
        <w:rPr>
          <w:sz w:val="28"/>
          <w:szCs w:val="28"/>
          <w:lang w:eastAsia="zh-CN"/>
        </w:rPr>
        <w:t>Саломатина</w:t>
      </w:r>
      <w:proofErr w:type="spellEnd"/>
      <w:r w:rsidRPr="00963D4B">
        <w:rPr>
          <w:sz w:val="28"/>
          <w:szCs w:val="28"/>
          <w:lang w:eastAsia="zh-CN"/>
        </w:rPr>
        <w:t xml:space="preserve"> А.Ю. в части исследовательской работы (руководство научными проектами 2020-2021 гг.), уровня  научных публикаций, подготовки кадров высшей квалификации, научного наставничества.  </w:t>
      </w:r>
    </w:p>
    <w:p w:rsidR="008D4934" w:rsidRPr="00963D4B" w:rsidRDefault="008D4934" w:rsidP="00046D87">
      <w:pPr>
        <w:spacing w:line="360" w:lineRule="auto"/>
        <w:ind w:firstLine="708"/>
        <w:contextualSpacing/>
        <w:jc w:val="both"/>
        <w:rPr>
          <w:sz w:val="28"/>
          <w:szCs w:val="28"/>
          <w:lang w:eastAsia="zh-CN"/>
        </w:rPr>
      </w:pPr>
      <w:r w:rsidRPr="00963D4B">
        <w:rPr>
          <w:sz w:val="28"/>
          <w:szCs w:val="28"/>
          <w:lang w:eastAsia="zh-CN"/>
        </w:rPr>
        <w:t xml:space="preserve">Уровень </w:t>
      </w:r>
      <w:r>
        <w:rPr>
          <w:sz w:val="28"/>
          <w:szCs w:val="28"/>
          <w:lang w:eastAsia="zh-CN"/>
        </w:rPr>
        <w:t>заявочной</w:t>
      </w:r>
      <w:r w:rsidRPr="00963D4B">
        <w:rPr>
          <w:sz w:val="28"/>
          <w:szCs w:val="28"/>
          <w:lang w:eastAsia="zh-CN"/>
        </w:rPr>
        <w:t xml:space="preserve"> активности низкий – 1 заявка на конкурс </w:t>
      </w:r>
      <w:proofErr w:type="spellStart"/>
      <w:r w:rsidRPr="00963D4B">
        <w:rPr>
          <w:sz w:val="28"/>
          <w:szCs w:val="28"/>
          <w:lang w:eastAsia="zh-CN"/>
        </w:rPr>
        <w:t>Минобрнауки</w:t>
      </w:r>
      <w:proofErr w:type="spellEnd"/>
      <w:r w:rsidRPr="00963D4B">
        <w:rPr>
          <w:sz w:val="28"/>
          <w:szCs w:val="28"/>
          <w:lang w:eastAsia="zh-CN"/>
        </w:rPr>
        <w:t xml:space="preserve"> России по социально-политическим наукам за отчетный период.</w:t>
      </w:r>
    </w:p>
    <w:p w:rsidR="008D4934" w:rsidRPr="000562FA" w:rsidRDefault="008D4934" w:rsidP="00046D87">
      <w:pPr>
        <w:spacing w:line="360" w:lineRule="auto"/>
        <w:ind w:firstLine="708"/>
        <w:contextualSpacing/>
        <w:jc w:val="both"/>
        <w:rPr>
          <w:sz w:val="28"/>
          <w:szCs w:val="28"/>
          <w:highlight w:val="yellow"/>
          <w:lang w:eastAsia="zh-CN"/>
        </w:rPr>
      </w:pPr>
      <w:r w:rsidRPr="00963D4B">
        <w:rPr>
          <w:sz w:val="28"/>
          <w:szCs w:val="28"/>
          <w:lang w:eastAsia="zh-CN"/>
        </w:rPr>
        <w:t xml:space="preserve"> </w:t>
      </w:r>
      <w:r w:rsidRPr="00963D4B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публикационной активности</w:t>
      </w:r>
      <w:r w:rsidR="006D560C">
        <w:rPr>
          <w:sz w:val="28"/>
          <w:szCs w:val="28"/>
        </w:rPr>
        <w:t xml:space="preserve"> можно особо отметить издание</w:t>
      </w:r>
      <w:r>
        <w:rPr>
          <w:sz w:val="28"/>
          <w:szCs w:val="28"/>
        </w:rPr>
        <w:t xml:space="preserve"> 14</w:t>
      </w:r>
      <w:r w:rsidRPr="006E2146">
        <w:rPr>
          <w:sz w:val="28"/>
          <w:szCs w:val="28"/>
        </w:rPr>
        <w:t xml:space="preserve"> монографий</w:t>
      </w:r>
      <w:r w:rsidR="006D560C">
        <w:rPr>
          <w:sz w:val="28"/>
          <w:szCs w:val="28"/>
        </w:rPr>
        <w:t xml:space="preserve"> в том числе в ведущих Российских издательствах (</w:t>
      </w:r>
      <w:proofErr w:type="spellStart"/>
      <w:r w:rsidR="006D560C">
        <w:rPr>
          <w:sz w:val="28"/>
          <w:szCs w:val="28"/>
        </w:rPr>
        <w:t>Инфра-М</w:t>
      </w:r>
      <w:proofErr w:type="spellEnd"/>
      <w:r w:rsidR="006D560C">
        <w:rPr>
          <w:sz w:val="28"/>
          <w:szCs w:val="28"/>
        </w:rPr>
        <w:t>, Проспект)</w:t>
      </w:r>
      <w:r w:rsidR="007B516D">
        <w:rPr>
          <w:sz w:val="28"/>
          <w:szCs w:val="28"/>
        </w:rPr>
        <w:t xml:space="preserve"> и публикации в журналах ВАК (К</w:t>
      </w:r>
      <w:proofErr w:type="gramStart"/>
      <w:r w:rsidR="007B516D">
        <w:rPr>
          <w:sz w:val="28"/>
          <w:szCs w:val="28"/>
        </w:rPr>
        <w:t>1</w:t>
      </w:r>
      <w:proofErr w:type="gramEnd"/>
      <w:r w:rsidR="007B516D">
        <w:rPr>
          <w:sz w:val="28"/>
          <w:szCs w:val="28"/>
        </w:rPr>
        <w:t>, К2)</w:t>
      </w:r>
      <w:r w:rsidRPr="006E2146">
        <w:rPr>
          <w:sz w:val="28"/>
          <w:szCs w:val="28"/>
        </w:rPr>
        <w:t>.</w:t>
      </w:r>
    </w:p>
    <w:p w:rsidR="007B516D" w:rsidRDefault="007B516D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Плановые показатели по </w:t>
      </w:r>
      <w:proofErr w:type="gramStart"/>
      <w:r>
        <w:rPr>
          <w:sz w:val="28"/>
          <w:szCs w:val="28"/>
        </w:rPr>
        <w:t>финансируемым</w:t>
      </w:r>
      <w:proofErr w:type="gramEnd"/>
      <w:r>
        <w:rPr>
          <w:sz w:val="28"/>
          <w:szCs w:val="28"/>
        </w:rPr>
        <w:t xml:space="preserve"> НИР существенно перевыполнялись в 2020 и 2021 гг., однако в последующие годы наблюдается отрицательная динамика.</w:t>
      </w:r>
    </w:p>
    <w:p w:rsidR="008D4934" w:rsidRPr="006E2146" w:rsidRDefault="000E1C25" w:rsidP="00046D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4934" w:rsidRPr="006E2146">
        <w:rPr>
          <w:sz w:val="28"/>
          <w:szCs w:val="28"/>
        </w:rPr>
        <w:t xml:space="preserve">аучную деятельность кафедры </w:t>
      </w:r>
      <w:r>
        <w:rPr>
          <w:sz w:val="28"/>
          <w:szCs w:val="28"/>
        </w:rPr>
        <w:t>признать</w:t>
      </w:r>
      <w:r w:rsidR="008D4934" w:rsidRPr="006E2146">
        <w:rPr>
          <w:sz w:val="28"/>
          <w:szCs w:val="28"/>
        </w:rPr>
        <w:t xml:space="preserve"> </w:t>
      </w:r>
      <w:r w:rsidR="008D4934" w:rsidRPr="000E1C25">
        <w:rPr>
          <w:sz w:val="28"/>
          <w:szCs w:val="28"/>
        </w:rPr>
        <w:t>удовлетворительной</w:t>
      </w:r>
      <w:r w:rsidR="008D4934" w:rsidRPr="006E2146">
        <w:rPr>
          <w:sz w:val="28"/>
          <w:szCs w:val="28"/>
        </w:rPr>
        <w:t xml:space="preserve"> за отчетный период. </w:t>
      </w:r>
      <w:r>
        <w:rPr>
          <w:sz w:val="28"/>
          <w:szCs w:val="28"/>
        </w:rPr>
        <w:t>Но следует обратить внимание, что сохранение существующей динамики в части выполнения финансируемых НИР и подачи заявок на участие в конкурсах грантов не позволит в дальнейшем считать работу кафедры удовлетворительной.</w:t>
      </w:r>
    </w:p>
    <w:p w:rsidR="008D4934" w:rsidRPr="00236A65" w:rsidRDefault="008D4934" w:rsidP="00046D87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236A65">
        <w:rPr>
          <w:bCs/>
          <w:sz w:val="28"/>
          <w:szCs w:val="28"/>
        </w:rPr>
        <w:t>Рекомендации</w:t>
      </w:r>
      <w:r>
        <w:rPr>
          <w:bCs/>
          <w:sz w:val="28"/>
          <w:szCs w:val="28"/>
        </w:rPr>
        <w:t>:</w:t>
      </w:r>
    </w:p>
    <w:p w:rsidR="008D4934" w:rsidRPr="00713077" w:rsidRDefault="008D4934" w:rsidP="00236A65">
      <w:pPr>
        <w:pStyle w:val="a9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3077">
        <w:rPr>
          <w:rFonts w:ascii="Times New Roman" w:hAnsi="Times New Roman"/>
          <w:sz w:val="28"/>
          <w:szCs w:val="28"/>
        </w:rPr>
        <w:t>повы</w:t>
      </w:r>
      <w:r w:rsidR="004203CD">
        <w:rPr>
          <w:rFonts w:ascii="Times New Roman" w:hAnsi="Times New Roman"/>
          <w:sz w:val="28"/>
          <w:szCs w:val="28"/>
        </w:rPr>
        <w:t>сить</w:t>
      </w:r>
      <w:r w:rsidRPr="00713077">
        <w:rPr>
          <w:rFonts w:ascii="Times New Roman" w:hAnsi="Times New Roman"/>
          <w:sz w:val="28"/>
          <w:szCs w:val="28"/>
        </w:rPr>
        <w:t xml:space="preserve"> качественн</w:t>
      </w:r>
      <w:r w:rsidR="004203CD">
        <w:rPr>
          <w:rFonts w:ascii="Times New Roman" w:hAnsi="Times New Roman"/>
          <w:sz w:val="28"/>
          <w:szCs w:val="28"/>
        </w:rPr>
        <w:t>ый</w:t>
      </w:r>
      <w:r w:rsidRPr="00713077">
        <w:rPr>
          <w:rFonts w:ascii="Times New Roman" w:hAnsi="Times New Roman"/>
          <w:sz w:val="28"/>
          <w:szCs w:val="28"/>
        </w:rPr>
        <w:t xml:space="preserve"> уров</w:t>
      </w:r>
      <w:r w:rsidR="004203CD">
        <w:rPr>
          <w:rFonts w:ascii="Times New Roman" w:hAnsi="Times New Roman"/>
          <w:sz w:val="28"/>
          <w:szCs w:val="28"/>
        </w:rPr>
        <w:t>е</w:t>
      </w:r>
      <w:r w:rsidRPr="00713077">
        <w:rPr>
          <w:rFonts w:ascii="Times New Roman" w:hAnsi="Times New Roman"/>
          <w:sz w:val="28"/>
          <w:szCs w:val="28"/>
        </w:rPr>
        <w:t>н</w:t>
      </w:r>
      <w:r w:rsidR="004203CD">
        <w:rPr>
          <w:rFonts w:ascii="Times New Roman" w:hAnsi="Times New Roman"/>
          <w:sz w:val="28"/>
          <w:szCs w:val="28"/>
        </w:rPr>
        <w:t>ь</w:t>
      </w:r>
      <w:r w:rsidRPr="00713077">
        <w:rPr>
          <w:rFonts w:ascii="Times New Roman" w:hAnsi="Times New Roman"/>
          <w:sz w:val="28"/>
          <w:szCs w:val="28"/>
        </w:rPr>
        <w:t xml:space="preserve"> публикаций НПР кафедры (ВАК, RSCI, белый список);</w:t>
      </w:r>
    </w:p>
    <w:p w:rsidR="008D4934" w:rsidRPr="000E1C25" w:rsidRDefault="008D4934" w:rsidP="000E1C25">
      <w:pPr>
        <w:pStyle w:val="a9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3077">
        <w:rPr>
          <w:rFonts w:ascii="Times New Roman" w:hAnsi="Times New Roman"/>
          <w:sz w:val="28"/>
          <w:szCs w:val="28"/>
        </w:rPr>
        <w:t>повы</w:t>
      </w:r>
      <w:r w:rsidR="000E1C25">
        <w:rPr>
          <w:rFonts w:ascii="Times New Roman" w:hAnsi="Times New Roman"/>
          <w:sz w:val="28"/>
          <w:szCs w:val="28"/>
        </w:rPr>
        <w:t>сить</w:t>
      </w:r>
      <w:r w:rsidRPr="00713077">
        <w:rPr>
          <w:rFonts w:ascii="Times New Roman" w:hAnsi="Times New Roman"/>
          <w:sz w:val="28"/>
          <w:szCs w:val="28"/>
        </w:rPr>
        <w:t xml:space="preserve"> статус научных конференций (совместно с другими вузами и </w:t>
      </w:r>
      <w:r>
        <w:rPr>
          <w:rFonts w:ascii="Times New Roman" w:hAnsi="Times New Roman"/>
          <w:sz w:val="28"/>
          <w:szCs w:val="28"/>
        </w:rPr>
        <w:t>профессиональными сообществами)</w:t>
      </w:r>
      <w:r w:rsidR="000E1C25">
        <w:rPr>
          <w:sz w:val="28"/>
          <w:szCs w:val="28"/>
        </w:rPr>
        <w:t>;</w:t>
      </w:r>
    </w:p>
    <w:p w:rsidR="000E1C25" w:rsidRDefault="000E1C25" w:rsidP="00131EB6">
      <w:pPr>
        <w:pStyle w:val="a9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1C25">
        <w:rPr>
          <w:rFonts w:ascii="Times New Roman" w:hAnsi="Times New Roman"/>
          <w:sz w:val="28"/>
          <w:szCs w:val="28"/>
        </w:rPr>
        <w:t>устранить дисбаланс между активной научной работой заведующего кафедрой и НПР.</w:t>
      </w:r>
    </w:p>
    <w:p w:rsidR="008D4934" w:rsidRPr="009058C5" w:rsidRDefault="008D4934" w:rsidP="006A54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8C5">
        <w:rPr>
          <w:rStyle w:val="apple-converted-space"/>
          <w:b/>
          <w:sz w:val="28"/>
          <w:szCs w:val="28"/>
        </w:rPr>
        <w:t>6. Международная деятельность</w:t>
      </w:r>
    </w:p>
    <w:p w:rsidR="008D4934" w:rsidRPr="009058C5" w:rsidRDefault="008D4934" w:rsidP="00B25436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9058C5">
        <w:rPr>
          <w:sz w:val="28"/>
          <w:szCs w:val="28"/>
        </w:rPr>
        <w:t>Кафедра ведет активную и плодотворную международную деятельность, направленную на развитие и укрепление связей с зарубежными вузами в области учебной деятельности и научных исследований. Зарубежные</w:t>
      </w:r>
      <w:r>
        <w:rPr>
          <w:sz w:val="28"/>
          <w:szCs w:val="28"/>
        </w:rPr>
        <w:t xml:space="preserve"> </w:t>
      </w:r>
      <w:r w:rsidRPr="009058C5">
        <w:rPr>
          <w:sz w:val="28"/>
          <w:szCs w:val="28"/>
        </w:rPr>
        <w:t>коллеги принимают участие в работе конференций, проводимых кафедрой, и публикуют свои работы в сборниках статей кафедры.</w:t>
      </w:r>
    </w:p>
    <w:p w:rsidR="008D4934" w:rsidRPr="009058C5" w:rsidRDefault="008D4934" w:rsidP="00B25436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9058C5">
        <w:rPr>
          <w:sz w:val="28"/>
          <w:szCs w:val="28"/>
        </w:rPr>
        <w:t xml:space="preserve">В 2021 г. </w:t>
      </w:r>
      <w:proofErr w:type="spellStart"/>
      <w:r w:rsidRPr="009058C5">
        <w:rPr>
          <w:sz w:val="28"/>
          <w:szCs w:val="28"/>
        </w:rPr>
        <w:t>д.ю.н</w:t>
      </w:r>
      <w:proofErr w:type="spellEnd"/>
      <w:r w:rsidRPr="009058C5">
        <w:rPr>
          <w:sz w:val="28"/>
          <w:szCs w:val="28"/>
        </w:rPr>
        <w:t>., д.и.н., проф.</w:t>
      </w:r>
      <w:r>
        <w:rPr>
          <w:sz w:val="28"/>
          <w:szCs w:val="28"/>
        </w:rPr>
        <w:t xml:space="preserve"> </w:t>
      </w:r>
      <w:r w:rsidRPr="009058C5">
        <w:rPr>
          <w:sz w:val="28"/>
          <w:szCs w:val="28"/>
        </w:rPr>
        <w:t xml:space="preserve">А.Ю. </w:t>
      </w:r>
      <w:proofErr w:type="spellStart"/>
      <w:r w:rsidRPr="009058C5">
        <w:rPr>
          <w:sz w:val="28"/>
          <w:szCs w:val="28"/>
        </w:rPr>
        <w:t>Саломатиным</w:t>
      </w:r>
      <w:proofErr w:type="spellEnd"/>
      <w:r w:rsidRPr="009058C5">
        <w:rPr>
          <w:sz w:val="28"/>
          <w:szCs w:val="28"/>
        </w:rPr>
        <w:t xml:space="preserve"> был опубликован Обзор современной российской компаративистики для английского журнала </w:t>
      </w:r>
      <w:proofErr w:type="spellStart"/>
      <w:r w:rsidRPr="009058C5">
        <w:rPr>
          <w:sz w:val="28"/>
          <w:szCs w:val="28"/>
        </w:rPr>
        <w:t>Journal</w:t>
      </w:r>
      <w:proofErr w:type="spellEnd"/>
      <w:r w:rsidRPr="009058C5">
        <w:rPr>
          <w:sz w:val="28"/>
          <w:szCs w:val="28"/>
        </w:rPr>
        <w:t> </w:t>
      </w:r>
      <w:proofErr w:type="spellStart"/>
      <w:r w:rsidRPr="009058C5">
        <w:rPr>
          <w:sz w:val="28"/>
          <w:szCs w:val="28"/>
        </w:rPr>
        <w:t>of</w:t>
      </w:r>
      <w:proofErr w:type="spellEnd"/>
      <w:r w:rsidRPr="009058C5">
        <w:rPr>
          <w:sz w:val="28"/>
          <w:szCs w:val="28"/>
        </w:rPr>
        <w:t> </w:t>
      </w:r>
      <w:proofErr w:type="spellStart"/>
      <w:r w:rsidRPr="009058C5">
        <w:rPr>
          <w:sz w:val="28"/>
          <w:szCs w:val="28"/>
        </w:rPr>
        <w:t>Comparative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58C5">
        <w:rPr>
          <w:sz w:val="28"/>
          <w:szCs w:val="28"/>
        </w:rPr>
        <w:t>Law</w:t>
      </w:r>
      <w:proofErr w:type="spellEnd"/>
      <w:r w:rsidRPr="009058C5">
        <w:rPr>
          <w:sz w:val="28"/>
          <w:szCs w:val="28"/>
        </w:rPr>
        <w:t xml:space="preserve"> (</w:t>
      </w:r>
      <w:proofErr w:type="spellStart"/>
      <w:r w:rsidRPr="009058C5">
        <w:rPr>
          <w:sz w:val="28"/>
          <w:szCs w:val="28"/>
        </w:rPr>
        <w:t>Volume</w:t>
      </w:r>
      <w:proofErr w:type="spellEnd"/>
      <w:r w:rsidRPr="009058C5">
        <w:rPr>
          <w:sz w:val="28"/>
          <w:szCs w:val="28"/>
        </w:rPr>
        <w:t> 16,</w:t>
      </w:r>
      <w:r>
        <w:rPr>
          <w:sz w:val="28"/>
          <w:szCs w:val="28"/>
        </w:rPr>
        <w:t xml:space="preserve"> </w:t>
      </w:r>
      <w:r w:rsidRPr="009058C5">
        <w:rPr>
          <w:sz w:val="28"/>
          <w:szCs w:val="28"/>
        </w:rPr>
        <w:t>Issue1,2021,</w:t>
      </w:r>
      <w:r>
        <w:rPr>
          <w:sz w:val="28"/>
          <w:szCs w:val="28"/>
        </w:rPr>
        <w:t xml:space="preserve"> </w:t>
      </w:r>
      <w:r w:rsidRPr="009058C5">
        <w:rPr>
          <w:sz w:val="28"/>
          <w:szCs w:val="28"/>
        </w:rPr>
        <w:t>P.401-414).</w:t>
      </w:r>
    </w:p>
    <w:p w:rsidR="008D4934" w:rsidRPr="009058C5" w:rsidRDefault="008D4934" w:rsidP="00B25436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9058C5">
        <w:rPr>
          <w:sz w:val="28"/>
          <w:szCs w:val="28"/>
        </w:rPr>
        <w:t xml:space="preserve">В 2024 г. была опубликована совместная статья </w:t>
      </w:r>
      <w:proofErr w:type="spellStart"/>
      <w:r w:rsidRPr="009058C5">
        <w:rPr>
          <w:sz w:val="28"/>
          <w:szCs w:val="28"/>
        </w:rPr>
        <w:t>к.ю.н</w:t>
      </w:r>
      <w:proofErr w:type="spellEnd"/>
      <w:r w:rsidRPr="009058C5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9058C5">
        <w:rPr>
          <w:sz w:val="28"/>
          <w:szCs w:val="28"/>
        </w:rPr>
        <w:t xml:space="preserve">доцента Макеевой Н.В. с магистрантом кафедры </w:t>
      </w:r>
      <w:proofErr w:type="spellStart"/>
      <w:r w:rsidRPr="009058C5">
        <w:rPr>
          <w:sz w:val="28"/>
          <w:szCs w:val="28"/>
        </w:rPr>
        <w:t>А.</w:t>
      </w:r>
      <w:proofErr w:type="gramStart"/>
      <w:r w:rsidRPr="009058C5">
        <w:rPr>
          <w:sz w:val="28"/>
          <w:szCs w:val="28"/>
        </w:rPr>
        <w:t>Куличенко</w:t>
      </w:r>
      <w:proofErr w:type="spellEnd"/>
      <w:r w:rsidRPr="009058C5">
        <w:rPr>
          <w:sz w:val="28"/>
          <w:szCs w:val="28"/>
        </w:rPr>
        <w:t xml:space="preserve"> в</w:t>
      </w:r>
      <w:proofErr w:type="gramEnd"/>
      <w:r w:rsidRPr="009058C5">
        <w:rPr>
          <w:sz w:val="28"/>
          <w:szCs w:val="28"/>
        </w:rPr>
        <w:t xml:space="preserve"> журнале «Экономика и право Казахстана». Можно отметить, что член редакционного совета журнала, д-р </w:t>
      </w:r>
      <w:proofErr w:type="spellStart"/>
      <w:r w:rsidRPr="009058C5">
        <w:rPr>
          <w:sz w:val="28"/>
          <w:szCs w:val="28"/>
        </w:rPr>
        <w:t>юрид</w:t>
      </w:r>
      <w:proofErr w:type="spellEnd"/>
      <w:r w:rsidRPr="009058C5">
        <w:rPr>
          <w:sz w:val="28"/>
          <w:szCs w:val="28"/>
        </w:rPr>
        <w:t>. наук, профессор Международного университета информационных технологий (</w:t>
      </w:r>
      <w:proofErr w:type="gramStart"/>
      <w:r w:rsidRPr="009058C5">
        <w:rPr>
          <w:sz w:val="28"/>
          <w:szCs w:val="28"/>
        </w:rPr>
        <w:t>г</w:t>
      </w:r>
      <w:proofErr w:type="gramEnd"/>
      <w:r w:rsidRPr="009058C5">
        <w:rPr>
          <w:sz w:val="28"/>
          <w:szCs w:val="28"/>
        </w:rPr>
        <w:t xml:space="preserve">. </w:t>
      </w:r>
      <w:proofErr w:type="spellStart"/>
      <w:r w:rsidRPr="009058C5">
        <w:rPr>
          <w:sz w:val="28"/>
          <w:szCs w:val="28"/>
        </w:rPr>
        <w:t>Алматы</w:t>
      </w:r>
      <w:proofErr w:type="spellEnd"/>
      <w:r w:rsidRPr="009058C5">
        <w:rPr>
          <w:sz w:val="28"/>
          <w:szCs w:val="28"/>
        </w:rPr>
        <w:t>, Казахстан), Лауреат премии имени Ч. Валиханова в области науки </w:t>
      </w:r>
      <w:proofErr w:type="spellStart"/>
      <w:r w:rsidRPr="009058C5">
        <w:rPr>
          <w:sz w:val="28"/>
          <w:szCs w:val="28"/>
        </w:rPr>
        <w:t>Касым</w:t>
      </w:r>
      <w:proofErr w:type="spellEnd"/>
      <w:r w:rsidRPr="009058C5">
        <w:rPr>
          <w:sz w:val="28"/>
          <w:szCs w:val="28"/>
        </w:rPr>
        <w:t xml:space="preserve"> </w:t>
      </w:r>
      <w:proofErr w:type="spellStart"/>
      <w:r w:rsidRPr="009058C5">
        <w:rPr>
          <w:sz w:val="28"/>
          <w:szCs w:val="28"/>
        </w:rPr>
        <w:t>Сырбаевич</w:t>
      </w:r>
      <w:proofErr w:type="spellEnd"/>
      <w:r w:rsidRPr="009058C5">
        <w:rPr>
          <w:sz w:val="28"/>
          <w:szCs w:val="28"/>
        </w:rPr>
        <w:t xml:space="preserve"> </w:t>
      </w:r>
      <w:proofErr w:type="spellStart"/>
      <w:r w:rsidRPr="009058C5">
        <w:rPr>
          <w:sz w:val="28"/>
          <w:szCs w:val="28"/>
        </w:rPr>
        <w:t>Мауленов</w:t>
      </w:r>
      <w:proofErr w:type="spellEnd"/>
      <w:r w:rsidRPr="009058C5">
        <w:rPr>
          <w:sz w:val="28"/>
          <w:szCs w:val="28"/>
        </w:rPr>
        <w:t xml:space="preserve"> принял участие в Международной </w:t>
      </w:r>
      <w:r w:rsidRPr="009058C5">
        <w:rPr>
          <w:sz w:val="28"/>
          <w:szCs w:val="28"/>
        </w:rPr>
        <w:lastRenderedPageBreak/>
        <w:t xml:space="preserve">научной конференции «Сравнительное </w:t>
      </w:r>
      <w:proofErr w:type="spellStart"/>
      <w:r w:rsidRPr="009058C5">
        <w:rPr>
          <w:sz w:val="28"/>
          <w:szCs w:val="28"/>
        </w:rPr>
        <w:t>государствоведение</w:t>
      </w:r>
      <w:proofErr w:type="spellEnd"/>
      <w:r w:rsidRPr="009058C5">
        <w:rPr>
          <w:sz w:val="28"/>
          <w:szCs w:val="28"/>
        </w:rPr>
        <w:t xml:space="preserve"> и сравнительное правоведение в контексте прошлого, настоящего, будущего», организованной кафедрой. </w:t>
      </w:r>
      <w:proofErr w:type="spellStart"/>
      <w:r w:rsidRPr="009058C5">
        <w:rPr>
          <w:sz w:val="28"/>
          <w:szCs w:val="28"/>
        </w:rPr>
        <w:t>Касым</w:t>
      </w:r>
      <w:proofErr w:type="spellEnd"/>
      <w:r w:rsidRPr="009058C5">
        <w:rPr>
          <w:sz w:val="28"/>
          <w:szCs w:val="28"/>
        </w:rPr>
        <w:t xml:space="preserve"> </w:t>
      </w:r>
      <w:proofErr w:type="spellStart"/>
      <w:r w:rsidRPr="009058C5">
        <w:rPr>
          <w:sz w:val="28"/>
          <w:szCs w:val="28"/>
        </w:rPr>
        <w:t>Сырбаевич</w:t>
      </w:r>
      <w:proofErr w:type="spellEnd"/>
      <w:r w:rsidRPr="009058C5">
        <w:rPr>
          <w:sz w:val="28"/>
          <w:szCs w:val="28"/>
        </w:rPr>
        <w:t xml:space="preserve"> </w:t>
      </w:r>
      <w:proofErr w:type="spellStart"/>
      <w:r w:rsidRPr="009058C5">
        <w:rPr>
          <w:sz w:val="28"/>
          <w:szCs w:val="28"/>
        </w:rPr>
        <w:t>Мауленов</w:t>
      </w:r>
      <w:proofErr w:type="spellEnd"/>
      <w:r w:rsidRPr="009058C5">
        <w:rPr>
          <w:sz w:val="28"/>
          <w:szCs w:val="28"/>
        </w:rPr>
        <w:t xml:space="preserve"> выступил с докладом «Сравнительный анализ законодательства об авторском праве России и Казахстана». </w:t>
      </w:r>
    </w:p>
    <w:p w:rsidR="008D4934" w:rsidRPr="009058C5" w:rsidRDefault="008D4934" w:rsidP="00B25436">
      <w:pPr>
        <w:pStyle w:val="a3"/>
        <w:widowControl w:val="0"/>
        <w:spacing w:line="360" w:lineRule="auto"/>
        <w:ind w:firstLine="720"/>
        <w:rPr>
          <w:sz w:val="28"/>
          <w:szCs w:val="28"/>
          <w:bdr w:val="none" w:sz="0" w:space="0" w:color="auto" w:frame="1"/>
        </w:rPr>
      </w:pPr>
      <w:r w:rsidRPr="009058C5">
        <w:rPr>
          <w:sz w:val="28"/>
          <w:szCs w:val="28"/>
          <w:bdr w:val="none" w:sz="0" w:space="0" w:color="auto" w:frame="1"/>
        </w:rPr>
        <w:t>В настоящее время кафедра проводит активную работу по поиску и развитию новых контактов и всестороннего сотрудничества с зарубежными вузами. С этой целью студенты и преподаватели ежегодно принимают участие в международных конференциях и форумах, как в России, так и за рубежом.</w:t>
      </w:r>
    </w:p>
    <w:p w:rsidR="008D4934" w:rsidRDefault="008D4934" w:rsidP="00131EB6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058C5">
        <w:rPr>
          <w:sz w:val="28"/>
          <w:szCs w:val="28"/>
        </w:rPr>
        <w:t>В целом международная деятельность кафедры «Теория государства и права и политология» соответствует требованиям образовательного стандарта и</w:t>
      </w:r>
      <w:r w:rsidRPr="009058C5">
        <w:rPr>
          <w:b/>
          <w:sz w:val="28"/>
          <w:szCs w:val="28"/>
        </w:rPr>
        <w:t xml:space="preserve"> может быть признана удовлетворительной.</w:t>
      </w:r>
    </w:p>
    <w:p w:rsidR="008D4934" w:rsidRPr="00B25436" w:rsidRDefault="008D4934" w:rsidP="00131EB6">
      <w:pPr>
        <w:pStyle w:val="a3"/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B25436">
        <w:rPr>
          <w:b/>
          <w:sz w:val="28"/>
          <w:szCs w:val="28"/>
        </w:rPr>
        <w:t>7. Молодежная политика и воспитательная деятельность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Молодежная политика и воспитательная деятельность на кафедре ориентирована в первую очередь на создание условий для активной жизни и деятельности студентов, магистрантов и аспирантов для гражданского самоопределения и самореализации, для максимального удовлетворения потребностей обучающихся в патриотическом, гражданском, культурно-просветительском, профессионально-трудовом и духовно-нравственном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развитии.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Воспитательная работа со студентами на кафедре организуется в соответствии с планом воспитательной работы университета и ЮИ и Концепцией воспитательной работы Университета, утвержденными Ученым советом ПГУ, приказами и распоряжениями ректора университета, касающимися воспитательной работы. 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Воспитательная работа кафедры осуществляется по следующим приоритетным направлениям:</w:t>
      </w:r>
    </w:p>
    <w:p w:rsidR="008D4934" w:rsidRPr="00656640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b/>
          <w:bCs/>
          <w:sz w:val="28"/>
          <w:szCs w:val="28"/>
        </w:rPr>
        <w:t xml:space="preserve">Воспитание гражданственности </w:t>
      </w:r>
      <w:r w:rsidRPr="00B25436">
        <w:rPr>
          <w:sz w:val="28"/>
          <w:szCs w:val="28"/>
        </w:rPr>
        <w:t xml:space="preserve">(по данному направлению за отчетный период со студентами было проведено порядка шести конференций). Наиболее значимые из них: </w:t>
      </w:r>
    </w:p>
    <w:p w:rsidR="008D4934" w:rsidRPr="00656640" w:rsidRDefault="008D4934" w:rsidP="004203CD">
      <w:pPr>
        <w:numPr>
          <w:ilvl w:val="0"/>
          <w:numId w:val="14"/>
        </w:numPr>
        <w:tabs>
          <w:tab w:val="clear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lastRenderedPageBreak/>
        <w:t xml:space="preserve">16 апреля 2021 г.  кафедра </w:t>
      </w:r>
      <w:proofErr w:type="spellStart"/>
      <w:r w:rsidRPr="00B25436">
        <w:rPr>
          <w:sz w:val="28"/>
          <w:szCs w:val="28"/>
        </w:rPr>
        <w:t>ТГПиП</w:t>
      </w:r>
      <w:proofErr w:type="spellEnd"/>
      <w:r w:rsidRPr="00B25436">
        <w:rPr>
          <w:sz w:val="28"/>
          <w:szCs w:val="28"/>
        </w:rPr>
        <w:t xml:space="preserve"> провела секцию «Государственно-правовые системы современного мира» в рамках XXXI университетской научно-практической конференции обучающихся и научно-педагогических работников «Актуальные проблемы науки и образования»</w:t>
      </w:r>
      <w:r w:rsidR="004203CD">
        <w:rPr>
          <w:sz w:val="28"/>
          <w:szCs w:val="28"/>
        </w:rPr>
        <w:t>;</w:t>
      </w:r>
    </w:p>
    <w:p w:rsidR="008D4934" w:rsidRPr="00656640" w:rsidRDefault="008D4934" w:rsidP="004203CD">
      <w:pPr>
        <w:numPr>
          <w:ilvl w:val="0"/>
          <w:numId w:val="14"/>
        </w:numPr>
        <w:tabs>
          <w:tab w:val="clear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 21-22 ноября 2022 г. со студентами 1 курса Юридического института была проведена </w:t>
      </w:r>
      <w:proofErr w:type="spellStart"/>
      <w:r w:rsidRPr="00B25436">
        <w:rPr>
          <w:sz w:val="28"/>
          <w:szCs w:val="28"/>
        </w:rPr>
        <w:t>онлайн</w:t>
      </w:r>
      <w:proofErr w:type="spellEnd"/>
      <w:r w:rsidRPr="00B25436">
        <w:rPr>
          <w:sz w:val="28"/>
          <w:szCs w:val="28"/>
        </w:rPr>
        <w:t xml:space="preserve"> конференция под руководством </w:t>
      </w:r>
      <w:proofErr w:type="spellStart"/>
      <w:r w:rsidRPr="00B25436">
        <w:rPr>
          <w:sz w:val="28"/>
          <w:szCs w:val="28"/>
        </w:rPr>
        <w:t>д.ю.н</w:t>
      </w:r>
      <w:proofErr w:type="spellEnd"/>
      <w:r w:rsidRPr="00B25436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д.и.н.,</w:t>
      </w:r>
      <w:r>
        <w:rPr>
          <w:sz w:val="28"/>
          <w:szCs w:val="28"/>
        </w:rPr>
        <w:t xml:space="preserve"> </w:t>
      </w:r>
      <w:proofErr w:type="spellStart"/>
      <w:r w:rsidRPr="00B25436">
        <w:rPr>
          <w:sz w:val="28"/>
          <w:szCs w:val="28"/>
        </w:rPr>
        <w:t>проф</w:t>
      </w:r>
      <w:proofErr w:type="gramStart"/>
      <w:r w:rsidRPr="00B25436">
        <w:rPr>
          <w:sz w:val="28"/>
          <w:szCs w:val="28"/>
        </w:rPr>
        <w:t>.С</w:t>
      </w:r>
      <w:proofErr w:type="gramEnd"/>
      <w:r w:rsidRPr="00B25436">
        <w:rPr>
          <w:sz w:val="28"/>
          <w:szCs w:val="28"/>
        </w:rPr>
        <w:t>аломатина</w:t>
      </w:r>
      <w:proofErr w:type="spellEnd"/>
      <w:r w:rsidRPr="00B25436">
        <w:rPr>
          <w:sz w:val="28"/>
          <w:szCs w:val="28"/>
        </w:rPr>
        <w:t xml:space="preserve"> А.Ю. «Становление Российского Федерализма», посвященная 100-летию образования СССР</w:t>
      </w:r>
      <w:r w:rsidR="004203CD">
        <w:rPr>
          <w:sz w:val="28"/>
          <w:szCs w:val="28"/>
        </w:rPr>
        <w:t>;</w:t>
      </w:r>
    </w:p>
    <w:p w:rsidR="008D4934" w:rsidRPr="00656640" w:rsidRDefault="008D4934" w:rsidP="004203CD">
      <w:pPr>
        <w:numPr>
          <w:ilvl w:val="0"/>
          <w:numId w:val="14"/>
        </w:numPr>
        <w:tabs>
          <w:tab w:val="clear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19 апреля 2023 г. состоялось заседание секции «Государственно правовая (публичная) политика: исторические и теоретико-практические аспекты» кафедры </w:t>
      </w:r>
      <w:proofErr w:type="spellStart"/>
      <w:r w:rsidRPr="00B25436">
        <w:rPr>
          <w:sz w:val="28"/>
          <w:szCs w:val="28"/>
        </w:rPr>
        <w:t>ТГПиП</w:t>
      </w:r>
      <w:proofErr w:type="spellEnd"/>
      <w:r w:rsidRPr="00B25436">
        <w:rPr>
          <w:sz w:val="28"/>
          <w:szCs w:val="28"/>
        </w:rPr>
        <w:t xml:space="preserve"> в рамках общеуниверситетской конференции «Актуальные проблемы науки и образования»</w:t>
      </w:r>
      <w:r w:rsidR="004203CD">
        <w:rPr>
          <w:sz w:val="28"/>
          <w:szCs w:val="28"/>
        </w:rPr>
        <w:t>;</w:t>
      </w:r>
    </w:p>
    <w:p w:rsidR="008D4934" w:rsidRPr="00656640" w:rsidRDefault="008D4934" w:rsidP="004203CD">
      <w:pPr>
        <w:numPr>
          <w:ilvl w:val="0"/>
          <w:numId w:val="14"/>
        </w:numPr>
        <w:tabs>
          <w:tab w:val="clear" w:pos="720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7 октября 2024 со студентами прошло заседание секции «</w:t>
      </w:r>
      <w:proofErr w:type="spellStart"/>
      <w:r w:rsidRPr="00B25436">
        <w:rPr>
          <w:sz w:val="28"/>
          <w:szCs w:val="28"/>
        </w:rPr>
        <w:t>Компаративизация</w:t>
      </w:r>
      <w:proofErr w:type="spellEnd"/>
      <w:r w:rsidRPr="00B25436">
        <w:rPr>
          <w:sz w:val="28"/>
          <w:szCs w:val="28"/>
        </w:rPr>
        <w:t xml:space="preserve"> государственно-правовых и политических знаний как первоочередная задача современной науки» в рамках Международной научно-практической конференции «Актуальные проблемы науки и образования».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b/>
          <w:bCs/>
          <w:sz w:val="28"/>
          <w:szCs w:val="28"/>
        </w:rPr>
        <w:t xml:space="preserve">Патриотическое направление. </w:t>
      </w:r>
      <w:r w:rsidRPr="00B25436">
        <w:rPr>
          <w:sz w:val="28"/>
          <w:szCs w:val="28"/>
        </w:rPr>
        <w:t>По данному направлению 13 декабря 2023 г. прошла конференция «Основы российской государственности: перспективы исследования и междисциплинарного изучения».</w:t>
      </w:r>
    </w:p>
    <w:p w:rsidR="008D4934" w:rsidRDefault="008D4934" w:rsidP="00131EB6">
      <w:pPr>
        <w:pStyle w:val="3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25436">
        <w:rPr>
          <w:sz w:val="28"/>
          <w:szCs w:val="28"/>
        </w:rPr>
        <w:t>В целом деятельность по реализации молодежной политики и воспитательная работа кафедры «Теория государства и права и политология</w:t>
      </w:r>
      <w:r w:rsidRPr="00B25436">
        <w:rPr>
          <w:b/>
          <w:sz w:val="28"/>
          <w:szCs w:val="28"/>
        </w:rPr>
        <w:t>» может быть признана удовлетворительной.</w:t>
      </w:r>
    </w:p>
    <w:p w:rsidR="008D4934" w:rsidRPr="00B25436" w:rsidRDefault="008D4934" w:rsidP="00131EB6">
      <w:pPr>
        <w:spacing w:line="360" w:lineRule="auto"/>
        <w:ind w:firstLine="709"/>
        <w:jc w:val="center"/>
        <w:rPr>
          <w:sz w:val="28"/>
          <w:szCs w:val="28"/>
        </w:rPr>
      </w:pPr>
      <w:r w:rsidRPr="00B25436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B25436">
        <w:rPr>
          <w:b/>
          <w:bCs/>
          <w:sz w:val="28"/>
          <w:szCs w:val="28"/>
        </w:rPr>
        <w:t>Профориентационная</w:t>
      </w:r>
      <w:proofErr w:type="spellEnd"/>
      <w:r w:rsidRPr="00B25436">
        <w:rPr>
          <w:b/>
          <w:bCs/>
          <w:sz w:val="28"/>
          <w:szCs w:val="28"/>
        </w:rPr>
        <w:t xml:space="preserve"> работа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Кафедра осуществляет тесное взаимодействие со средними общеобразовательными учебными заведениями.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В 2025 г. можно отметить следующие встречи с учениками школ в рамках </w:t>
      </w:r>
      <w:proofErr w:type="spellStart"/>
      <w:r w:rsidRPr="00B25436">
        <w:rPr>
          <w:sz w:val="28"/>
          <w:szCs w:val="28"/>
        </w:rPr>
        <w:t>профориентационной</w:t>
      </w:r>
      <w:proofErr w:type="spellEnd"/>
      <w:r w:rsidRPr="00B25436">
        <w:rPr>
          <w:sz w:val="28"/>
          <w:szCs w:val="28"/>
        </w:rPr>
        <w:t xml:space="preserve"> работы:</w:t>
      </w:r>
    </w:p>
    <w:p w:rsidR="008D4934" w:rsidRPr="00B25436" w:rsidRDefault="004203CD" w:rsidP="00420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934" w:rsidRPr="00B25436">
        <w:rPr>
          <w:sz w:val="28"/>
          <w:szCs w:val="28"/>
        </w:rPr>
        <w:t>24 января 2025 г. на базе МБОУ гимназии № 44 г. Пензы состоялись встреча с учащимися 10-11 классов совместно с доцентом кафедры Л.Ю.</w:t>
      </w:r>
      <w:r w:rsidR="008D4934">
        <w:rPr>
          <w:sz w:val="28"/>
          <w:szCs w:val="28"/>
        </w:rPr>
        <w:t> </w:t>
      </w:r>
      <w:proofErr w:type="spellStart"/>
      <w:r w:rsidR="008D4934" w:rsidRPr="00B25436">
        <w:rPr>
          <w:sz w:val="28"/>
          <w:szCs w:val="28"/>
        </w:rPr>
        <w:t>Полянсковой</w:t>
      </w:r>
      <w:proofErr w:type="spellEnd"/>
      <w:r w:rsidR="008D4934" w:rsidRPr="00B25436">
        <w:rPr>
          <w:sz w:val="28"/>
          <w:szCs w:val="28"/>
        </w:rPr>
        <w:t>.</w:t>
      </w:r>
    </w:p>
    <w:p w:rsidR="008D4934" w:rsidRPr="00B25436" w:rsidRDefault="004203CD" w:rsidP="00420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D4934" w:rsidRPr="00B25436">
        <w:rPr>
          <w:sz w:val="28"/>
          <w:szCs w:val="28"/>
        </w:rPr>
        <w:t xml:space="preserve">30 января 2025 г. преподавателем кафедры, доцентом Никитиным А.Ф. были проведены </w:t>
      </w:r>
      <w:proofErr w:type="spellStart"/>
      <w:r w:rsidR="008D4934" w:rsidRPr="00B25436">
        <w:rPr>
          <w:sz w:val="28"/>
          <w:szCs w:val="28"/>
        </w:rPr>
        <w:t>профориентационные</w:t>
      </w:r>
      <w:proofErr w:type="spellEnd"/>
      <w:r w:rsidR="008D4934" w:rsidRPr="00B25436">
        <w:rPr>
          <w:sz w:val="28"/>
          <w:szCs w:val="28"/>
        </w:rPr>
        <w:t xml:space="preserve"> беседы с учащимися 10-х классов в МБОУ МГ №4 "Ступени" г. Пензы им. Н. М. </w:t>
      </w:r>
      <w:proofErr w:type="spellStart"/>
      <w:r w:rsidR="008D4934" w:rsidRPr="00B25436">
        <w:rPr>
          <w:sz w:val="28"/>
          <w:szCs w:val="28"/>
        </w:rPr>
        <w:t>Пазаева</w:t>
      </w:r>
      <w:proofErr w:type="spellEnd"/>
      <w:r w:rsidR="008D4934" w:rsidRPr="00B25436">
        <w:rPr>
          <w:sz w:val="28"/>
          <w:szCs w:val="28"/>
        </w:rPr>
        <w:t>.</w:t>
      </w:r>
    </w:p>
    <w:p w:rsidR="008D4934" w:rsidRPr="00B25436" w:rsidRDefault="004203CD" w:rsidP="00420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934" w:rsidRPr="00B25436">
        <w:rPr>
          <w:sz w:val="28"/>
          <w:szCs w:val="28"/>
        </w:rPr>
        <w:t xml:space="preserve">5 февраля 2025 г. была проведена </w:t>
      </w:r>
      <w:proofErr w:type="spellStart"/>
      <w:r w:rsidR="008D4934" w:rsidRPr="00B25436">
        <w:rPr>
          <w:sz w:val="28"/>
          <w:szCs w:val="28"/>
        </w:rPr>
        <w:t>профориентационная</w:t>
      </w:r>
      <w:proofErr w:type="spellEnd"/>
      <w:r w:rsidR="008D4934" w:rsidRPr="00B25436">
        <w:rPr>
          <w:sz w:val="28"/>
          <w:szCs w:val="28"/>
        </w:rPr>
        <w:t xml:space="preserve"> беседа с учащимися 10А класса МБОУ №58 имени Г.В. </w:t>
      </w:r>
      <w:proofErr w:type="spellStart"/>
      <w:r w:rsidR="008D4934" w:rsidRPr="00B25436">
        <w:rPr>
          <w:sz w:val="28"/>
          <w:szCs w:val="28"/>
        </w:rPr>
        <w:t>Мясникова</w:t>
      </w:r>
      <w:proofErr w:type="spellEnd"/>
      <w:r w:rsidR="008D4934" w:rsidRPr="00B25436">
        <w:rPr>
          <w:sz w:val="28"/>
          <w:szCs w:val="28"/>
        </w:rPr>
        <w:t>.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В </w:t>
      </w:r>
      <w:proofErr w:type="spellStart"/>
      <w:r w:rsidRPr="00B25436">
        <w:rPr>
          <w:sz w:val="28"/>
          <w:szCs w:val="28"/>
        </w:rPr>
        <w:t>профориентационных</w:t>
      </w:r>
      <w:proofErr w:type="spellEnd"/>
      <w:r w:rsidRPr="00B25436">
        <w:rPr>
          <w:sz w:val="28"/>
          <w:szCs w:val="28"/>
        </w:rPr>
        <w:t xml:space="preserve"> целях заведующим кафедрой и преподавателями кафедры был разработан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буклет </w:t>
      </w:r>
      <w:r>
        <w:rPr>
          <w:sz w:val="28"/>
          <w:szCs w:val="28"/>
        </w:rPr>
        <w:t xml:space="preserve">по </w:t>
      </w:r>
      <w:r w:rsidRPr="00B25436">
        <w:rPr>
          <w:sz w:val="28"/>
          <w:szCs w:val="28"/>
        </w:rPr>
        <w:t>магистерской программе «Международное и европейское право».</w:t>
      </w:r>
    </w:p>
    <w:p w:rsidR="004203CD" w:rsidRDefault="008D4934" w:rsidP="00F1157B">
      <w:pPr>
        <w:pStyle w:val="3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B25436">
        <w:rPr>
          <w:sz w:val="28"/>
          <w:szCs w:val="28"/>
        </w:rPr>
        <w:t xml:space="preserve">В целом </w:t>
      </w:r>
      <w:proofErr w:type="spellStart"/>
      <w:r w:rsidRPr="00B25436">
        <w:rPr>
          <w:sz w:val="28"/>
          <w:szCs w:val="28"/>
        </w:rPr>
        <w:t>профориентационная</w:t>
      </w:r>
      <w:proofErr w:type="spellEnd"/>
      <w:r w:rsidRPr="00B25436">
        <w:rPr>
          <w:sz w:val="28"/>
          <w:szCs w:val="28"/>
        </w:rPr>
        <w:t xml:space="preserve"> деятельность кафедры «Теория государства и права и политология» </w:t>
      </w:r>
      <w:r w:rsidRPr="00B25436">
        <w:rPr>
          <w:b/>
          <w:sz w:val="28"/>
          <w:szCs w:val="28"/>
        </w:rPr>
        <w:t>может быть признана удов</w:t>
      </w:r>
      <w:r w:rsidR="004203CD">
        <w:rPr>
          <w:b/>
          <w:sz w:val="28"/>
          <w:szCs w:val="28"/>
        </w:rPr>
        <w:t>летворительной.</w:t>
      </w:r>
    </w:p>
    <w:p w:rsidR="008D4934" w:rsidRPr="004203CD" w:rsidRDefault="008D4934" w:rsidP="005B2347">
      <w:pPr>
        <w:pStyle w:val="a9"/>
        <w:numPr>
          <w:ilvl w:val="0"/>
          <w:numId w:val="12"/>
        </w:numPr>
        <w:spacing w:after="0" w:line="360" w:lineRule="auto"/>
        <w:ind w:left="1066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3CD">
        <w:rPr>
          <w:rFonts w:ascii="Times New Roman" w:hAnsi="Times New Roman"/>
          <w:b/>
          <w:bCs/>
          <w:sz w:val="28"/>
          <w:szCs w:val="28"/>
        </w:rPr>
        <w:t>Повышение квалификации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25436">
        <w:rPr>
          <w:bCs/>
          <w:iCs/>
          <w:color w:val="000000"/>
          <w:sz w:val="28"/>
          <w:szCs w:val="28"/>
        </w:rPr>
        <w:t>В рамках повышения профессиональной квалификации за отчетный период все преподаватели кафедры по графику прошли курсы повышения квалификации, соответственно: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25436">
        <w:rPr>
          <w:b/>
          <w:bCs/>
          <w:iCs/>
          <w:color w:val="000000"/>
          <w:sz w:val="28"/>
          <w:szCs w:val="28"/>
        </w:rPr>
        <w:t>- в 2020-2021г.</w:t>
      </w:r>
      <w:r w:rsidR="004203CD">
        <w:rPr>
          <w:b/>
          <w:bCs/>
          <w:iCs/>
          <w:color w:val="000000"/>
          <w:sz w:val="28"/>
          <w:szCs w:val="28"/>
        </w:rPr>
        <w:t xml:space="preserve"> </w:t>
      </w:r>
      <w:r w:rsidRPr="00B25436">
        <w:rPr>
          <w:bCs/>
          <w:iCs/>
          <w:color w:val="000000"/>
          <w:sz w:val="28"/>
          <w:szCs w:val="28"/>
        </w:rPr>
        <w:t xml:space="preserve">все преподаватели прошли </w:t>
      </w:r>
      <w:proofErr w:type="gramStart"/>
      <w:r w:rsidRPr="00B25436">
        <w:rPr>
          <w:bCs/>
          <w:iCs/>
          <w:color w:val="000000"/>
          <w:sz w:val="28"/>
          <w:szCs w:val="28"/>
        </w:rPr>
        <w:t>обучение по работе</w:t>
      </w:r>
      <w:proofErr w:type="gramEnd"/>
      <w:r w:rsidRPr="00B25436">
        <w:rPr>
          <w:bCs/>
          <w:iCs/>
          <w:color w:val="000000"/>
          <w:sz w:val="28"/>
          <w:szCs w:val="28"/>
        </w:rPr>
        <w:t xml:space="preserve"> в системе ЭИОС;</w:t>
      </w:r>
    </w:p>
    <w:p w:rsidR="008D4934" w:rsidRPr="00213022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b/>
          <w:bCs/>
          <w:color w:val="000000"/>
          <w:sz w:val="28"/>
          <w:szCs w:val="28"/>
        </w:rPr>
        <w:t xml:space="preserve">- в 2021 г. </w:t>
      </w:r>
      <w:r w:rsidRPr="00B25436">
        <w:rPr>
          <w:color w:val="000000"/>
          <w:sz w:val="28"/>
          <w:szCs w:val="28"/>
        </w:rPr>
        <w:t xml:space="preserve">«Мастер по созданию тестов в СДО </w:t>
      </w:r>
      <w:proofErr w:type="spellStart"/>
      <w:r w:rsidRPr="00B25436">
        <w:rPr>
          <w:color w:val="000000"/>
          <w:sz w:val="28"/>
          <w:szCs w:val="28"/>
        </w:rPr>
        <w:t>Moodle</w:t>
      </w:r>
      <w:proofErr w:type="spellEnd"/>
      <w:r w:rsidRPr="00B25436">
        <w:rPr>
          <w:color w:val="000000"/>
          <w:sz w:val="28"/>
          <w:szCs w:val="28"/>
        </w:rPr>
        <w:t>» (г. Москва) (</w:t>
      </w:r>
      <w:proofErr w:type="spellStart"/>
      <w:r w:rsidRPr="00B25436">
        <w:rPr>
          <w:color w:val="000000"/>
          <w:sz w:val="28"/>
          <w:szCs w:val="28"/>
        </w:rPr>
        <w:t>к.ю.н</w:t>
      </w:r>
      <w:proofErr w:type="spellEnd"/>
      <w:r w:rsidRPr="00B25436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="004203CD">
        <w:rPr>
          <w:color w:val="000000"/>
          <w:sz w:val="28"/>
          <w:szCs w:val="28"/>
        </w:rPr>
        <w:t xml:space="preserve">доцент Макеева Н.В) </w:t>
      </w:r>
      <w:r w:rsidRPr="00B25436">
        <w:rPr>
          <w:color w:val="000000"/>
          <w:sz w:val="28"/>
          <w:szCs w:val="28"/>
        </w:rPr>
        <w:t>«</w:t>
      </w:r>
      <w:r w:rsidRPr="00213022">
        <w:rPr>
          <w:color w:val="000000"/>
          <w:sz w:val="28"/>
          <w:szCs w:val="28"/>
        </w:rPr>
        <w:t>Информационные технологии в условиях цифровой трансформации образовательной организации</w:t>
      </w:r>
      <w:r w:rsidRPr="00B25436">
        <w:rPr>
          <w:color w:val="000000"/>
          <w:sz w:val="28"/>
          <w:szCs w:val="28"/>
        </w:rPr>
        <w:t>»</w:t>
      </w:r>
      <w:r w:rsidRPr="00213022">
        <w:rPr>
          <w:color w:val="000000"/>
          <w:sz w:val="28"/>
          <w:szCs w:val="28"/>
        </w:rPr>
        <w:t xml:space="preserve"> ФГБОУ ВО ПГУ</w:t>
      </w:r>
      <w:r w:rsidRPr="00B25436">
        <w:rPr>
          <w:color w:val="000000"/>
          <w:sz w:val="28"/>
          <w:szCs w:val="28"/>
        </w:rPr>
        <w:t xml:space="preserve"> (</w:t>
      </w:r>
      <w:proofErr w:type="gramStart"/>
      <w:r w:rsidRPr="00B25436">
        <w:rPr>
          <w:color w:val="000000"/>
          <w:sz w:val="28"/>
          <w:szCs w:val="28"/>
        </w:rPr>
        <w:t>к</w:t>
      </w:r>
      <w:proofErr w:type="gramEnd"/>
      <w:r w:rsidRPr="00B25436">
        <w:rPr>
          <w:color w:val="000000"/>
          <w:sz w:val="28"/>
          <w:szCs w:val="28"/>
        </w:rPr>
        <w:t xml:space="preserve">.и.н., доцент </w:t>
      </w:r>
      <w:proofErr w:type="spellStart"/>
      <w:r w:rsidRPr="00B25436">
        <w:rPr>
          <w:color w:val="000000"/>
          <w:sz w:val="28"/>
          <w:szCs w:val="28"/>
        </w:rPr>
        <w:t>Наквакина</w:t>
      </w:r>
      <w:proofErr w:type="spellEnd"/>
      <w:r w:rsidRPr="00B25436">
        <w:rPr>
          <w:color w:val="000000"/>
          <w:sz w:val="28"/>
          <w:szCs w:val="28"/>
        </w:rPr>
        <w:t xml:space="preserve"> Е.В., </w:t>
      </w:r>
      <w:proofErr w:type="spellStart"/>
      <w:r w:rsidRPr="00B25436">
        <w:rPr>
          <w:color w:val="000000"/>
          <w:sz w:val="28"/>
          <w:szCs w:val="28"/>
        </w:rPr>
        <w:t>д.ю.н</w:t>
      </w:r>
      <w:proofErr w:type="spellEnd"/>
      <w:r w:rsidRPr="00B25436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>д.и.н.,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 xml:space="preserve">проф. </w:t>
      </w:r>
      <w:proofErr w:type="spellStart"/>
      <w:r w:rsidRPr="00B25436">
        <w:rPr>
          <w:color w:val="000000"/>
          <w:sz w:val="28"/>
          <w:szCs w:val="28"/>
        </w:rPr>
        <w:t>Саломатин</w:t>
      </w:r>
      <w:proofErr w:type="spellEnd"/>
      <w:r w:rsidRPr="00B25436">
        <w:rPr>
          <w:color w:val="000000"/>
          <w:sz w:val="28"/>
          <w:szCs w:val="28"/>
        </w:rPr>
        <w:t xml:space="preserve"> А.Ю.)</w:t>
      </w:r>
      <w:r w:rsidR="004203CD">
        <w:rPr>
          <w:color w:val="000000"/>
          <w:sz w:val="28"/>
          <w:szCs w:val="28"/>
        </w:rPr>
        <w:t>;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b/>
          <w:bCs/>
          <w:color w:val="000000"/>
          <w:sz w:val="28"/>
          <w:szCs w:val="28"/>
        </w:rPr>
        <w:t xml:space="preserve">- в 2022 г. </w:t>
      </w:r>
      <w:r w:rsidRPr="00B25436">
        <w:rPr>
          <w:color w:val="000000"/>
          <w:sz w:val="28"/>
          <w:szCs w:val="28"/>
        </w:rPr>
        <w:t>«Современные образовательные технологии в высшей школе» (ФГБОУ ВО "ПГУ")</w:t>
      </w:r>
      <w:proofErr w:type="gramStart"/>
      <w:r w:rsidRPr="00B25436">
        <w:rPr>
          <w:color w:val="000000"/>
          <w:sz w:val="28"/>
          <w:szCs w:val="28"/>
        </w:rPr>
        <w:t>.(</w:t>
      </w:r>
      <w:proofErr w:type="spellStart"/>
      <w:proofErr w:type="gramEnd"/>
      <w:r w:rsidRPr="00B25436">
        <w:rPr>
          <w:color w:val="000000"/>
          <w:sz w:val="28"/>
          <w:szCs w:val="28"/>
        </w:rPr>
        <w:t>к.ю.н.,доцент</w:t>
      </w:r>
      <w:proofErr w:type="spellEnd"/>
      <w:r w:rsidRPr="00B25436">
        <w:rPr>
          <w:color w:val="000000"/>
          <w:sz w:val="28"/>
          <w:szCs w:val="28"/>
        </w:rPr>
        <w:t xml:space="preserve"> Макеева Н.В)</w:t>
      </w:r>
      <w:r w:rsidR="004203CD">
        <w:rPr>
          <w:color w:val="000000"/>
          <w:sz w:val="28"/>
          <w:szCs w:val="28"/>
        </w:rPr>
        <w:t>;</w:t>
      </w:r>
    </w:p>
    <w:p w:rsidR="008D4934" w:rsidRDefault="008D4934" w:rsidP="00B254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5436">
        <w:rPr>
          <w:b/>
          <w:bCs/>
          <w:color w:val="000000"/>
          <w:sz w:val="28"/>
          <w:szCs w:val="28"/>
        </w:rPr>
        <w:t xml:space="preserve">- в 2023 г. </w:t>
      </w:r>
      <w:r w:rsidRPr="00B25436">
        <w:rPr>
          <w:color w:val="000000"/>
          <w:sz w:val="28"/>
          <w:szCs w:val="28"/>
        </w:rPr>
        <w:t>«</w:t>
      </w:r>
      <w:r w:rsidRPr="00131348">
        <w:rPr>
          <w:color w:val="000000"/>
          <w:sz w:val="28"/>
          <w:szCs w:val="28"/>
        </w:rPr>
        <w:t xml:space="preserve">Методика преподавания основ российской государственности </w:t>
      </w:r>
      <w:proofErr w:type="spellStart"/>
      <w:r w:rsidRPr="00131348">
        <w:rPr>
          <w:color w:val="000000"/>
          <w:sz w:val="28"/>
          <w:szCs w:val="28"/>
        </w:rPr>
        <w:t>РАНХиГС</w:t>
      </w:r>
      <w:proofErr w:type="spellEnd"/>
      <w:r w:rsidRPr="00B25436">
        <w:rPr>
          <w:color w:val="000000"/>
          <w:sz w:val="28"/>
          <w:szCs w:val="28"/>
        </w:rPr>
        <w:t>» (</w:t>
      </w:r>
      <w:proofErr w:type="spellStart"/>
      <w:r w:rsidRPr="00B25436">
        <w:rPr>
          <w:color w:val="000000"/>
          <w:sz w:val="28"/>
          <w:szCs w:val="28"/>
        </w:rPr>
        <w:t>д.ю.н</w:t>
      </w:r>
      <w:proofErr w:type="spellEnd"/>
      <w:r w:rsidRPr="00B25436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>д.и.н.,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>проф</w:t>
      </w:r>
      <w:r>
        <w:rPr>
          <w:color w:val="000000"/>
          <w:sz w:val="28"/>
          <w:szCs w:val="28"/>
        </w:rPr>
        <w:t>.</w:t>
      </w:r>
      <w:r w:rsidRPr="00B25436">
        <w:rPr>
          <w:color w:val="000000"/>
          <w:sz w:val="28"/>
          <w:szCs w:val="28"/>
        </w:rPr>
        <w:t xml:space="preserve"> </w:t>
      </w:r>
      <w:proofErr w:type="spellStart"/>
      <w:r w:rsidRPr="00B25436">
        <w:rPr>
          <w:color w:val="000000"/>
          <w:sz w:val="28"/>
          <w:szCs w:val="28"/>
        </w:rPr>
        <w:t>Саломатин</w:t>
      </w:r>
      <w:proofErr w:type="spellEnd"/>
      <w:r w:rsidRPr="00B25436">
        <w:rPr>
          <w:color w:val="000000"/>
          <w:sz w:val="28"/>
          <w:szCs w:val="28"/>
        </w:rPr>
        <w:t xml:space="preserve"> А.Ю., </w:t>
      </w:r>
      <w:r>
        <w:rPr>
          <w:color w:val="000000"/>
          <w:sz w:val="28"/>
          <w:szCs w:val="28"/>
        </w:rPr>
        <w:t xml:space="preserve">к.и.н., </w:t>
      </w:r>
      <w:proofErr w:type="spellStart"/>
      <w:r>
        <w:rPr>
          <w:color w:val="000000"/>
          <w:sz w:val="28"/>
          <w:szCs w:val="28"/>
        </w:rPr>
        <w:t>проф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оейков</w:t>
      </w:r>
      <w:proofErr w:type="spellEnd"/>
      <w:r>
        <w:rPr>
          <w:color w:val="000000"/>
          <w:sz w:val="28"/>
          <w:szCs w:val="28"/>
        </w:rPr>
        <w:t xml:space="preserve"> Е.В., </w:t>
      </w:r>
      <w:r w:rsidRPr="00B25436">
        <w:rPr>
          <w:color w:val="000000"/>
          <w:sz w:val="28"/>
          <w:szCs w:val="28"/>
        </w:rPr>
        <w:t>к.и.н.,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 xml:space="preserve">доцент Никитин </w:t>
      </w:r>
      <w:proofErr w:type="spellStart"/>
      <w:r w:rsidRPr="00B25436">
        <w:rPr>
          <w:color w:val="000000"/>
          <w:sz w:val="28"/>
          <w:szCs w:val="28"/>
        </w:rPr>
        <w:t>А.Ф.,к.и.н</w:t>
      </w:r>
      <w:proofErr w:type="spellEnd"/>
      <w:r w:rsidRPr="00B25436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 xml:space="preserve">доц. </w:t>
      </w:r>
      <w:proofErr w:type="spellStart"/>
      <w:r w:rsidRPr="00B25436">
        <w:rPr>
          <w:color w:val="000000"/>
          <w:sz w:val="28"/>
          <w:szCs w:val="28"/>
        </w:rPr>
        <w:t>Полянскова</w:t>
      </w:r>
      <w:proofErr w:type="spellEnd"/>
      <w:r w:rsidRPr="00B25436">
        <w:rPr>
          <w:color w:val="000000"/>
          <w:sz w:val="28"/>
          <w:szCs w:val="28"/>
        </w:rPr>
        <w:t xml:space="preserve"> Л.Ю., к.с.н.,</w:t>
      </w:r>
      <w:r>
        <w:rPr>
          <w:color w:val="000000"/>
          <w:sz w:val="28"/>
          <w:szCs w:val="28"/>
        </w:rPr>
        <w:t xml:space="preserve"> </w:t>
      </w:r>
      <w:r w:rsidRPr="00B25436">
        <w:rPr>
          <w:color w:val="000000"/>
          <w:sz w:val="28"/>
          <w:szCs w:val="28"/>
        </w:rPr>
        <w:t xml:space="preserve">доц. </w:t>
      </w:r>
      <w:proofErr w:type="spellStart"/>
      <w:r w:rsidRPr="00B25436">
        <w:rPr>
          <w:color w:val="000000"/>
          <w:sz w:val="28"/>
          <w:szCs w:val="28"/>
        </w:rPr>
        <w:t>Сиушкин</w:t>
      </w:r>
      <w:proofErr w:type="spellEnd"/>
      <w:r w:rsidRPr="00B25436">
        <w:rPr>
          <w:color w:val="000000"/>
          <w:sz w:val="28"/>
          <w:szCs w:val="28"/>
        </w:rPr>
        <w:t xml:space="preserve"> А.Е.)</w:t>
      </w:r>
      <w:r w:rsidR="004203CD">
        <w:rPr>
          <w:color w:val="000000"/>
          <w:sz w:val="28"/>
          <w:szCs w:val="28"/>
        </w:rPr>
        <w:t>.</w:t>
      </w:r>
    </w:p>
    <w:p w:rsidR="008D4934" w:rsidRPr="00B25436" w:rsidRDefault="008D4934" w:rsidP="00B25436">
      <w:pPr>
        <w:spacing w:line="360" w:lineRule="auto"/>
        <w:ind w:left="1235"/>
        <w:jc w:val="both"/>
        <w:rPr>
          <w:b/>
          <w:bCs/>
          <w:sz w:val="28"/>
          <w:szCs w:val="28"/>
        </w:rPr>
      </w:pPr>
      <w:r w:rsidRPr="00B25436">
        <w:rPr>
          <w:b/>
          <w:bCs/>
          <w:sz w:val="28"/>
          <w:szCs w:val="28"/>
        </w:rPr>
        <w:t xml:space="preserve">10. </w:t>
      </w:r>
      <w:r w:rsidRPr="00B25436">
        <w:rPr>
          <w:b/>
          <w:sz w:val="28"/>
          <w:szCs w:val="28"/>
        </w:rPr>
        <w:t>Информационное сопровождение деятельности кафедры</w:t>
      </w:r>
    </w:p>
    <w:p w:rsidR="008D4934" w:rsidRDefault="008D4934" w:rsidP="00A1413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Официальный сайт кафедры (</w:t>
      </w:r>
      <w:r>
        <w:rPr>
          <w:sz w:val="28"/>
          <w:szCs w:val="28"/>
        </w:rPr>
        <w:t>https://dep_tgpip.pnzgu.ru</w:t>
      </w:r>
      <w:hyperlink r:id="rId8" w:history="1">
        <w:r w:rsidRPr="00046D87">
          <w:rPr>
            <w:rStyle w:val="a8"/>
          </w:rPr>
          <w:t>https://dep_tmsd.pnzgu.ru/</w:t>
        </w:r>
      </w:hyperlink>
      <w:hyperlink r:id="rId9" w:history="1">
        <w:r w:rsidRPr="00046D87">
          <w:rPr>
            <w:rStyle w:val="a8"/>
          </w:rPr>
          <w:t>https://medic.pnzgu.ru/</w:t>
        </w:r>
      </w:hyperlink>
      <w:hyperlink r:id="rId10" w:tgtFrame="_blank" w:history="1">
        <w:r w:rsidRPr="00046D87">
          <w:rPr>
            <w:rStyle w:val="a8"/>
          </w:rPr>
          <w:t>https://vk.com/away.php?utf=1&amp;to=https%3A%2F%2Fdep_xitimox.pnzgu.ru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) входит в структуру портала </w:t>
      </w:r>
      <w:r>
        <w:rPr>
          <w:color w:val="000000"/>
          <w:sz w:val="28"/>
          <w:szCs w:val="28"/>
          <w:shd w:val="clear" w:color="auto" w:fill="FFFFFF"/>
        </w:rPr>
        <w:lastRenderedPageBreak/>
        <w:t>Пензенского государственного университета. Для удобства перехода и поиска ссылка на сайт кафедры расположена на сайте Юридического института, а также в меню главного сайта университета в разделе «Подразделения».</w:t>
      </w:r>
    </w:p>
    <w:p w:rsidR="008D4934" w:rsidRDefault="008D4934" w:rsidP="00A1413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A27">
        <w:rPr>
          <w:color w:val="000000"/>
          <w:sz w:val="28"/>
          <w:szCs w:val="28"/>
          <w:shd w:val="clear" w:color="auto" w:fill="FFFFFF"/>
        </w:rPr>
        <w:t>Положение о кафедре утверждено в июне 2021 года и размещено на ресурсе (https://www.pnzgu.ru/files/docs/pologenie88.pdf), оно соответствует необходимым требованиям.</w:t>
      </w:r>
    </w:p>
    <w:p w:rsidR="008D4934" w:rsidRDefault="008D4934" w:rsidP="00A1413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Главная страница сайта содержит фотографию коллектива кафедры, контактную информацию кафедры (телефоны и электронную почту).</w:t>
      </w:r>
    </w:p>
    <w:p w:rsidR="008D4934" w:rsidRDefault="008D4934" w:rsidP="00A1413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навигационном меню верхнего уровня отдельно вынесены ссылки на страницы: «Пензенский государственный университет», «Главная», «Группа магистрантов кафедры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8D4934" w:rsidRDefault="008D4934" w:rsidP="00F1157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улучшения сайта кафедры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ответственному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сайт кафедры для повышение навыков администрирования электронного ресурса подразделения рекомендуется пройти плановое обучение в управлении информатизации.</w:t>
      </w:r>
    </w:p>
    <w:p w:rsidR="008D4934" w:rsidRPr="00B25436" w:rsidRDefault="008D4934" w:rsidP="00F1157B">
      <w:pPr>
        <w:spacing w:line="360" w:lineRule="auto"/>
        <w:ind w:firstLine="567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По результатам мониторинга сайта кафедры, проведенного в ноябре 2024 года (</w:t>
      </w:r>
      <w:r w:rsidRPr="00B25436">
        <w:rPr>
          <w:rStyle w:val="a8"/>
          <w:sz w:val="28"/>
          <w:szCs w:val="28"/>
        </w:rPr>
        <w:t>http://usk.pnzgu.ru/monitoring</w:t>
      </w:r>
      <w:r w:rsidRPr="00B25436">
        <w:rPr>
          <w:sz w:val="28"/>
          <w:szCs w:val="28"/>
        </w:rPr>
        <w:t>), кафедра «</w:t>
      </w:r>
      <w:r w:rsidRPr="00B25436">
        <w:rPr>
          <w:color w:val="000000"/>
          <w:sz w:val="28"/>
          <w:szCs w:val="28"/>
          <w:shd w:val="clear" w:color="auto" w:fill="FFFFFF"/>
        </w:rPr>
        <w:t>Теория государства и права и политология</w:t>
      </w:r>
      <w:r w:rsidRPr="00B25436">
        <w:rPr>
          <w:sz w:val="28"/>
          <w:szCs w:val="28"/>
        </w:rPr>
        <w:t>» набрала 100 баллов из 100.</w:t>
      </w:r>
    </w:p>
    <w:p w:rsidR="008D4934" w:rsidRDefault="008D4934" w:rsidP="005B2347">
      <w:pPr>
        <w:spacing w:line="360" w:lineRule="auto"/>
        <w:ind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Информационное сопровождение деятельности кафедры «Теория государства и права и политология» признано удовлетворительным.</w:t>
      </w:r>
    </w:p>
    <w:p w:rsidR="008D4934" w:rsidRPr="000970DC" w:rsidRDefault="008D4934" w:rsidP="000970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1157B">
        <w:rPr>
          <w:b/>
          <w:bCs/>
          <w:sz w:val="28"/>
          <w:szCs w:val="28"/>
        </w:rPr>
        <w:t>11.</w:t>
      </w:r>
      <w:r w:rsidRPr="00F1157B">
        <w:t xml:space="preserve"> </w:t>
      </w:r>
      <w:r w:rsidRPr="00F1157B">
        <w:rPr>
          <w:b/>
          <w:bCs/>
          <w:sz w:val="28"/>
          <w:szCs w:val="28"/>
        </w:rPr>
        <w:t>Анкетирование студентов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0970DC">
        <w:rPr>
          <w:sz w:val="28"/>
          <w:szCs w:val="28"/>
        </w:rPr>
        <w:t>внеучебной</w:t>
      </w:r>
      <w:proofErr w:type="spellEnd"/>
      <w:r w:rsidRPr="000970DC">
        <w:rPr>
          <w:sz w:val="28"/>
          <w:szCs w:val="28"/>
        </w:rPr>
        <w:t xml:space="preserve"> работы, качества образования, сопровождения учебного процесса, образовательной инфраструктуры и интеграции с рынком труда.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1" w:history="1">
        <w:r w:rsidRPr="000970DC">
          <w:rPr>
            <w:rStyle w:val="a8"/>
            <w:sz w:val="28"/>
            <w:szCs w:val="28"/>
          </w:rPr>
          <w:t>https://lk.pnzgu.ru/anketa/a_type/14/quest</w:t>
        </w:r>
      </w:hyperlink>
      <w:r w:rsidRPr="000970DC">
        <w:rPr>
          <w:sz w:val="28"/>
          <w:szCs w:val="28"/>
        </w:rPr>
        <w:t>).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lastRenderedPageBreak/>
        <w:t>Общее количество респондентов, принявших участие в анкетировании, составило 63 человека. На выбор профессии и получение высшего образования повлияло желание стать специалистом в выбранной профессии (80,9 %), престижность выбранной профессии (52,4 %), соответствие профессии способностям респондентов (41,3 %), желание получить диплом о высшем образовании (28,6 %), высокий заработок (15,9 %), традиции семьи, мнения близких людей (7,9 %), поступил туда, куда хватило баллов ЕГЭ (3,2 %).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95,3 % считают оценки преподавателей кафедры объективными. 98,4 % с удовольствием посещают занятия, у них во время учебы повысился интерес к будущей профессии, расширился объем знаний, 1,6 % респондентов хотели бы сменить специальность. 73,3 % респондентов постоянно пользуются материалами по дисциплинам кафедры, размещенными преподавателями в ЭИОС, еще 25,4 % делают это время от времени.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При оценке качества преподаваемых дисциплин 74,7 % студентов отметили, что занятия интересны по форме и по содержанию; 9,5 % отметили, что интересного материала много, но форма подачи не привлекает; 7,9 % находят занятия полезными, но информация не всегда актуальна.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970DC">
        <w:rPr>
          <w:sz w:val="28"/>
          <w:szCs w:val="28"/>
        </w:rPr>
        <w:t>При оценке условий для развития научных интересов на кафедре студенты отметили, что проводятся научные конференции, круглые столы, дискуссионные площадки (69,8 %); студенты участвуют в конкурсах, привлекаются к выполнению грантов (57,1 %); преподаватели оказывают консультационную помощь по написанию и подготовке статей, докладов (49,1 %); регулярно работает студенческий научный кружок (44,5%); функционируют специализированные аудитории и лаборатории (20,1 %).</w:t>
      </w:r>
      <w:proofErr w:type="gramEnd"/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При оценке перспектив трудоустройства респонденты отметили свою уверенность в трудоустройстве по специальности – 57,9 %, сомневаются в своем трудоустройстве 7,3 %. Основная часть респондентов планирует работать в Пензе и Пензенской области, среди других регионов чаще всего были названы города Москва и Санкт-Петербург, Саратов, некоторые респонденты пока не определились с выбором.</w:t>
      </w:r>
    </w:p>
    <w:p w:rsidR="008D4934" w:rsidRPr="000970DC" w:rsidRDefault="008D4934" w:rsidP="000970DC">
      <w:pPr>
        <w:spacing w:line="360" w:lineRule="auto"/>
        <w:ind w:firstLine="709"/>
        <w:jc w:val="both"/>
        <w:rPr>
          <w:sz w:val="28"/>
          <w:szCs w:val="28"/>
        </w:rPr>
      </w:pPr>
      <w:r w:rsidRPr="000970DC">
        <w:rPr>
          <w:sz w:val="28"/>
          <w:szCs w:val="28"/>
        </w:rPr>
        <w:lastRenderedPageBreak/>
        <w:t>Предложения студентов по улучшению образовательной, научной и воспитательной деятельности кафедры:</w:t>
      </w:r>
    </w:p>
    <w:p w:rsidR="008D4934" w:rsidRPr="000970DC" w:rsidRDefault="008D4934" w:rsidP="000970DC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увеличить количество интересных мероприятий по профессии;</w:t>
      </w:r>
    </w:p>
    <w:p w:rsidR="008D4934" w:rsidRPr="000970DC" w:rsidRDefault="008D4934" w:rsidP="000970DC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увеличить продолжительность практики;</w:t>
      </w:r>
    </w:p>
    <w:p w:rsidR="00F1157B" w:rsidRPr="005B2347" w:rsidRDefault="008D4934" w:rsidP="005B234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970DC">
        <w:rPr>
          <w:sz w:val="28"/>
          <w:szCs w:val="28"/>
        </w:rPr>
        <w:t>чаще использовать современные методы подачи информации.</w:t>
      </w:r>
    </w:p>
    <w:p w:rsidR="008D4934" w:rsidRPr="00B25436" w:rsidRDefault="008D4934" w:rsidP="006A547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543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B25436">
        <w:rPr>
          <w:b/>
          <w:bCs/>
          <w:sz w:val="28"/>
          <w:szCs w:val="28"/>
        </w:rPr>
        <w:t>. Другие виды работы</w:t>
      </w:r>
    </w:p>
    <w:p w:rsidR="008D4934" w:rsidRPr="00B25436" w:rsidRDefault="008D4934" w:rsidP="00B2543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25436">
        <w:rPr>
          <w:bCs/>
          <w:sz w:val="28"/>
          <w:szCs w:val="28"/>
        </w:rPr>
        <w:t>1</w:t>
      </w:r>
      <w:r w:rsidRPr="00B25436">
        <w:rPr>
          <w:b/>
          <w:bCs/>
          <w:sz w:val="28"/>
          <w:szCs w:val="28"/>
        </w:rPr>
        <w:t>.</w:t>
      </w:r>
      <w:r w:rsidR="004203CD">
        <w:rPr>
          <w:b/>
          <w:bCs/>
          <w:sz w:val="28"/>
          <w:szCs w:val="28"/>
        </w:rPr>
        <w:t xml:space="preserve"> </w:t>
      </w:r>
      <w:proofErr w:type="spellStart"/>
      <w:r w:rsidRPr="00B25436">
        <w:rPr>
          <w:bCs/>
          <w:sz w:val="28"/>
          <w:szCs w:val="28"/>
        </w:rPr>
        <w:t>А.Ю.Саломатин</w:t>
      </w:r>
      <w:proofErr w:type="spellEnd"/>
      <w:r w:rsidRPr="00B25436">
        <w:rPr>
          <w:bCs/>
          <w:sz w:val="28"/>
          <w:szCs w:val="28"/>
        </w:rPr>
        <w:t xml:space="preserve"> - член ученого совета ЮИ,</w:t>
      </w:r>
      <w:r w:rsidRPr="00B25436">
        <w:rPr>
          <w:sz w:val="28"/>
          <w:szCs w:val="28"/>
        </w:rPr>
        <w:t xml:space="preserve"> член ученого совета ПГУ</w:t>
      </w:r>
      <w:r w:rsidRPr="00B25436">
        <w:rPr>
          <w:bCs/>
          <w:sz w:val="28"/>
          <w:szCs w:val="28"/>
        </w:rPr>
        <w:t>, член-корреспондент</w:t>
      </w:r>
      <w:r>
        <w:rPr>
          <w:bCs/>
          <w:sz w:val="28"/>
          <w:szCs w:val="28"/>
        </w:rPr>
        <w:t xml:space="preserve"> </w:t>
      </w:r>
      <w:r w:rsidRPr="00B25436">
        <w:rPr>
          <w:bCs/>
          <w:sz w:val="28"/>
          <w:szCs w:val="28"/>
        </w:rPr>
        <w:t>Международной академии сравнительного права, руководитель Пензенского регионального отделения Ассоциации историков права, руководитель Пензенского регионального отделения Ассоциации европейских исследований, руководитель Пензенского регионального отделения российской ассоциации политической науки.</w:t>
      </w:r>
    </w:p>
    <w:p w:rsidR="00F1157B" w:rsidRPr="00B25436" w:rsidRDefault="008D4934" w:rsidP="005B234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2582E">
        <w:rPr>
          <w:bCs/>
          <w:sz w:val="28"/>
          <w:szCs w:val="28"/>
        </w:rPr>
        <w:t>2.</w:t>
      </w:r>
      <w:r w:rsidR="004203CD">
        <w:rPr>
          <w:bCs/>
          <w:sz w:val="28"/>
          <w:szCs w:val="28"/>
        </w:rPr>
        <w:t xml:space="preserve"> </w:t>
      </w:r>
      <w:r w:rsidRPr="00D2582E">
        <w:rPr>
          <w:bCs/>
          <w:sz w:val="28"/>
          <w:szCs w:val="28"/>
        </w:rPr>
        <w:t xml:space="preserve">Н.В.Макеева – </w:t>
      </w:r>
      <w:proofErr w:type="spellStart"/>
      <w:r w:rsidRPr="00D2582E">
        <w:rPr>
          <w:bCs/>
          <w:sz w:val="28"/>
          <w:szCs w:val="28"/>
        </w:rPr>
        <w:t>к.ю.н</w:t>
      </w:r>
      <w:proofErr w:type="spellEnd"/>
      <w:r w:rsidRPr="00D2582E">
        <w:rPr>
          <w:bCs/>
          <w:sz w:val="28"/>
          <w:szCs w:val="28"/>
        </w:rPr>
        <w:t xml:space="preserve">., доцент, </w:t>
      </w:r>
      <w:r w:rsidRPr="00D2582E">
        <w:rPr>
          <w:sz w:val="28"/>
          <w:szCs w:val="28"/>
        </w:rPr>
        <w:t xml:space="preserve">заместитель заведующего кафедрой по научной работе, </w:t>
      </w:r>
      <w:r w:rsidRPr="00D2582E">
        <w:rPr>
          <w:bCs/>
          <w:sz w:val="28"/>
          <w:szCs w:val="28"/>
        </w:rPr>
        <w:t xml:space="preserve">член аттестационной комиссии </w:t>
      </w:r>
      <w:r>
        <w:rPr>
          <w:bCs/>
          <w:sz w:val="28"/>
          <w:szCs w:val="28"/>
        </w:rPr>
        <w:t>Правительства Пензенской области.</w:t>
      </w:r>
    </w:p>
    <w:p w:rsidR="008D4934" w:rsidRPr="00B25436" w:rsidRDefault="00AB5103" w:rsidP="006A5479">
      <w:pPr>
        <w:pStyle w:val="a9"/>
        <w:tabs>
          <w:tab w:val="left" w:pos="1677"/>
        </w:tabs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Замечания и рекомендации</w:t>
      </w:r>
    </w:p>
    <w:p w:rsidR="008D4934" w:rsidRPr="00B25436" w:rsidRDefault="008D4934" w:rsidP="00B25436">
      <w:pPr>
        <w:spacing w:line="360" w:lineRule="auto"/>
        <w:ind w:left="-567" w:firstLine="1276"/>
        <w:jc w:val="both"/>
        <w:rPr>
          <w:sz w:val="28"/>
          <w:szCs w:val="28"/>
        </w:rPr>
      </w:pPr>
      <w:r w:rsidRPr="00F1157B">
        <w:rPr>
          <w:sz w:val="28"/>
          <w:szCs w:val="28"/>
        </w:rPr>
        <w:t>1. Активизировать работу преподавате</w:t>
      </w:r>
      <w:r w:rsidR="00F1157B" w:rsidRPr="00F1157B">
        <w:rPr>
          <w:sz w:val="28"/>
          <w:szCs w:val="28"/>
        </w:rPr>
        <w:t xml:space="preserve">лей по разработке </w:t>
      </w:r>
      <w:proofErr w:type="spellStart"/>
      <w:r w:rsidR="00F1157B" w:rsidRPr="00F1157B">
        <w:rPr>
          <w:sz w:val="28"/>
          <w:szCs w:val="28"/>
        </w:rPr>
        <w:t>онлайн</w:t>
      </w:r>
      <w:proofErr w:type="spellEnd"/>
      <w:r w:rsidR="00F1157B" w:rsidRPr="00F1157B">
        <w:rPr>
          <w:sz w:val="28"/>
          <w:szCs w:val="28"/>
        </w:rPr>
        <w:t xml:space="preserve"> курсов.</w:t>
      </w:r>
    </w:p>
    <w:p w:rsidR="008D4934" w:rsidRPr="00B25436" w:rsidRDefault="008D4934" w:rsidP="00B25436">
      <w:pPr>
        <w:spacing w:line="360" w:lineRule="auto"/>
        <w:ind w:left="-567" w:firstLine="1276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Интенсифицировать научную деятельность НПР в направлениях подачи заявок на участие в конкурсах грантов и выполнение научно-исследовательских работ, финансируемых из различных источников.</w:t>
      </w:r>
    </w:p>
    <w:p w:rsidR="008D4934" w:rsidRPr="00B25436" w:rsidRDefault="008D4934" w:rsidP="00B25436">
      <w:pPr>
        <w:spacing w:line="360" w:lineRule="auto"/>
        <w:ind w:left="-567" w:firstLine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54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Активизировать научную деятельность НПР в направлении повышения </w:t>
      </w:r>
      <w:r w:rsidR="00F1157B">
        <w:rPr>
          <w:sz w:val="28"/>
          <w:szCs w:val="28"/>
        </w:rPr>
        <w:t xml:space="preserve">категорий </w:t>
      </w:r>
      <w:r w:rsidR="00131EB6">
        <w:rPr>
          <w:sz w:val="28"/>
          <w:szCs w:val="28"/>
        </w:rPr>
        <w:t>(RSCI</w:t>
      </w:r>
      <w:r w:rsidR="00F1157B" w:rsidRPr="00B25436">
        <w:rPr>
          <w:sz w:val="28"/>
          <w:szCs w:val="28"/>
        </w:rPr>
        <w:t xml:space="preserve">) </w:t>
      </w:r>
      <w:r w:rsidR="00F1157B">
        <w:rPr>
          <w:sz w:val="28"/>
          <w:szCs w:val="28"/>
        </w:rPr>
        <w:t xml:space="preserve">журналов </w:t>
      </w:r>
      <w:r w:rsidRPr="00B25436">
        <w:rPr>
          <w:sz w:val="28"/>
          <w:szCs w:val="28"/>
        </w:rPr>
        <w:t>научных публикаций</w:t>
      </w:r>
      <w:r w:rsidR="00F1157B">
        <w:rPr>
          <w:sz w:val="28"/>
          <w:szCs w:val="28"/>
        </w:rPr>
        <w:t xml:space="preserve"> кафедры</w:t>
      </w:r>
      <w:r w:rsidRPr="00B25436">
        <w:rPr>
          <w:sz w:val="28"/>
          <w:szCs w:val="28"/>
        </w:rPr>
        <w:t>.</w:t>
      </w:r>
    </w:p>
    <w:p w:rsidR="00F1157B" w:rsidRPr="00F1157B" w:rsidRDefault="008D4934" w:rsidP="00F1157B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1157B">
        <w:rPr>
          <w:sz w:val="28"/>
          <w:szCs w:val="28"/>
        </w:rPr>
        <w:t>4.</w:t>
      </w:r>
      <w:r w:rsidR="00F1157B" w:rsidRPr="00F1157B">
        <w:rPr>
          <w:sz w:val="28"/>
          <w:szCs w:val="28"/>
        </w:rPr>
        <w:t xml:space="preserve">  Привести в соответствие с нормами времени для расчета второй половины рабочего дня профессорско-преподавательского состава и усилить </w:t>
      </w:r>
      <w:proofErr w:type="gramStart"/>
      <w:r w:rsidR="00F1157B" w:rsidRPr="00F1157B">
        <w:rPr>
          <w:sz w:val="28"/>
          <w:szCs w:val="28"/>
        </w:rPr>
        <w:t>контроль за</w:t>
      </w:r>
      <w:proofErr w:type="gramEnd"/>
      <w:r w:rsidR="00F1157B" w:rsidRPr="00F1157B">
        <w:rPr>
          <w:sz w:val="28"/>
          <w:szCs w:val="28"/>
        </w:rPr>
        <w:t xml:space="preserve"> планированием преподавателями второй половины дня.</w:t>
      </w:r>
    </w:p>
    <w:p w:rsidR="000E1C25" w:rsidRPr="00131EB6" w:rsidRDefault="005B2347" w:rsidP="00131EB6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5B2347">
        <w:rPr>
          <w:sz w:val="28"/>
          <w:szCs w:val="28"/>
        </w:rPr>
        <w:t>5</w:t>
      </w:r>
      <w:r w:rsidR="00F1157B" w:rsidRPr="005B2347">
        <w:rPr>
          <w:sz w:val="28"/>
          <w:szCs w:val="28"/>
        </w:rPr>
        <w:t>. Привести в соответствие с положением об учебно-методическом комплексе способы хранения УМК по дисциплинам кафедры.</w:t>
      </w:r>
    </w:p>
    <w:p w:rsidR="00AB5103" w:rsidRDefault="00AB5103" w:rsidP="006A5479">
      <w:pPr>
        <w:spacing w:line="360" w:lineRule="auto"/>
        <w:ind w:left="-567" w:firstLine="1276"/>
        <w:jc w:val="center"/>
        <w:rPr>
          <w:b/>
          <w:sz w:val="28"/>
          <w:szCs w:val="28"/>
        </w:rPr>
      </w:pPr>
    </w:p>
    <w:p w:rsidR="00AB5103" w:rsidRDefault="00AB5103" w:rsidP="006A5479">
      <w:pPr>
        <w:spacing w:line="360" w:lineRule="auto"/>
        <w:ind w:left="-567" w:firstLine="1276"/>
        <w:jc w:val="center"/>
        <w:rPr>
          <w:b/>
          <w:sz w:val="28"/>
          <w:szCs w:val="28"/>
        </w:rPr>
      </w:pPr>
    </w:p>
    <w:p w:rsidR="00AB5103" w:rsidRDefault="00AB5103" w:rsidP="006A5479">
      <w:pPr>
        <w:spacing w:line="360" w:lineRule="auto"/>
        <w:ind w:left="-567" w:firstLine="1276"/>
        <w:jc w:val="center"/>
        <w:rPr>
          <w:b/>
          <w:sz w:val="28"/>
          <w:szCs w:val="28"/>
        </w:rPr>
      </w:pPr>
    </w:p>
    <w:p w:rsidR="008D4934" w:rsidRPr="00B25436" w:rsidRDefault="005B2347" w:rsidP="006A5479">
      <w:pPr>
        <w:spacing w:line="360" w:lineRule="auto"/>
        <w:ind w:left="-567" w:firstLine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8D4934" w:rsidRPr="00B25436">
        <w:rPr>
          <w:b/>
          <w:sz w:val="28"/>
          <w:szCs w:val="28"/>
        </w:rPr>
        <w:t>аключение</w:t>
      </w:r>
    </w:p>
    <w:p w:rsidR="008D4934" w:rsidRPr="00B25436" w:rsidRDefault="008D4934" w:rsidP="00B25436">
      <w:pPr>
        <w:pStyle w:val="3"/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В целом работа коллектива кафедры «Теория государства и права и политология» реализуется на достаточно высоком научно-педагогическом уровне. Кафедра выполняет свои функции, работает устойчиво, видна большая и системная работа коллектива кафедры. Материально-техническая, учебная, нормативная и методическая база соответствует требованиям Образовательного стандарта. </w:t>
      </w:r>
    </w:p>
    <w:p w:rsidR="008D4934" w:rsidRPr="00B25436" w:rsidRDefault="008D4934" w:rsidP="00B25436">
      <w:pPr>
        <w:pStyle w:val="3"/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Рекомендуем признать работу кафедры «Теория государства и права и политология» за период 2020-2024 учебные годы </w:t>
      </w:r>
      <w:r w:rsidRPr="00B25436">
        <w:rPr>
          <w:b/>
          <w:sz w:val="28"/>
          <w:szCs w:val="28"/>
        </w:rPr>
        <w:t>удовлетворительной</w:t>
      </w:r>
      <w:r w:rsidRPr="00B25436">
        <w:rPr>
          <w:sz w:val="28"/>
          <w:szCs w:val="28"/>
        </w:rPr>
        <w:t xml:space="preserve">. Предлагаем рекомендовать </w:t>
      </w:r>
      <w:proofErr w:type="spellStart"/>
      <w:r w:rsidRPr="00B25436">
        <w:rPr>
          <w:sz w:val="28"/>
          <w:szCs w:val="28"/>
        </w:rPr>
        <w:t>Саломатина</w:t>
      </w:r>
      <w:proofErr w:type="spellEnd"/>
      <w:r w:rsidRPr="00B25436">
        <w:rPr>
          <w:sz w:val="28"/>
          <w:szCs w:val="28"/>
        </w:rPr>
        <w:t xml:space="preserve"> Алексея Юрьевича к избранию на должность заведующего кафедрой «Теория государства и права и политология».</w:t>
      </w:r>
    </w:p>
    <w:p w:rsidR="005B2347" w:rsidRDefault="005B2347" w:rsidP="005875FA">
      <w:pPr>
        <w:spacing w:line="288" w:lineRule="auto"/>
        <w:jc w:val="both"/>
        <w:rPr>
          <w:sz w:val="28"/>
          <w:szCs w:val="28"/>
        </w:rPr>
      </w:pPr>
    </w:p>
    <w:p w:rsidR="008D4934" w:rsidRPr="00B25436" w:rsidRDefault="008D4934" w:rsidP="005875FA">
      <w:pPr>
        <w:spacing w:line="288" w:lineRule="auto"/>
        <w:jc w:val="both"/>
        <w:rPr>
          <w:sz w:val="28"/>
          <w:szCs w:val="28"/>
        </w:rPr>
      </w:pPr>
      <w:r w:rsidRPr="00B25436">
        <w:rPr>
          <w:sz w:val="28"/>
          <w:szCs w:val="28"/>
        </w:rPr>
        <w:t>Председатель комиссии</w:t>
      </w:r>
      <w:r w:rsidRPr="00B25436">
        <w:rPr>
          <w:sz w:val="28"/>
          <w:szCs w:val="28"/>
        </w:rPr>
        <w:tab/>
      </w:r>
      <w:r w:rsidRPr="00B25436">
        <w:rPr>
          <w:sz w:val="28"/>
          <w:szCs w:val="28"/>
        </w:rPr>
        <w:tab/>
      </w:r>
      <w:r w:rsidRPr="00B25436">
        <w:rPr>
          <w:sz w:val="28"/>
          <w:szCs w:val="28"/>
        </w:rPr>
        <w:tab/>
      </w:r>
      <w:r w:rsidRPr="00B25436">
        <w:rPr>
          <w:sz w:val="28"/>
          <w:szCs w:val="28"/>
        </w:rPr>
        <w:tab/>
      </w:r>
      <w:r w:rsidRPr="00B2543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25436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Митрохин</w:t>
      </w:r>
    </w:p>
    <w:p w:rsidR="008D4934" w:rsidRPr="00B25436" w:rsidRDefault="008D4934" w:rsidP="005875FA">
      <w:pPr>
        <w:spacing w:line="288" w:lineRule="auto"/>
        <w:jc w:val="both"/>
        <w:rPr>
          <w:sz w:val="28"/>
          <w:szCs w:val="28"/>
        </w:rPr>
      </w:pPr>
    </w:p>
    <w:p w:rsidR="008D4934" w:rsidRPr="00B25436" w:rsidRDefault="008D4934" w:rsidP="005875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B25436">
        <w:rPr>
          <w:sz w:val="28"/>
          <w:szCs w:val="28"/>
        </w:rPr>
        <w:t xml:space="preserve">В.В. </w:t>
      </w:r>
      <w:proofErr w:type="spellStart"/>
      <w:r w:rsidRPr="00B25436">
        <w:rPr>
          <w:sz w:val="28"/>
          <w:szCs w:val="28"/>
        </w:rPr>
        <w:t>Усманов</w:t>
      </w:r>
      <w:proofErr w:type="spellEnd"/>
    </w:p>
    <w:p w:rsidR="008D4934" w:rsidRDefault="008D4934" w:rsidP="005875FA">
      <w:pPr>
        <w:spacing w:line="312" w:lineRule="auto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Члены комиссии:                                            </w:t>
      </w:r>
    </w:p>
    <w:p w:rsidR="008D4934" w:rsidRPr="00B25436" w:rsidRDefault="008D4934" w:rsidP="005875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B2347"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>Кузнецова</w:t>
      </w:r>
    </w:p>
    <w:p w:rsidR="008D4934" w:rsidRPr="00B25436" w:rsidRDefault="008D4934" w:rsidP="005875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B2347">
        <w:rPr>
          <w:sz w:val="28"/>
          <w:szCs w:val="28"/>
        </w:rPr>
        <w:t xml:space="preserve">                             </w:t>
      </w:r>
      <w:r w:rsidRPr="00B25436">
        <w:rPr>
          <w:sz w:val="28"/>
          <w:szCs w:val="28"/>
        </w:rPr>
        <w:t>В.Ф.</w:t>
      </w:r>
      <w:r>
        <w:rPr>
          <w:sz w:val="28"/>
          <w:szCs w:val="28"/>
        </w:rPr>
        <w:t xml:space="preserve"> </w:t>
      </w:r>
      <w:r w:rsidRPr="00B25436">
        <w:rPr>
          <w:sz w:val="28"/>
          <w:szCs w:val="28"/>
        </w:rPr>
        <w:t xml:space="preserve">Мухамеджанова  </w:t>
      </w:r>
    </w:p>
    <w:p w:rsidR="008D4934" w:rsidRPr="00B25436" w:rsidRDefault="008D4934" w:rsidP="005875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25436">
        <w:rPr>
          <w:sz w:val="28"/>
          <w:szCs w:val="28"/>
        </w:rPr>
        <w:t xml:space="preserve">Е.В. </w:t>
      </w:r>
      <w:proofErr w:type="spellStart"/>
      <w:r w:rsidRPr="00B25436">
        <w:rPr>
          <w:sz w:val="28"/>
          <w:szCs w:val="28"/>
        </w:rPr>
        <w:t>Полосина</w:t>
      </w:r>
      <w:proofErr w:type="spellEnd"/>
    </w:p>
    <w:p w:rsidR="008D4934" w:rsidRPr="00B25436" w:rsidRDefault="008D4934" w:rsidP="005875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B2347">
        <w:rPr>
          <w:sz w:val="28"/>
          <w:szCs w:val="28"/>
        </w:rPr>
        <w:t xml:space="preserve">                               </w:t>
      </w:r>
      <w:r w:rsidRPr="00B25436">
        <w:rPr>
          <w:sz w:val="28"/>
          <w:szCs w:val="28"/>
        </w:rPr>
        <w:t xml:space="preserve">О.Ф. </w:t>
      </w:r>
      <w:proofErr w:type="spellStart"/>
      <w:r w:rsidRPr="00B25436">
        <w:rPr>
          <w:sz w:val="28"/>
          <w:szCs w:val="28"/>
        </w:rPr>
        <w:t>Приказчикова</w:t>
      </w:r>
      <w:proofErr w:type="spellEnd"/>
    </w:p>
    <w:p w:rsidR="008D4934" w:rsidRPr="00B25436" w:rsidRDefault="008D4934" w:rsidP="005875FA">
      <w:pPr>
        <w:spacing w:line="312" w:lineRule="auto"/>
        <w:jc w:val="both"/>
        <w:rPr>
          <w:sz w:val="28"/>
          <w:szCs w:val="28"/>
        </w:rPr>
      </w:pPr>
      <w:r w:rsidRPr="00B2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B25436">
        <w:rPr>
          <w:sz w:val="28"/>
          <w:szCs w:val="28"/>
        </w:rPr>
        <w:t>Н.В. Толкачева</w:t>
      </w:r>
    </w:p>
    <w:sectPr w:rsidR="008D4934" w:rsidRPr="00B25436" w:rsidSect="005875FA"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34" w:rsidRDefault="008D4934">
      <w:r>
        <w:separator/>
      </w:r>
    </w:p>
  </w:endnote>
  <w:endnote w:type="continuationSeparator" w:id="0">
    <w:p w:rsidR="008D4934" w:rsidRDefault="008D4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34" w:rsidRDefault="00415717" w:rsidP="00E125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4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934">
      <w:rPr>
        <w:rStyle w:val="a7"/>
        <w:noProof/>
      </w:rPr>
      <w:t>8</w:t>
    </w:r>
    <w:r>
      <w:rPr>
        <w:rStyle w:val="a7"/>
      </w:rPr>
      <w:fldChar w:fldCharType="end"/>
    </w:r>
  </w:p>
  <w:p w:rsidR="008D4934" w:rsidRDefault="008D49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34" w:rsidRDefault="00415717" w:rsidP="00E125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49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5103">
      <w:rPr>
        <w:rStyle w:val="a7"/>
        <w:noProof/>
      </w:rPr>
      <w:t>14</w:t>
    </w:r>
    <w:r>
      <w:rPr>
        <w:rStyle w:val="a7"/>
      </w:rPr>
      <w:fldChar w:fldCharType="end"/>
    </w:r>
  </w:p>
  <w:p w:rsidR="008D4934" w:rsidRDefault="008D4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34" w:rsidRDefault="008D4934">
      <w:r>
        <w:separator/>
      </w:r>
    </w:p>
  </w:footnote>
  <w:footnote w:type="continuationSeparator" w:id="0">
    <w:p w:rsidR="008D4934" w:rsidRDefault="008D4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086"/>
    <w:multiLevelType w:val="hybridMultilevel"/>
    <w:tmpl w:val="0354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F6FCD"/>
    <w:multiLevelType w:val="hybridMultilevel"/>
    <w:tmpl w:val="1022406A"/>
    <w:lvl w:ilvl="0" w:tplc="6ED66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83818"/>
    <w:multiLevelType w:val="hybridMultilevel"/>
    <w:tmpl w:val="68ECC59E"/>
    <w:lvl w:ilvl="0" w:tplc="C338D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01F4F"/>
    <w:multiLevelType w:val="hybridMultilevel"/>
    <w:tmpl w:val="A74A4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97043"/>
    <w:multiLevelType w:val="hybridMultilevel"/>
    <w:tmpl w:val="975AEB60"/>
    <w:lvl w:ilvl="0" w:tplc="86DC065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020AE0"/>
    <w:multiLevelType w:val="multilevel"/>
    <w:tmpl w:val="AFA244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296120A2"/>
    <w:multiLevelType w:val="hybridMultilevel"/>
    <w:tmpl w:val="C55E1BB6"/>
    <w:lvl w:ilvl="0" w:tplc="3752D2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3F44E1"/>
    <w:multiLevelType w:val="hybridMultilevel"/>
    <w:tmpl w:val="D3C8465A"/>
    <w:lvl w:ilvl="0" w:tplc="6204AADA">
      <w:start w:val="7"/>
      <w:numFmt w:val="decimal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FFD5602"/>
    <w:multiLevelType w:val="hybridMultilevel"/>
    <w:tmpl w:val="23B66440"/>
    <w:lvl w:ilvl="0" w:tplc="D46CA9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2E97A03"/>
    <w:multiLevelType w:val="hybridMultilevel"/>
    <w:tmpl w:val="D252325C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D44EAB"/>
    <w:multiLevelType w:val="hybridMultilevel"/>
    <w:tmpl w:val="838051A0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095BA7"/>
    <w:multiLevelType w:val="hybridMultilevel"/>
    <w:tmpl w:val="A8FAED10"/>
    <w:lvl w:ilvl="0" w:tplc="46324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23BCE"/>
    <w:multiLevelType w:val="hybridMultilevel"/>
    <w:tmpl w:val="793A22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C4293"/>
    <w:multiLevelType w:val="hybridMultilevel"/>
    <w:tmpl w:val="88581BD2"/>
    <w:lvl w:ilvl="0" w:tplc="9F68D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8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6B9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88D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ED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1A2E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C26C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C0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6D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710138E"/>
    <w:multiLevelType w:val="hybridMultilevel"/>
    <w:tmpl w:val="438244FA"/>
    <w:lvl w:ilvl="0" w:tplc="6A62B0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7AF3562"/>
    <w:multiLevelType w:val="hybridMultilevel"/>
    <w:tmpl w:val="4A1CA08E"/>
    <w:lvl w:ilvl="0" w:tplc="12A0F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E7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E5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A8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AE5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D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2A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7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89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48657E"/>
    <w:multiLevelType w:val="hybridMultilevel"/>
    <w:tmpl w:val="B664B092"/>
    <w:lvl w:ilvl="0" w:tplc="45E0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550BB8"/>
    <w:multiLevelType w:val="hybridMultilevel"/>
    <w:tmpl w:val="8D0A2C68"/>
    <w:lvl w:ilvl="0" w:tplc="EA1CC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E8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B1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8D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2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0E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CF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6B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47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0"/>
  </w:num>
  <w:num w:numId="5">
    <w:abstractNumId w:val="7"/>
  </w:num>
  <w:num w:numId="6">
    <w:abstractNumId w:val="14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17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928"/>
    <w:rsid w:val="000360C6"/>
    <w:rsid w:val="00044C6C"/>
    <w:rsid w:val="00046D87"/>
    <w:rsid w:val="00053951"/>
    <w:rsid w:val="00054960"/>
    <w:rsid w:val="000562FA"/>
    <w:rsid w:val="00082737"/>
    <w:rsid w:val="000842EC"/>
    <w:rsid w:val="00096755"/>
    <w:rsid w:val="000970DC"/>
    <w:rsid w:val="000A2783"/>
    <w:rsid w:val="000A2BF6"/>
    <w:rsid w:val="000B21BC"/>
    <w:rsid w:val="000B282C"/>
    <w:rsid w:val="000B57B7"/>
    <w:rsid w:val="000E1C25"/>
    <w:rsid w:val="000E6524"/>
    <w:rsid w:val="00131348"/>
    <w:rsid w:val="00131EB6"/>
    <w:rsid w:val="001332F7"/>
    <w:rsid w:val="00154C63"/>
    <w:rsid w:val="00155A95"/>
    <w:rsid w:val="00164726"/>
    <w:rsid w:val="00187CEC"/>
    <w:rsid w:val="001A07D0"/>
    <w:rsid w:val="00203C98"/>
    <w:rsid w:val="00207945"/>
    <w:rsid w:val="00213022"/>
    <w:rsid w:val="00224CC8"/>
    <w:rsid w:val="00236A65"/>
    <w:rsid w:val="002454A5"/>
    <w:rsid w:val="002768FA"/>
    <w:rsid w:val="002811CE"/>
    <w:rsid w:val="00283710"/>
    <w:rsid w:val="002D23FB"/>
    <w:rsid w:val="003117DB"/>
    <w:rsid w:val="00331FF2"/>
    <w:rsid w:val="0036751F"/>
    <w:rsid w:val="00385441"/>
    <w:rsid w:val="003C2F5A"/>
    <w:rsid w:val="003D043D"/>
    <w:rsid w:val="003E12F1"/>
    <w:rsid w:val="00415717"/>
    <w:rsid w:val="004203CD"/>
    <w:rsid w:val="0045090F"/>
    <w:rsid w:val="004531C4"/>
    <w:rsid w:val="00470A62"/>
    <w:rsid w:val="004A2358"/>
    <w:rsid w:val="004C14C1"/>
    <w:rsid w:val="004D439D"/>
    <w:rsid w:val="004E1570"/>
    <w:rsid w:val="004F5404"/>
    <w:rsid w:val="00521BA6"/>
    <w:rsid w:val="0052476E"/>
    <w:rsid w:val="005348CC"/>
    <w:rsid w:val="005418A4"/>
    <w:rsid w:val="00542B80"/>
    <w:rsid w:val="005875FA"/>
    <w:rsid w:val="005B2347"/>
    <w:rsid w:val="005B552C"/>
    <w:rsid w:val="005C5629"/>
    <w:rsid w:val="005D5810"/>
    <w:rsid w:val="005E7511"/>
    <w:rsid w:val="005F60DD"/>
    <w:rsid w:val="005F79A2"/>
    <w:rsid w:val="00604EA8"/>
    <w:rsid w:val="00611732"/>
    <w:rsid w:val="00623680"/>
    <w:rsid w:val="006263E9"/>
    <w:rsid w:val="00656640"/>
    <w:rsid w:val="0067761E"/>
    <w:rsid w:val="006A5479"/>
    <w:rsid w:val="006B69B9"/>
    <w:rsid w:val="006D560C"/>
    <w:rsid w:val="006E0813"/>
    <w:rsid w:val="006E2146"/>
    <w:rsid w:val="006F6197"/>
    <w:rsid w:val="00713077"/>
    <w:rsid w:val="007668B5"/>
    <w:rsid w:val="0077454F"/>
    <w:rsid w:val="00775122"/>
    <w:rsid w:val="00781CE4"/>
    <w:rsid w:val="00797423"/>
    <w:rsid w:val="007B516D"/>
    <w:rsid w:val="007C051B"/>
    <w:rsid w:val="007E1A27"/>
    <w:rsid w:val="007F7847"/>
    <w:rsid w:val="008001B7"/>
    <w:rsid w:val="0081675D"/>
    <w:rsid w:val="008169DD"/>
    <w:rsid w:val="00833C29"/>
    <w:rsid w:val="00871F2E"/>
    <w:rsid w:val="0089615D"/>
    <w:rsid w:val="008D295A"/>
    <w:rsid w:val="008D3928"/>
    <w:rsid w:val="008D4934"/>
    <w:rsid w:val="008E1C5F"/>
    <w:rsid w:val="008E4F01"/>
    <w:rsid w:val="008E6D9B"/>
    <w:rsid w:val="009058C5"/>
    <w:rsid w:val="00935999"/>
    <w:rsid w:val="00936B1F"/>
    <w:rsid w:val="00946B01"/>
    <w:rsid w:val="00963D4B"/>
    <w:rsid w:val="009671AE"/>
    <w:rsid w:val="00985A1F"/>
    <w:rsid w:val="00992D59"/>
    <w:rsid w:val="009E5F31"/>
    <w:rsid w:val="00A005E5"/>
    <w:rsid w:val="00A0625B"/>
    <w:rsid w:val="00A1413B"/>
    <w:rsid w:val="00A21E59"/>
    <w:rsid w:val="00A31156"/>
    <w:rsid w:val="00A32E90"/>
    <w:rsid w:val="00A4388D"/>
    <w:rsid w:val="00A4731D"/>
    <w:rsid w:val="00A61BDC"/>
    <w:rsid w:val="00AB5103"/>
    <w:rsid w:val="00AB5D0D"/>
    <w:rsid w:val="00AD10AF"/>
    <w:rsid w:val="00AD3DEF"/>
    <w:rsid w:val="00AD4123"/>
    <w:rsid w:val="00AE01B3"/>
    <w:rsid w:val="00AF5175"/>
    <w:rsid w:val="00AF71AB"/>
    <w:rsid w:val="00B10060"/>
    <w:rsid w:val="00B14B17"/>
    <w:rsid w:val="00B25436"/>
    <w:rsid w:val="00B3401E"/>
    <w:rsid w:val="00B64399"/>
    <w:rsid w:val="00B66CAF"/>
    <w:rsid w:val="00B9509F"/>
    <w:rsid w:val="00BA7D3A"/>
    <w:rsid w:val="00BD42EE"/>
    <w:rsid w:val="00BF4EB0"/>
    <w:rsid w:val="00BF7F55"/>
    <w:rsid w:val="00C015F6"/>
    <w:rsid w:val="00C020B4"/>
    <w:rsid w:val="00C04412"/>
    <w:rsid w:val="00C24256"/>
    <w:rsid w:val="00C31010"/>
    <w:rsid w:val="00C536E1"/>
    <w:rsid w:val="00C67CE2"/>
    <w:rsid w:val="00C7137D"/>
    <w:rsid w:val="00C717F1"/>
    <w:rsid w:val="00C71C42"/>
    <w:rsid w:val="00C757A5"/>
    <w:rsid w:val="00C952B3"/>
    <w:rsid w:val="00CB1EFE"/>
    <w:rsid w:val="00CB4E2F"/>
    <w:rsid w:val="00CB5C74"/>
    <w:rsid w:val="00CD0669"/>
    <w:rsid w:val="00D10F47"/>
    <w:rsid w:val="00D11014"/>
    <w:rsid w:val="00D251ED"/>
    <w:rsid w:val="00D25604"/>
    <w:rsid w:val="00D2582E"/>
    <w:rsid w:val="00D27F3B"/>
    <w:rsid w:val="00D4018A"/>
    <w:rsid w:val="00D710B8"/>
    <w:rsid w:val="00D81640"/>
    <w:rsid w:val="00D84545"/>
    <w:rsid w:val="00D87884"/>
    <w:rsid w:val="00DA4043"/>
    <w:rsid w:val="00DA72AE"/>
    <w:rsid w:val="00DE7EFC"/>
    <w:rsid w:val="00DF3DA3"/>
    <w:rsid w:val="00E01463"/>
    <w:rsid w:val="00E125C2"/>
    <w:rsid w:val="00E52D28"/>
    <w:rsid w:val="00E7581C"/>
    <w:rsid w:val="00E769EE"/>
    <w:rsid w:val="00EA51BF"/>
    <w:rsid w:val="00EB1BA6"/>
    <w:rsid w:val="00EB5A2C"/>
    <w:rsid w:val="00EF22B6"/>
    <w:rsid w:val="00EF78F6"/>
    <w:rsid w:val="00F11365"/>
    <w:rsid w:val="00F1157B"/>
    <w:rsid w:val="00F13EA8"/>
    <w:rsid w:val="00F1419C"/>
    <w:rsid w:val="00F17E34"/>
    <w:rsid w:val="00F47458"/>
    <w:rsid w:val="00F70929"/>
    <w:rsid w:val="00F7471E"/>
    <w:rsid w:val="00F76D13"/>
    <w:rsid w:val="00F91B42"/>
    <w:rsid w:val="00FA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7D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D3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7D3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BA7D3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A7D3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A7D3A"/>
    <w:rPr>
      <w:rFonts w:cs="Times New Roman"/>
    </w:rPr>
  </w:style>
  <w:style w:type="paragraph" w:customStyle="1" w:styleId="Default">
    <w:name w:val="Default"/>
    <w:uiPriority w:val="99"/>
    <w:rsid w:val="00BA7D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rsid w:val="00BA7D3A"/>
    <w:rPr>
      <w:rFonts w:cs="Times New Roman"/>
      <w:color w:val="0000FF"/>
      <w:u w:val="single"/>
    </w:rPr>
  </w:style>
  <w:style w:type="paragraph" w:styleId="a9">
    <w:name w:val="List Paragraph"/>
    <w:aliases w:val="1,UL,Абзац маркированнный,Абзац списка основной"/>
    <w:basedOn w:val="a"/>
    <w:link w:val="aa"/>
    <w:uiPriority w:val="99"/>
    <w:qFormat/>
    <w:rsid w:val="00BA7D3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title-h">
    <w:name w:val="title-h"/>
    <w:basedOn w:val="a0"/>
    <w:uiPriority w:val="99"/>
    <w:rsid w:val="00BA7D3A"/>
    <w:rPr>
      <w:rFonts w:cs="Times New Roman"/>
    </w:rPr>
  </w:style>
  <w:style w:type="table" w:styleId="ab">
    <w:name w:val="Table Grid"/>
    <w:basedOn w:val="a1"/>
    <w:uiPriority w:val="99"/>
    <w:rsid w:val="00BA7D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A7D3A"/>
    <w:rPr>
      <w:rFonts w:cs="Times New Roman"/>
    </w:rPr>
  </w:style>
  <w:style w:type="character" w:styleId="ac">
    <w:name w:val="Emphasis"/>
    <w:basedOn w:val="a0"/>
    <w:uiPriority w:val="99"/>
    <w:qFormat/>
    <w:rsid w:val="00BA7D3A"/>
    <w:rPr>
      <w:rFonts w:cs="Times New Roman"/>
      <w:i/>
      <w:iCs/>
    </w:rPr>
  </w:style>
  <w:style w:type="paragraph" w:styleId="ad">
    <w:name w:val="Normal (Web)"/>
    <w:basedOn w:val="a"/>
    <w:link w:val="ae"/>
    <w:uiPriority w:val="99"/>
    <w:rsid w:val="00BA7D3A"/>
    <w:pPr>
      <w:spacing w:after="200" w:line="276" w:lineRule="auto"/>
    </w:pPr>
  </w:style>
  <w:style w:type="character" w:customStyle="1" w:styleId="ae">
    <w:name w:val="Обычный (веб) Знак"/>
    <w:link w:val="ad"/>
    <w:uiPriority w:val="99"/>
    <w:locked/>
    <w:rsid w:val="00BA7D3A"/>
    <w:rPr>
      <w:rFonts w:ascii="Times New Roman" w:hAnsi="Times New Roman"/>
      <w:sz w:val="24"/>
    </w:rPr>
  </w:style>
  <w:style w:type="character" w:styleId="af">
    <w:name w:val="Strong"/>
    <w:basedOn w:val="a0"/>
    <w:uiPriority w:val="99"/>
    <w:qFormat/>
    <w:rsid w:val="00BA7D3A"/>
    <w:rPr>
      <w:rFonts w:cs="Times New Roman"/>
      <w:b/>
      <w:bCs/>
    </w:rPr>
  </w:style>
  <w:style w:type="table" w:customStyle="1" w:styleId="11">
    <w:name w:val="Сетка таблицы1"/>
    <w:uiPriority w:val="99"/>
    <w:locked/>
    <w:rsid w:val="005418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418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418A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1 Знак,UL Знак,Абзац маркированнный Знак,Абзац списка основной Знак"/>
    <w:link w:val="a9"/>
    <w:uiPriority w:val="99"/>
    <w:locked/>
    <w:rsid w:val="005418A4"/>
    <w:rPr>
      <w:rFonts w:ascii="Calibri" w:eastAsia="Times New Roman" w:hAnsi="Calibri"/>
    </w:rPr>
  </w:style>
  <w:style w:type="character" w:customStyle="1" w:styleId="mrreadfromf">
    <w:name w:val="mr_read__fromf"/>
    <w:basedOn w:val="a0"/>
    <w:uiPriority w:val="99"/>
    <w:rsid w:val="000A2BF6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AD41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D41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tmsd.pnzgu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nzgu.ru/opop/spec/604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pnzgu.ru/anketa/a_type/14/qu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utf=1&amp;to=https%3A%2F%2Fdep_xitimox.pnz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.pnzg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3066</Words>
  <Characters>23358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Acerjunior</cp:lastModifiedBy>
  <cp:revision>10</cp:revision>
  <cp:lastPrinted>2025-02-11T10:23:00Z</cp:lastPrinted>
  <dcterms:created xsi:type="dcterms:W3CDTF">2025-02-11T11:45:00Z</dcterms:created>
  <dcterms:modified xsi:type="dcterms:W3CDTF">2025-02-12T10:12:00Z</dcterms:modified>
</cp:coreProperties>
</file>