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3B" w:rsidRPr="0086183F" w:rsidRDefault="00C2593B" w:rsidP="00C2593B">
      <w:pPr>
        <w:rPr>
          <w:b/>
          <w:color w:val="000000"/>
          <w:lang w:eastAsia="en-US"/>
        </w:rPr>
      </w:pPr>
      <w:r w:rsidRPr="0086183F">
        <w:rPr>
          <w:b/>
          <w:color w:val="000000"/>
          <w:lang w:eastAsia="en-US"/>
        </w:rPr>
        <w:t>Отчет</w:t>
      </w:r>
    </w:p>
    <w:p w:rsidR="00C2593B" w:rsidRDefault="00C2593B" w:rsidP="00C2593B">
      <w:pPr>
        <w:rPr>
          <w:b/>
          <w:i/>
          <w:color w:val="000000"/>
          <w:sz w:val="22"/>
          <w:szCs w:val="22"/>
          <w:lang w:eastAsia="en-US"/>
        </w:rPr>
      </w:pPr>
      <w:r w:rsidRPr="0086183F">
        <w:rPr>
          <w:b/>
          <w:color w:val="000000"/>
          <w:lang w:eastAsia="en-US"/>
        </w:rPr>
        <w:t>о деятельности кафедры</w:t>
      </w:r>
      <w:r>
        <w:rPr>
          <w:b/>
          <w:i/>
          <w:color w:val="000000"/>
          <w:sz w:val="22"/>
          <w:szCs w:val="22"/>
          <w:lang w:eastAsia="en-US"/>
        </w:rPr>
        <w:t xml:space="preserve"> </w:t>
      </w:r>
      <w:r w:rsidR="00193983">
        <w:rPr>
          <w:b/>
          <w:i/>
          <w:color w:val="000000"/>
          <w:sz w:val="22"/>
          <w:szCs w:val="22"/>
          <w:lang w:eastAsia="en-US"/>
        </w:rPr>
        <w:t>Теории государства и права и политологии</w:t>
      </w:r>
      <w:r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C2593B" w:rsidRDefault="00C2593B" w:rsidP="00C2593B">
      <w:pPr>
        <w:ind w:left="1416" w:firstLine="2270"/>
        <w:rPr>
          <w:sz w:val="18"/>
          <w:szCs w:val="18"/>
        </w:rPr>
      </w:pPr>
    </w:p>
    <w:p w:rsidR="00C2593B" w:rsidRPr="0086183F" w:rsidRDefault="00C2593B" w:rsidP="00C2593B">
      <w:pPr>
        <w:spacing w:before="120"/>
        <w:rPr>
          <w:b/>
          <w:color w:val="000000"/>
          <w:sz w:val="22"/>
          <w:szCs w:val="22"/>
          <w:lang w:eastAsia="en-US"/>
        </w:rPr>
      </w:pPr>
      <w:r w:rsidRPr="0086183F">
        <w:rPr>
          <w:b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C2593B" w:rsidRDefault="00193983" w:rsidP="00C2593B">
      <w:pPr>
        <w:spacing w:before="120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Саломатина Алексея Юрьевича</w:t>
      </w:r>
    </w:p>
    <w:p w:rsidR="00C2593B" w:rsidRPr="0086183F" w:rsidRDefault="00C2593B" w:rsidP="00C2593B">
      <w:pPr>
        <w:rPr>
          <w:color w:val="000000"/>
          <w:vertAlign w:val="superscript"/>
          <w:lang w:eastAsia="en-US"/>
        </w:rPr>
      </w:pPr>
    </w:p>
    <w:p w:rsidR="00C2593B" w:rsidRPr="0086183F" w:rsidRDefault="00C2593B" w:rsidP="00C2593B">
      <w:pPr>
        <w:rPr>
          <w:color w:val="000000"/>
          <w:sz w:val="18"/>
          <w:szCs w:val="18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593B" w:rsidRPr="004B4765" w:rsidTr="008A2694">
        <w:trPr>
          <w:trHeight w:val="373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8A2694">
            <w:pPr>
              <w:widowControl w:val="0"/>
              <w:rPr>
                <w:b/>
                <w:i/>
                <w:color w:val="000000"/>
              </w:rPr>
            </w:pPr>
            <w:r w:rsidRPr="004B4765">
              <w:rPr>
                <w:b/>
                <w:i/>
                <w:color w:val="000000"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C2593B" w:rsidRPr="004B4765" w:rsidRDefault="00C2593B" w:rsidP="008A2694">
            <w:pPr>
              <w:widowControl w:val="0"/>
              <w:rPr>
                <w:b/>
                <w:i/>
                <w:color w:val="000000"/>
              </w:rPr>
            </w:pPr>
            <w:r w:rsidRPr="004B4765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vAlign w:val="center"/>
          </w:tcPr>
          <w:p w:rsidR="00C2593B" w:rsidRPr="004B4765" w:rsidRDefault="00C2593B" w:rsidP="009D4A04">
            <w:r w:rsidRPr="004B4765">
              <w:t>20</w:t>
            </w:r>
            <w:r w:rsidR="009D4A04"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C2593B" w:rsidRPr="004B4765" w:rsidRDefault="00C2593B" w:rsidP="009D4A04">
            <w:r w:rsidRPr="004B4765">
              <w:t>20</w:t>
            </w:r>
            <w:r w:rsidR="009D4A04"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C2593B" w:rsidRPr="004B4765" w:rsidRDefault="00C2593B" w:rsidP="009D4A04">
            <w:r w:rsidRPr="004B4765">
              <w:t>20</w:t>
            </w:r>
            <w:r w:rsidR="009D4A04">
              <w:t>22</w:t>
            </w:r>
          </w:p>
        </w:tc>
        <w:tc>
          <w:tcPr>
            <w:tcW w:w="1134" w:type="dxa"/>
            <w:gridSpan w:val="2"/>
            <w:vAlign w:val="center"/>
          </w:tcPr>
          <w:p w:rsidR="00C2593B" w:rsidRPr="004B4765" w:rsidRDefault="00C2593B" w:rsidP="009D4A04">
            <w:r w:rsidRPr="004B4765">
              <w:t>20</w:t>
            </w:r>
            <w:r w:rsidR="009D4A04"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C2593B" w:rsidRPr="004B4765" w:rsidRDefault="00C2593B" w:rsidP="009D4A04">
            <w:r w:rsidRPr="004B4765">
              <w:t>20</w:t>
            </w:r>
            <w:r w:rsidR="009D4A04">
              <w:t>24</w:t>
            </w:r>
          </w:p>
        </w:tc>
      </w:tr>
      <w:tr w:rsidR="00C2593B" w:rsidRPr="004B4765" w:rsidTr="008A2694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rPr>
                <w:b/>
                <w:i/>
                <w:color w:val="000000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:rsidR="00C2593B" w:rsidRPr="004B4765" w:rsidRDefault="00C2593B" w:rsidP="008A2694">
            <w:pPr>
              <w:widowControl w:val="0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93B" w:rsidRPr="004B4765" w:rsidRDefault="00C2593B" w:rsidP="008A2694">
            <w:pPr>
              <w:widowControl w:val="0"/>
              <w:ind w:left="-108" w:right="-108"/>
              <w:rPr>
                <w:color w:val="000000"/>
              </w:rPr>
            </w:pPr>
            <w:r w:rsidRPr="004B4765">
              <w:rPr>
                <w:color w:val="000000"/>
              </w:rPr>
              <w:t>факт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ind w:right="-108"/>
              <w:jc w:val="left"/>
              <w:rPr>
                <w:color w:val="000000"/>
                <w:lang w:eastAsia="en-US"/>
              </w:rPr>
            </w:pPr>
            <w:r w:rsidRPr="004B4765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567" w:type="dxa"/>
            <w:vAlign w:val="center"/>
          </w:tcPr>
          <w:p w:rsidR="00C2593B" w:rsidRPr="00E369F5" w:rsidRDefault="00DA0101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 w:rsidRPr="00E369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2593B" w:rsidRPr="00E369F5" w:rsidRDefault="007C740D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 w:rsidRPr="00E369F5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67" w:type="dxa"/>
            <w:vAlign w:val="center"/>
          </w:tcPr>
          <w:p w:rsidR="00C2593B" w:rsidRPr="00E369F5" w:rsidRDefault="00DA0101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 w:rsidRPr="00E369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E369F5" w:rsidRDefault="00DA0101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 w:rsidRPr="00E369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E369F5" w:rsidRDefault="00E369F5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 w:rsidRPr="00E369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E369F5" w:rsidRDefault="00E369F5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 w:rsidRPr="00E369F5">
              <w:rPr>
                <w:color w:val="000000"/>
                <w:sz w:val="20"/>
                <w:szCs w:val="20"/>
              </w:rPr>
              <w:t>8,25</w:t>
            </w:r>
          </w:p>
        </w:tc>
        <w:tc>
          <w:tcPr>
            <w:tcW w:w="567" w:type="dxa"/>
            <w:vAlign w:val="center"/>
          </w:tcPr>
          <w:p w:rsidR="00C2593B" w:rsidRPr="00E369F5" w:rsidRDefault="00D4633A" w:rsidP="00FF02CB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F02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2593B" w:rsidRPr="00E369F5" w:rsidRDefault="00D4633A" w:rsidP="00D4633A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567" w:type="dxa"/>
            <w:vAlign w:val="center"/>
          </w:tcPr>
          <w:p w:rsidR="00C2593B" w:rsidRPr="00E369F5" w:rsidRDefault="00FF02CB" w:rsidP="002D6B3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2593B" w:rsidRPr="00E369F5" w:rsidRDefault="002D6B37" w:rsidP="008A2694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8,25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ind w:right="-108"/>
              <w:jc w:val="left"/>
              <w:rPr>
                <w:color w:val="000000"/>
                <w:lang w:eastAsia="en-US"/>
              </w:rPr>
            </w:pPr>
            <w:r w:rsidRPr="004B4765">
              <w:t xml:space="preserve">Количество </w:t>
            </w:r>
            <w:proofErr w:type="gramStart"/>
            <w:r w:rsidRPr="004B4765">
              <w:t>реализуемых</w:t>
            </w:r>
            <w:proofErr w:type="gramEnd"/>
            <w:r w:rsidRPr="004B4765">
              <w:t xml:space="preserve"> ОПОП ВО/СПО, ед.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315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593B" w:rsidRPr="00CF38A2" w:rsidTr="008A2694">
        <w:trPr>
          <w:trHeight w:val="276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right="-108"/>
              <w:jc w:val="left"/>
            </w:pPr>
            <w:r w:rsidRPr="00D92AF7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D92AF7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D92AF7">
              <w:rPr>
                <w:rFonts w:eastAsia="Calibri"/>
                <w:color w:val="000000"/>
                <w:lang w:eastAsia="en-US"/>
              </w:rPr>
              <w:t xml:space="preserve"> преподавателями факультета/кафедры </w:t>
            </w:r>
            <w:proofErr w:type="spellStart"/>
            <w:r w:rsidRPr="00D92AF7">
              <w:rPr>
                <w:rFonts w:eastAsia="Calibri"/>
                <w:color w:val="000000"/>
                <w:lang w:eastAsia="en-US"/>
              </w:rPr>
              <w:t>онлайн-курсов</w:t>
            </w:r>
            <w:proofErr w:type="spellEnd"/>
            <w:r w:rsidRPr="00D92AF7">
              <w:rPr>
                <w:rFonts w:eastAsia="Calibri"/>
                <w:color w:val="000000"/>
                <w:lang w:eastAsia="en-US"/>
              </w:rPr>
              <w:t xml:space="preserve"> 1-й категории, ед.,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CF38A2" w:rsidTr="008A2694">
        <w:trPr>
          <w:trHeight w:val="276"/>
        </w:trPr>
        <w:tc>
          <w:tcPr>
            <w:tcW w:w="709" w:type="dxa"/>
            <w:vMerge/>
            <w:vAlign w:val="center"/>
          </w:tcPr>
          <w:p w:rsidR="00C2593B" w:rsidRPr="00CF38A2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highlight w:val="yellow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right="-108"/>
              <w:jc w:val="left"/>
              <w:rPr>
                <w:rFonts w:eastAsia="Calibri"/>
                <w:color w:val="000000"/>
                <w:lang w:eastAsia="en-US"/>
              </w:rPr>
            </w:pPr>
            <w:r w:rsidRPr="00D92AF7">
              <w:rPr>
                <w:rFonts w:eastAsia="Calibri"/>
                <w:color w:val="000000"/>
                <w:lang w:eastAsia="en-US"/>
              </w:rPr>
              <w:t>2-й категории, ед.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C2593B" w:rsidRPr="00CF38A2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right="-108"/>
              <w:jc w:val="left"/>
              <w:rPr>
                <w:color w:val="000000"/>
                <w:lang w:eastAsia="en-US"/>
              </w:rPr>
            </w:pPr>
            <w:r w:rsidRPr="00D92AF7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D92AF7">
              <w:rPr>
                <w:color w:val="000000"/>
                <w:lang w:eastAsia="en-US"/>
              </w:rPr>
              <w:t>имеющих</w:t>
            </w:r>
            <w:proofErr w:type="gramEnd"/>
            <w:r w:rsidRPr="00D92AF7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567" w:type="dxa"/>
            <w:vAlign w:val="center"/>
          </w:tcPr>
          <w:p w:rsidR="00C2593B" w:rsidRPr="00634692" w:rsidRDefault="00DA0101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34692" w:rsidRDefault="00DA0101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34692" w:rsidRDefault="00DA0101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34692" w:rsidRDefault="00DA0101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34692" w:rsidRDefault="00634692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634692" w:rsidRDefault="00634692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634692" w:rsidRDefault="005766B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34692" w:rsidRPr="006346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2593B" w:rsidRPr="00634692" w:rsidRDefault="005766B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34692" w:rsidRPr="006346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2593B" w:rsidRPr="00634692" w:rsidRDefault="002D6B3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634692" w:rsidRDefault="002D6B3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right="-108"/>
              <w:jc w:val="left"/>
              <w:rPr>
                <w:color w:val="000000"/>
                <w:lang w:eastAsia="en-US"/>
              </w:rPr>
            </w:pPr>
            <w:r w:rsidRPr="00D92AF7">
              <w:rPr>
                <w:color w:val="000000"/>
                <w:lang w:eastAsia="en-US"/>
              </w:rPr>
              <w:t>Доля ППС в возрасте до 39 лет, %, в том числе</w:t>
            </w:r>
          </w:p>
        </w:tc>
        <w:tc>
          <w:tcPr>
            <w:tcW w:w="567" w:type="dxa"/>
            <w:vAlign w:val="center"/>
          </w:tcPr>
          <w:p w:rsidR="00C2593B" w:rsidRPr="00634692" w:rsidRDefault="00337C04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34692" w:rsidRDefault="00337C04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34692" w:rsidRDefault="00337C04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634692" w:rsidRDefault="00337C04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634692" w:rsidRDefault="00337C04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634692" w:rsidRDefault="00337C04" w:rsidP="008A2694">
            <w:pPr>
              <w:widowControl w:val="0"/>
              <w:rPr>
                <w:color w:val="000000"/>
              </w:rPr>
            </w:pPr>
            <w:r w:rsidRPr="0063469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634692" w:rsidRDefault="005766B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37C04" w:rsidRPr="006346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2593B" w:rsidRPr="00634692" w:rsidRDefault="005766B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37C04" w:rsidRPr="006346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2593B" w:rsidRPr="00634692" w:rsidRDefault="002D6B3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634692" w:rsidRDefault="002D6B3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right="-108"/>
              <w:jc w:val="left"/>
              <w:rPr>
                <w:color w:val="000000"/>
                <w:lang w:eastAsia="en-US"/>
              </w:rPr>
            </w:pPr>
            <w:proofErr w:type="gramStart"/>
            <w:r w:rsidRPr="00D92AF7">
              <w:rPr>
                <w:color w:val="000000"/>
                <w:lang w:eastAsia="en-US"/>
              </w:rPr>
              <w:t>имеющих</w:t>
            </w:r>
            <w:proofErr w:type="gramEnd"/>
            <w:r w:rsidRPr="00D92AF7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4B4765">
              <w:rPr>
                <w:color w:val="000000"/>
              </w:rPr>
              <w:t>*</w:t>
            </w:r>
          </w:p>
        </w:tc>
        <w:tc>
          <w:tcPr>
            <w:tcW w:w="3861" w:type="dxa"/>
          </w:tcPr>
          <w:p w:rsidR="00C2593B" w:rsidRPr="00D92AF7" w:rsidRDefault="00C2593B" w:rsidP="008A2694">
            <w:pPr>
              <w:tabs>
                <w:tab w:val="left" w:pos="1260"/>
              </w:tabs>
              <w:jc w:val="both"/>
              <w:rPr>
                <w:spacing w:val="-6"/>
              </w:rPr>
            </w:pPr>
            <w:r w:rsidRPr="00D92AF7">
              <w:rPr>
                <w:spacing w:val="-6"/>
              </w:rPr>
              <w:t>Численность обучающихся (очная форма), чел., в том числе:</w:t>
            </w: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2593B" w:rsidRPr="004B4765" w:rsidRDefault="00C2593B" w:rsidP="008A2694">
            <w:pPr>
              <w:widowControl w:val="0"/>
              <w:rPr>
                <w:color w:val="000000"/>
              </w:rPr>
            </w:pP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firstLine="318"/>
              <w:jc w:val="left"/>
              <w:rPr>
                <w:spacing w:val="-6"/>
              </w:rPr>
            </w:pPr>
            <w:r w:rsidRPr="00D92AF7">
              <w:rPr>
                <w:spacing w:val="-6"/>
              </w:rPr>
              <w:t>- бакалавров, чел.;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4401BB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90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firstLine="318"/>
              <w:jc w:val="left"/>
              <w:rPr>
                <w:spacing w:val="-6"/>
              </w:rPr>
            </w:pPr>
            <w:r w:rsidRPr="00D92AF7">
              <w:rPr>
                <w:spacing w:val="-6"/>
              </w:rPr>
              <w:t>- специалистов, чел.;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C2593B" w:rsidRPr="0067641B" w:rsidRDefault="004401BB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firstLine="318"/>
              <w:jc w:val="left"/>
              <w:rPr>
                <w:spacing w:val="-6"/>
              </w:rPr>
            </w:pPr>
            <w:r w:rsidRPr="00D92AF7">
              <w:rPr>
                <w:spacing w:val="-6"/>
              </w:rPr>
              <w:t>- магистрантов/ординаторов чел.;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67641B" w:rsidRDefault="005A4C91" w:rsidP="008A2694">
            <w:pPr>
              <w:widowControl w:val="0"/>
              <w:rPr>
                <w:color w:val="000000"/>
              </w:rPr>
            </w:pPr>
            <w:r w:rsidRPr="0067641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ind w:firstLine="318"/>
              <w:jc w:val="left"/>
              <w:rPr>
                <w:spacing w:val="-6"/>
              </w:rPr>
            </w:pPr>
            <w:r w:rsidRPr="00D92AF7">
              <w:rPr>
                <w:spacing w:val="-6"/>
              </w:rPr>
              <w:t>- аспирантов, чел.</w:t>
            </w:r>
          </w:p>
        </w:tc>
        <w:tc>
          <w:tcPr>
            <w:tcW w:w="567" w:type="dxa"/>
            <w:vAlign w:val="center"/>
          </w:tcPr>
          <w:p w:rsidR="00C2593B" w:rsidRPr="004B4765" w:rsidRDefault="00E24E78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E24E78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E24E78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E24E78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31785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31785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92AF7">
              <w:rPr>
                <w:spacing w:val="-6"/>
              </w:rPr>
              <w:t xml:space="preserve">Доля обучающихся </w:t>
            </w:r>
            <w:proofErr w:type="gramStart"/>
            <w:r w:rsidRPr="00D92AF7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D92AF7">
              <w:rPr>
                <w:spacing w:val="-6"/>
              </w:rPr>
              <w:t xml:space="preserve"> обучающихся, %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0A538C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4B4765" w:rsidRDefault="000A538C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4B4765" w:rsidRDefault="000A538C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4B4765" w:rsidRDefault="000A538C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D92AF7" w:rsidRDefault="00C2593B" w:rsidP="008A2694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92AF7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6F6" w:rsidRPr="004B4765" w:rsidTr="008A2694">
        <w:trPr>
          <w:trHeight w:val="276"/>
        </w:trPr>
        <w:tc>
          <w:tcPr>
            <w:tcW w:w="709" w:type="dxa"/>
            <w:vAlign w:val="center"/>
          </w:tcPr>
          <w:p w:rsidR="004D26F6" w:rsidRPr="004B4765" w:rsidRDefault="004D26F6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4D26F6" w:rsidRPr="00D92AF7" w:rsidRDefault="004D26F6" w:rsidP="008A2694">
            <w:pPr>
              <w:tabs>
                <w:tab w:val="left" w:pos="1260"/>
              </w:tabs>
              <w:ind w:right="-74"/>
              <w:jc w:val="left"/>
              <w:rPr>
                <w:color w:val="000000"/>
                <w:lang w:eastAsia="en-US"/>
              </w:rPr>
            </w:pPr>
            <w:r w:rsidRPr="00D92AF7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D92AF7">
              <w:rPr>
                <w:spacing w:val="-6"/>
              </w:rPr>
              <w:t>ВО</w:t>
            </w:r>
            <w:proofErr w:type="gramEnd"/>
            <w:r w:rsidRPr="00D92AF7">
              <w:rPr>
                <w:spacing w:val="-6"/>
              </w:rPr>
              <w:t xml:space="preserve">, </w:t>
            </w:r>
            <w:r w:rsidRPr="00D92AF7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6F6" w:rsidRPr="004B4765" w:rsidTr="008A2694">
        <w:trPr>
          <w:trHeight w:val="276"/>
        </w:trPr>
        <w:tc>
          <w:tcPr>
            <w:tcW w:w="709" w:type="dxa"/>
            <w:vAlign w:val="center"/>
          </w:tcPr>
          <w:p w:rsidR="004D26F6" w:rsidRPr="004B4765" w:rsidRDefault="004D26F6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4D26F6" w:rsidRPr="00D92AF7" w:rsidRDefault="004D26F6" w:rsidP="008A2694">
            <w:pPr>
              <w:tabs>
                <w:tab w:val="left" w:pos="1260"/>
              </w:tabs>
              <w:jc w:val="left"/>
              <w:rPr>
                <w:spacing w:val="-6"/>
              </w:rPr>
            </w:pPr>
            <w:r w:rsidRPr="00D92AF7">
              <w:t xml:space="preserve">Доля иностранных граждан, обучающихся по образовательным </w:t>
            </w:r>
            <w:r w:rsidRPr="00D92AF7">
              <w:rPr>
                <w:spacing w:val="-8"/>
              </w:rPr>
              <w:t xml:space="preserve">программам </w:t>
            </w:r>
            <w:proofErr w:type="gramStart"/>
            <w:r w:rsidRPr="00D92AF7">
              <w:rPr>
                <w:spacing w:val="-8"/>
              </w:rPr>
              <w:t>ВО</w:t>
            </w:r>
            <w:proofErr w:type="gramEnd"/>
            <w:r w:rsidRPr="00D92AF7">
              <w:rPr>
                <w:spacing w:val="-8"/>
              </w:rPr>
              <w:t xml:space="preserve"> </w:t>
            </w:r>
            <w:r w:rsidRPr="00D92AF7">
              <w:rPr>
                <w:spacing w:val="-6"/>
              </w:rPr>
              <w:t>(очная форма)</w:t>
            </w:r>
            <w:r w:rsidRPr="00D92AF7">
              <w:t>, %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6F6" w:rsidRPr="004B4765" w:rsidTr="008A2694">
        <w:trPr>
          <w:trHeight w:val="276"/>
        </w:trPr>
        <w:tc>
          <w:tcPr>
            <w:tcW w:w="709" w:type="dxa"/>
            <w:vAlign w:val="center"/>
          </w:tcPr>
          <w:p w:rsidR="004D26F6" w:rsidRPr="004B4765" w:rsidRDefault="004D26F6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4D26F6" w:rsidRPr="00D92AF7" w:rsidRDefault="004D26F6" w:rsidP="008A2694">
            <w:pPr>
              <w:tabs>
                <w:tab w:val="left" w:pos="1260"/>
              </w:tabs>
              <w:jc w:val="left"/>
            </w:pPr>
            <w:r w:rsidRPr="00D92AF7">
              <w:t>Доля иностранных граждан от числа ППС в общей численности ППС, %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6F6" w:rsidRPr="004B4765" w:rsidTr="008A2694">
        <w:trPr>
          <w:trHeight w:val="276"/>
        </w:trPr>
        <w:tc>
          <w:tcPr>
            <w:tcW w:w="709" w:type="dxa"/>
            <w:vAlign w:val="center"/>
          </w:tcPr>
          <w:p w:rsidR="004D26F6" w:rsidRPr="004B4765" w:rsidRDefault="004D26F6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4D26F6" w:rsidRPr="00D92AF7" w:rsidRDefault="004D26F6" w:rsidP="008A2694">
            <w:pPr>
              <w:tabs>
                <w:tab w:val="left" w:pos="1260"/>
              </w:tabs>
              <w:jc w:val="left"/>
              <w:rPr>
                <w:color w:val="000000"/>
                <w:lang w:eastAsia="en-US"/>
              </w:rPr>
            </w:pPr>
            <w:r w:rsidRPr="00D92AF7">
              <w:rPr>
                <w:color w:val="000000"/>
                <w:lang w:eastAsia="en-US"/>
              </w:rPr>
              <w:t>Участие в разработке международных образовательных программ (в примечании – название программ, с каким зарубежным вузом), ед.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6F6" w:rsidRPr="004B4765" w:rsidTr="008A2694">
        <w:trPr>
          <w:trHeight w:val="276"/>
        </w:trPr>
        <w:tc>
          <w:tcPr>
            <w:tcW w:w="709" w:type="dxa"/>
            <w:vAlign w:val="center"/>
          </w:tcPr>
          <w:p w:rsidR="004D26F6" w:rsidRPr="004B4765" w:rsidRDefault="004D26F6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4D26F6" w:rsidRPr="00D92AF7" w:rsidRDefault="004D26F6" w:rsidP="008A2694">
            <w:pPr>
              <w:tabs>
                <w:tab w:val="left" w:pos="1260"/>
              </w:tabs>
              <w:ind w:right="-74"/>
              <w:jc w:val="left"/>
              <w:rPr>
                <w:color w:val="000000"/>
                <w:lang w:eastAsia="en-US"/>
              </w:rPr>
            </w:pPr>
            <w:r w:rsidRPr="00D92AF7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D92AF7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6F6" w:rsidRPr="004B4765" w:rsidTr="008A2694">
        <w:trPr>
          <w:trHeight w:val="276"/>
        </w:trPr>
        <w:tc>
          <w:tcPr>
            <w:tcW w:w="709" w:type="dxa"/>
            <w:vAlign w:val="center"/>
          </w:tcPr>
          <w:p w:rsidR="004D26F6" w:rsidRPr="004B4765" w:rsidRDefault="004D26F6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4D26F6" w:rsidRPr="00D92AF7" w:rsidRDefault="004D26F6" w:rsidP="008A2694">
            <w:pPr>
              <w:widowControl w:val="0"/>
              <w:ind w:right="-74"/>
              <w:jc w:val="left"/>
              <w:rPr>
                <w:lang w:eastAsia="en-US"/>
              </w:rPr>
            </w:pPr>
            <w:r w:rsidRPr="00D92AF7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4D26F6" w:rsidRPr="004B4765" w:rsidRDefault="004D26F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C2281" w:rsidRPr="004B4765" w:rsidTr="008A2694">
        <w:trPr>
          <w:trHeight w:val="276"/>
        </w:trPr>
        <w:tc>
          <w:tcPr>
            <w:tcW w:w="709" w:type="dxa"/>
            <w:vAlign w:val="center"/>
          </w:tcPr>
          <w:p w:rsidR="00FC2281" w:rsidRPr="004B4765" w:rsidRDefault="00FC2281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FC2281" w:rsidRPr="004B4765" w:rsidRDefault="00FC2281" w:rsidP="008A2694">
            <w:pPr>
              <w:tabs>
                <w:tab w:val="left" w:pos="1260"/>
              </w:tabs>
              <w:ind w:right="-74"/>
              <w:jc w:val="left"/>
              <w:rPr>
                <w:color w:val="000000"/>
                <w:lang w:eastAsia="en-US"/>
              </w:rPr>
            </w:pPr>
            <w:r w:rsidRPr="004B4765">
              <w:rPr>
                <w:spacing w:val="-6"/>
              </w:rPr>
              <w:t>Доля выпускников, трудоустроенных</w:t>
            </w:r>
            <w:r w:rsidRPr="004B4765">
              <w:t xml:space="preserve"> в течение года после выпуска, %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C2281" w:rsidRPr="00FC2281" w:rsidRDefault="00FC2281" w:rsidP="008A2694">
            <w:pPr>
              <w:widowControl w:val="0"/>
              <w:rPr>
                <w:color w:val="000000"/>
              </w:rPr>
            </w:pPr>
            <w:r w:rsidRPr="00FC228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ind w:right="-108"/>
              <w:jc w:val="left"/>
              <w:rPr>
                <w:color w:val="000000"/>
              </w:rPr>
            </w:pPr>
            <w:r w:rsidRPr="004B4765">
              <w:rPr>
                <w:lang w:eastAsia="en-US"/>
              </w:rPr>
              <w:t xml:space="preserve">Объем финансирования научных </w:t>
            </w:r>
            <w:r w:rsidRPr="004B4765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ind w:right="-216"/>
              <w:jc w:val="left"/>
              <w:rPr>
                <w:lang w:eastAsia="en-US"/>
              </w:rPr>
            </w:pPr>
            <w:r w:rsidRPr="004B4765">
              <w:rPr>
                <w:lang w:eastAsia="en-US"/>
              </w:rPr>
              <w:t xml:space="preserve">Объем финансирования научных </w:t>
            </w:r>
            <w:r w:rsidRPr="004B4765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FC228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ind w:firstLine="34"/>
              <w:jc w:val="left"/>
              <w:rPr>
                <w:lang w:eastAsia="en-US"/>
              </w:rPr>
            </w:pPr>
            <w:r w:rsidRPr="004B4765">
              <w:rPr>
                <w:lang w:eastAsia="en-US"/>
              </w:rPr>
              <w:t>Количество грантов, контрактов, договоров, выполненных под руководством НПР кафедры/факультета, ед.</w:t>
            </w:r>
          </w:p>
        </w:tc>
        <w:tc>
          <w:tcPr>
            <w:tcW w:w="567" w:type="dxa"/>
            <w:vAlign w:val="center"/>
          </w:tcPr>
          <w:p w:rsidR="00C2593B" w:rsidRPr="004B4765" w:rsidRDefault="00626FBE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1D403E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80E0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D92AF7">
        <w:trPr>
          <w:trHeight w:val="276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left"/>
              <w:rPr>
                <w:color w:val="000000"/>
              </w:rPr>
            </w:pPr>
            <w:r w:rsidRPr="004B4765">
              <w:rPr>
                <w:lang w:eastAsia="en-US"/>
              </w:rPr>
              <w:t xml:space="preserve">Количество публикаций ГПР кафедры/факультета, изданных в российских рецензируемых и ведущих </w:t>
            </w:r>
            <w:r w:rsidRPr="004B4765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7C740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E7302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302D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C2593B" w:rsidRPr="004B4765" w:rsidRDefault="00E7302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593B" w:rsidRPr="004B4765" w:rsidRDefault="00C20401" w:rsidP="0072188E">
            <w:pPr>
              <w:widowControl w:val="0"/>
              <w:rPr>
                <w:color w:val="000000"/>
              </w:rPr>
            </w:pPr>
            <w:r w:rsidRPr="00D92AF7"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C2593B" w:rsidRPr="004B4765" w:rsidRDefault="00A63A5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val="en-US" w:eastAsia="en-US"/>
              </w:rPr>
            </w:pPr>
            <w:r w:rsidRPr="004B4765">
              <w:rPr>
                <w:lang w:val="en-US" w:eastAsia="en-US"/>
              </w:rPr>
              <w:t>RSCI</w:t>
            </w:r>
          </w:p>
        </w:tc>
        <w:tc>
          <w:tcPr>
            <w:tcW w:w="567" w:type="dxa"/>
            <w:vAlign w:val="center"/>
          </w:tcPr>
          <w:p w:rsidR="00C2593B" w:rsidRPr="004B4765" w:rsidRDefault="00AB6D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E69D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EE69D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eastAsia="en-US"/>
              </w:rPr>
            </w:pPr>
            <w:r w:rsidRPr="004B4765">
              <w:rPr>
                <w:lang w:eastAsia="en-US"/>
              </w:rPr>
              <w:t>ядро</w:t>
            </w:r>
            <w:r w:rsidRPr="004B4765">
              <w:rPr>
                <w:lang w:val="en-US" w:eastAsia="en-US"/>
              </w:rPr>
              <w:t xml:space="preserve"> </w:t>
            </w:r>
            <w:r w:rsidRPr="004B4765">
              <w:rPr>
                <w:lang w:eastAsia="en-US"/>
              </w:rPr>
              <w:t>РИНЦ</w:t>
            </w:r>
          </w:p>
        </w:tc>
        <w:tc>
          <w:tcPr>
            <w:tcW w:w="567" w:type="dxa"/>
            <w:vAlign w:val="center"/>
          </w:tcPr>
          <w:p w:rsidR="00C2593B" w:rsidRPr="004B4765" w:rsidRDefault="00626FBE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C2593B" w:rsidRPr="004B4765" w:rsidRDefault="00E7302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E7302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C2593B" w:rsidRPr="004B4765" w:rsidRDefault="00DA01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9B2B9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C2593B" w:rsidRPr="004B4765" w:rsidRDefault="000B77B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593B" w:rsidRPr="00626FBE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val="en-US" w:eastAsia="en-US"/>
              </w:rPr>
            </w:pPr>
            <w:r w:rsidRPr="004B4765">
              <w:rPr>
                <w:lang w:val="en-US" w:eastAsia="en-US"/>
              </w:rPr>
              <w:t xml:space="preserve">Web of Science </w:t>
            </w:r>
            <w:r w:rsidRPr="004B4765">
              <w:rPr>
                <w:lang w:eastAsia="en-US"/>
              </w:rPr>
              <w:t>С</w:t>
            </w:r>
            <w:r w:rsidRPr="004B4765">
              <w:rPr>
                <w:lang w:val="en-US" w:eastAsia="en-US"/>
              </w:rPr>
              <w:t>ore Collection</w:t>
            </w:r>
          </w:p>
        </w:tc>
        <w:tc>
          <w:tcPr>
            <w:tcW w:w="567" w:type="dxa"/>
            <w:vAlign w:val="center"/>
          </w:tcPr>
          <w:p w:rsidR="00C2593B" w:rsidRPr="00AB6D4D" w:rsidRDefault="00AB6D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7C740D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3B1CAA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3B1CAA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3B1CAA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3B1CAA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20401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20401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20401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C20401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val="en-US" w:eastAsia="en-US"/>
              </w:rPr>
            </w:pPr>
            <w:proofErr w:type="spellStart"/>
            <w:r w:rsidRPr="004B4765">
              <w:rPr>
                <w:lang w:eastAsia="en-US"/>
              </w:rPr>
              <w:t>Scopus</w:t>
            </w:r>
            <w:proofErr w:type="spellEnd"/>
          </w:p>
        </w:tc>
        <w:tc>
          <w:tcPr>
            <w:tcW w:w="567" w:type="dxa"/>
            <w:vAlign w:val="center"/>
          </w:tcPr>
          <w:p w:rsidR="00C2593B" w:rsidRPr="004B4765" w:rsidRDefault="00AB6D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E69D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EE69D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eastAsia="en-US"/>
              </w:rPr>
            </w:pPr>
            <w:r w:rsidRPr="004B4765">
              <w:rPr>
                <w:lang w:eastAsia="en-US"/>
              </w:rPr>
              <w:t>прочих тематических и отраслевых базах данных (</w:t>
            </w:r>
            <w:proofErr w:type="spellStart"/>
            <w:r w:rsidRPr="004B4765">
              <w:rPr>
                <w:lang w:eastAsia="en-US"/>
              </w:rPr>
              <w:t>Medline</w:t>
            </w:r>
            <w:proofErr w:type="spellEnd"/>
            <w:r w:rsidRPr="004B4765">
              <w:rPr>
                <w:lang w:eastAsia="en-US"/>
              </w:rPr>
              <w:t xml:space="preserve"> (</w:t>
            </w:r>
            <w:proofErr w:type="spellStart"/>
            <w:r w:rsidRPr="004B4765">
              <w:rPr>
                <w:lang w:eastAsia="en-US"/>
              </w:rPr>
              <w:t>PubMed</w:t>
            </w:r>
            <w:proofErr w:type="spellEnd"/>
            <w:r w:rsidRPr="004B4765">
              <w:rPr>
                <w:lang w:eastAsia="en-US"/>
              </w:rPr>
              <w:t xml:space="preserve">), </w:t>
            </w:r>
            <w:proofErr w:type="spellStart"/>
            <w:r w:rsidRPr="004B4765">
              <w:rPr>
                <w:lang w:val="en-US" w:eastAsia="en-US"/>
              </w:rPr>
              <w:t>MathSciNet</w:t>
            </w:r>
            <w:proofErr w:type="spellEnd"/>
            <w:r w:rsidRPr="004B4765">
              <w:rPr>
                <w:lang w:eastAsia="en-US"/>
              </w:rPr>
              <w:t xml:space="preserve">, </w:t>
            </w:r>
            <w:r w:rsidRPr="004B4765">
              <w:rPr>
                <w:lang w:val="en-US" w:eastAsia="en-US"/>
              </w:rPr>
              <w:t>INSPIRE</w:t>
            </w:r>
            <w:r w:rsidRPr="004B4765">
              <w:rPr>
                <w:lang w:eastAsia="en-US"/>
              </w:rPr>
              <w:t xml:space="preserve">, </w:t>
            </w:r>
            <w:r w:rsidRPr="004B4765">
              <w:rPr>
                <w:lang w:val="en-US" w:eastAsia="en-US"/>
              </w:rPr>
              <w:t>DBLP</w:t>
            </w:r>
            <w:r w:rsidRPr="004B4765">
              <w:rPr>
                <w:lang w:eastAsia="en-US"/>
              </w:rPr>
              <w:t xml:space="preserve"> и т.п.) </w:t>
            </w:r>
          </w:p>
        </w:tc>
        <w:tc>
          <w:tcPr>
            <w:tcW w:w="567" w:type="dxa"/>
            <w:vAlign w:val="center"/>
          </w:tcPr>
          <w:p w:rsidR="00C2593B" w:rsidRPr="004B4765" w:rsidRDefault="00AB6D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3B1CA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C2040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eastAsia="en-US"/>
              </w:rPr>
            </w:pPr>
            <w:r w:rsidRPr="004B4765">
              <w:rPr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67" w:type="dxa"/>
            <w:vAlign w:val="center"/>
          </w:tcPr>
          <w:p w:rsidR="00C2593B" w:rsidRPr="004B4765" w:rsidRDefault="00626FBE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C2593B" w:rsidRPr="004B4765" w:rsidRDefault="001D403E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74212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74212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593B" w:rsidRPr="004B4765" w:rsidTr="007C740D">
        <w:trPr>
          <w:trHeight w:val="673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left"/>
              <w:rPr>
                <w:color w:val="000000"/>
                <w:spacing w:val="-6"/>
              </w:rPr>
            </w:pPr>
            <w:r w:rsidRPr="004B4765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67" w:type="dxa"/>
            <w:vAlign w:val="center"/>
          </w:tcPr>
          <w:p w:rsidR="00C2593B" w:rsidRPr="004B4765" w:rsidRDefault="00626FBE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A3239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C2593B" w:rsidRPr="004B4765" w:rsidRDefault="003419B0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C2593B" w:rsidRPr="004B4765" w:rsidRDefault="000B77B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0B77B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593B" w:rsidRPr="004B4765" w:rsidTr="008A2694">
        <w:trPr>
          <w:trHeight w:val="247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right"/>
              <w:rPr>
                <w:color w:val="000000"/>
              </w:rPr>
            </w:pPr>
            <w:r w:rsidRPr="004B4765">
              <w:rPr>
                <w:lang w:eastAsia="en-US"/>
              </w:rPr>
              <w:t>из них за рубежом</w:t>
            </w:r>
          </w:p>
        </w:tc>
        <w:tc>
          <w:tcPr>
            <w:tcW w:w="567" w:type="dxa"/>
            <w:vAlign w:val="center"/>
          </w:tcPr>
          <w:p w:rsidR="00C2593B" w:rsidRPr="004B4765" w:rsidRDefault="00AB6D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47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left"/>
              <w:rPr>
                <w:lang w:eastAsia="en-US"/>
              </w:rPr>
            </w:pPr>
            <w:r w:rsidRPr="004B4765">
              <w:rPr>
                <w:color w:val="000000"/>
                <w:lang w:eastAsia="en-US"/>
              </w:rPr>
              <w:t>Количество изданных учебников и учебных пособий ППС кафедры/факультета, всего, ед.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593B" w:rsidRPr="004B4765" w:rsidTr="008A2694">
        <w:trPr>
          <w:trHeight w:val="247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right"/>
              <w:rPr>
                <w:lang w:eastAsia="en-US"/>
              </w:rPr>
            </w:pPr>
            <w:r w:rsidRPr="004B4765">
              <w:rPr>
                <w:color w:val="000000"/>
                <w:lang w:eastAsia="en-US"/>
              </w:rPr>
              <w:t>из них с грифом УМО</w:t>
            </w:r>
          </w:p>
        </w:tc>
        <w:tc>
          <w:tcPr>
            <w:tcW w:w="567" w:type="dxa"/>
            <w:vAlign w:val="center"/>
          </w:tcPr>
          <w:p w:rsidR="00C2593B" w:rsidRPr="004B4765" w:rsidRDefault="00AB6D4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7C740D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4D7A1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B34C5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9D45A9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43C61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593B" w:rsidRPr="004B4765" w:rsidTr="008A2694">
        <w:trPr>
          <w:trHeight w:val="250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left"/>
              <w:rPr>
                <w:color w:val="000000"/>
              </w:rPr>
            </w:pPr>
            <w:r w:rsidRPr="004B4765">
              <w:rPr>
                <w:lang w:eastAsia="en-US"/>
              </w:rPr>
              <w:t>Количество патентов на изобретения, полезные модели НПР кафедры/факультета, ед.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50"/>
        </w:trPr>
        <w:tc>
          <w:tcPr>
            <w:tcW w:w="709" w:type="dxa"/>
            <w:vMerge w:val="restart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ind w:right="-74"/>
              <w:jc w:val="left"/>
              <w:rPr>
                <w:color w:val="000000"/>
              </w:rPr>
            </w:pPr>
            <w:r w:rsidRPr="004B4765">
              <w:rPr>
                <w:lang w:eastAsia="en-US"/>
              </w:rPr>
              <w:t xml:space="preserve">Количество использованных результатов </w:t>
            </w:r>
            <w:r w:rsidRPr="004B4765">
              <w:rPr>
                <w:spacing w:val="-8"/>
                <w:lang w:eastAsia="en-US"/>
              </w:rPr>
              <w:t>интеллектуальной деятельности НПР кафедры/факультета, всего, из них: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eastAsia="en-US"/>
              </w:rPr>
            </w:pPr>
            <w:proofErr w:type="gramStart"/>
            <w:r w:rsidRPr="004B4765">
              <w:rPr>
                <w:lang w:eastAsia="en-US"/>
              </w:rPr>
              <w:t>переданных</w:t>
            </w:r>
            <w:proofErr w:type="gramEnd"/>
            <w:r w:rsidRPr="004B4765">
              <w:rPr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0"/>
        </w:trPr>
        <w:tc>
          <w:tcPr>
            <w:tcW w:w="709" w:type="dxa"/>
            <w:vMerge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ind w:firstLine="34"/>
              <w:jc w:val="right"/>
              <w:rPr>
                <w:lang w:eastAsia="en-US"/>
              </w:rPr>
            </w:pPr>
            <w:proofErr w:type="gramStart"/>
            <w:r w:rsidRPr="004B4765">
              <w:rPr>
                <w:lang w:eastAsia="en-US"/>
              </w:rPr>
              <w:t>переданных</w:t>
            </w:r>
            <w:proofErr w:type="gramEnd"/>
            <w:r w:rsidRPr="004B4765">
              <w:rPr>
                <w:lang w:eastAsia="en-US"/>
              </w:rPr>
              <w:t xml:space="preserve"> по договору об отчуждении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E5688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2F0E3D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shd w:val="clear" w:color="auto" w:fill="auto"/>
          </w:tcPr>
          <w:p w:rsidR="00C2593B" w:rsidRPr="004B4765" w:rsidRDefault="00C2593B" w:rsidP="008A2694">
            <w:pPr>
              <w:widowControl w:val="0"/>
              <w:jc w:val="left"/>
              <w:rPr>
                <w:color w:val="000000"/>
              </w:rPr>
            </w:pPr>
            <w:r w:rsidRPr="004B4765">
              <w:rPr>
                <w:lang w:eastAsia="en-US"/>
              </w:rPr>
              <w:t>Количество защит диссертаций кандидатских/докторских работниками кафедры/факультета, ед.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830A2F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jc w:val="left"/>
              <w:rPr>
                <w:lang w:eastAsia="en-US"/>
              </w:rPr>
            </w:pPr>
            <w:r w:rsidRPr="004B4765">
              <w:rPr>
                <w:lang w:eastAsia="en-US"/>
              </w:rPr>
              <w:t>Количество защит диссертаций аспирантами/соискателями Кафедры/факультета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2593B" w:rsidRPr="004B4765" w:rsidRDefault="00C2593B" w:rsidP="008A2694">
            <w:pPr>
              <w:widowControl w:val="0"/>
              <w:ind w:right="-74"/>
              <w:jc w:val="left"/>
              <w:rPr>
                <w:color w:val="000000"/>
                <w:lang w:eastAsia="en-US"/>
              </w:rPr>
            </w:pPr>
            <w:r w:rsidRPr="004B4765">
              <w:rPr>
                <w:color w:val="000000"/>
                <w:lang w:eastAsia="en-US"/>
              </w:rPr>
              <w:t>Количество студентов/аспирантов/ молодых преподавателей кафедры/факультета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765">
              <w:rPr>
                <w:rFonts w:ascii="Times New Roman" w:hAnsi="Times New Roman"/>
                <w:sz w:val="24"/>
                <w:szCs w:val="24"/>
              </w:rPr>
              <w:t>Количество студентов Кафедры/факультета,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273527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4B4765" w:rsidRDefault="00C2593B" w:rsidP="008A2694">
            <w:pPr>
              <w:pStyle w:val="a3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765">
              <w:rPr>
                <w:rFonts w:ascii="Times New Roman" w:hAnsi="Times New Roman"/>
                <w:sz w:val="24"/>
                <w:szCs w:val="24"/>
              </w:rPr>
              <w:t>Количество студентов кафедры/факультета,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C2593B" w:rsidRPr="004B4765" w:rsidRDefault="00D83CA3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D92AF7" w:rsidRDefault="00C2593B" w:rsidP="008A269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F7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Кафедры/факультета/ в рейтинге сайтов структурных подразделений, балл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D92AF7" w:rsidRDefault="00C2593B" w:rsidP="008A269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F7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кафедры/факультета/ кафедры, балл</w:t>
            </w:r>
          </w:p>
        </w:tc>
        <w:tc>
          <w:tcPr>
            <w:tcW w:w="567" w:type="dxa"/>
            <w:vAlign w:val="center"/>
          </w:tcPr>
          <w:p w:rsidR="00C2593B" w:rsidRPr="004B4765" w:rsidRDefault="00166A8A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166A8A" w:rsidP="003405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C2593B" w:rsidRPr="004B4765" w:rsidRDefault="00F17170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F17170" w:rsidP="003405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vAlign w:val="center"/>
          </w:tcPr>
          <w:p w:rsidR="00C2593B" w:rsidRPr="004B4765" w:rsidRDefault="00500FCB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500FCB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vAlign w:val="center"/>
          </w:tcPr>
          <w:p w:rsidR="00C2593B" w:rsidRPr="004B4765" w:rsidRDefault="00F373C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F373C6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7" w:type="dxa"/>
            <w:vAlign w:val="center"/>
          </w:tcPr>
          <w:p w:rsidR="00C2593B" w:rsidRPr="004B4765" w:rsidRDefault="0014687B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C2593B" w:rsidRPr="004B4765" w:rsidRDefault="0014687B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C2593B" w:rsidRPr="004B4765" w:rsidTr="008A2694">
        <w:trPr>
          <w:trHeight w:val="276"/>
        </w:trPr>
        <w:tc>
          <w:tcPr>
            <w:tcW w:w="709" w:type="dxa"/>
            <w:vAlign w:val="center"/>
          </w:tcPr>
          <w:p w:rsidR="00C2593B" w:rsidRPr="004B4765" w:rsidRDefault="00C2593B" w:rsidP="00C2593B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C2593B" w:rsidRPr="00D92AF7" w:rsidRDefault="00C2593B" w:rsidP="008A269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F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кафедры/факультета в рейтинге структурных подразделений университета, место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vAlign w:val="center"/>
          </w:tcPr>
          <w:p w:rsidR="00C2593B" w:rsidRPr="004B4765" w:rsidRDefault="008A2694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67" w:type="dxa"/>
            <w:vAlign w:val="center"/>
          </w:tcPr>
          <w:p w:rsidR="00C2593B" w:rsidRPr="004B4765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vAlign w:val="center"/>
          </w:tcPr>
          <w:p w:rsidR="00C2593B" w:rsidRPr="004B4765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vAlign w:val="center"/>
          </w:tcPr>
          <w:p w:rsidR="00C2593B" w:rsidRPr="004B4765" w:rsidRDefault="00143112" w:rsidP="008A269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</w:tbl>
    <w:p w:rsidR="00C2593B" w:rsidRDefault="00C2593B" w:rsidP="00C2593B">
      <w:pPr>
        <w:rPr>
          <w:color w:val="000000"/>
          <w:sz w:val="20"/>
          <w:szCs w:val="20"/>
          <w:lang w:eastAsia="en-US"/>
        </w:rPr>
      </w:pPr>
    </w:p>
    <w:p w:rsidR="00C2593B" w:rsidRDefault="00C2593B" w:rsidP="00C2593B">
      <w:pPr>
        <w:rPr>
          <w:color w:val="000000"/>
          <w:sz w:val="20"/>
          <w:szCs w:val="20"/>
          <w:lang w:eastAsia="en-US"/>
        </w:rPr>
      </w:pPr>
    </w:p>
    <w:p w:rsidR="00C2593B" w:rsidRDefault="00C2593B" w:rsidP="00C2593B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  <w:t xml:space="preserve">       </w:t>
      </w:r>
      <w:r w:rsidR="00340521">
        <w:rPr>
          <w:color w:val="000000"/>
          <w:sz w:val="22"/>
          <w:szCs w:val="22"/>
        </w:rPr>
        <w:t xml:space="preserve">         ____________</w:t>
      </w:r>
      <w:r w:rsidR="00340521">
        <w:rPr>
          <w:color w:val="000000"/>
          <w:sz w:val="22"/>
          <w:szCs w:val="22"/>
        </w:rPr>
        <w:tab/>
      </w:r>
      <w:r w:rsidR="00340521">
        <w:rPr>
          <w:color w:val="000000"/>
          <w:sz w:val="22"/>
          <w:szCs w:val="22"/>
        </w:rPr>
        <w:tab/>
      </w:r>
      <w:r w:rsidR="00340521">
        <w:rPr>
          <w:color w:val="000000"/>
          <w:sz w:val="22"/>
          <w:szCs w:val="22"/>
        </w:rPr>
        <w:tab/>
      </w:r>
      <w:r w:rsidR="00340521">
        <w:rPr>
          <w:color w:val="000000"/>
          <w:sz w:val="22"/>
          <w:szCs w:val="22"/>
        </w:rPr>
        <w:tab/>
        <w:t xml:space="preserve">             </w:t>
      </w:r>
      <w:proofErr w:type="spellStart"/>
      <w:r w:rsidR="00340521" w:rsidRPr="00340521">
        <w:rPr>
          <w:color w:val="000000"/>
          <w:sz w:val="22"/>
          <w:szCs w:val="22"/>
          <w:u w:val="single"/>
        </w:rPr>
        <w:t>А.Ю.Саломатин</w:t>
      </w:r>
      <w:proofErr w:type="spellEnd"/>
    </w:p>
    <w:p w:rsidR="00C2593B" w:rsidRDefault="00C2593B" w:rsidP="00C2593B">
      <w:pPr>
        <w:widowControl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21CEB">
        <w:rPr>
          <w:color w:val="000000"/>
          <w:vertAlign w:val="superscript"/>
        </w:rPr>
        <w:t xml:space="preserve">       </w:t>
      </w:r>
      <w:r w:rsidRPr="00421CEB">
        <w:rPr>
          <w:vertAlign w:val="superscript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0521">
        <w:rPr>
          <w:sz w:val="20"/>
          <w:szCs w:val="20"/>
        </w:rPr>
        <w:t xml:space="preserve">                              </w:t>
      </w:r>
      <w:r w:rsidRPr="00421CEB">
        <w:rPr>
          <w:vertAlign w:val="superscript"/>
        </w:rPr>
        <w:t>инициалы, фамилия</w:t>
      </w:r>
    </w:p>
    <w:p w:rsidR="00C2593B" w:rsidRDefault="00C2593B" w:rsidP="00C2593B">
      <w:pPr>
        <w:widowControl w:val="0"/>
        <w:jc w:val="both"/>
        <w:rPr>
          <w:color w:val="000000"/>
        </w:rPr>
      </w:pPr>
    </w:p>
    <w:p w:rsidR="00C2593B" w:rsidRPr="00D0055B" w:rsidRDefault="00C2593B" w:rsidP="00C2593B">
      <w:pPr>
        <w:widowControl w:val="0"/>
        <w:jc w:val="left"/>
        <w:rPr>
          <w:vertAlign w:val="superscript"/>
        </w:rPr>
      </w:pPr>
      <w:r>
        <w:rPr>
          <w:color w:val="000000"/>
        </w:rPr>
        <w:t>Директор института</w:t>
      </w:r>
      <w:r w:rsidR="00340521">
        <w:rPr>
          <w:color w:val="000000"/>
          <w:sz w:val="22"/>
          <w:szCs w:val="22"/>
        </w:rPr>
        <w:t xml:space="preserve">    _____________</w:t>
      </w:r>
      <w:r w:rsidR="00340521">
        <w:rPr>
          <w:color w:val="000000"/>
          <w:sz w:val="22"/>
          <w:szCs w:val="22"/>
        </w:rPr>
        <w:tab/>
      </w:r>
      <w:r w:rsidR="00340521">
        <w:rPr>
          <w:color w:val="000000"/>
          <w:sz w:val="22"/>
          <w:szCs w:val="22"/>
        </w:rPr>
        <w:tab/>
      </w:r>
      <w:r w:rsidR="00340521">
        <w:rPr>
          <w:color w:val="000000"/>
          <w:sz w:val="22"/>
          <w:szCs w:val="22"/>
        </w:rPr>
        <w:tab/>
      </w:r>
      <w:r w:rsidR="00340521">
        <w:rPr>
          <w:color w:val="000000"/>
          <w:sz w:val="22"/>
          <w:szCs w:val="22"/>
        </w:rPr>
        <w:tab/>
        <w:t xml:space="preserve">              </w:t>
      </w:r>
      <w:r w:rsidR="00340521" w:rsidRPr="00340521">
        <w:rPr>
          <w:color w:val="000000"/>
          <w:sz w:val="22"/>
          <w:szCs w:val="22"/>
          <w:u w:val="single"/>
        </w:rPr>
        <w:t xml:space="preserve">В.В. </w:t>
      </w:r>
      <w:proofErr w:type="spellStart"/>
      <w:r w:rsidR="00340521" w:rsidRPr="00340521">
        <w:rPr>
          <w:color w:val="000000"/>
          <w:sz w:val="22"/>
          <w:szCs w:val="22"/>
          <w:u w:val="single"/>
        </w:rPr>
        <w:t>Гошуляк</w:t>
      </w:r>
      <w:proofErr w:type="spellEnd"/>
      <w:r w:rsidR="00340521" w:rsidRPr="00340521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 w:rsidR="00C91BE8">
        <w:rPr>
          <w:color w:val="000000"/>
          <w:sz w:val="22"/>
          <w:szCs w:val="22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1BE8">
        <w:rPr>
          <w:sz w:val="20"/>
          <w:szCs w:val="20"/>
        </w:rPr>
        <w:t xml:space="preserve">       </w:t>
      </w:r>
      <w:r w:rsidR="00C91BE8" w:rsidRPr="00D0055B">
        <w:rPr>
          <w:vertAlign w:val="superscript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4052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="00340521">
        <w:rPr>
          <w:sz w:val="20"/>
          <w:szCs w:val="20"/>
        </w:rPr>
        <w:t xml:space="preserve">              </w:t>
      </w:r>
      <w:r w:rsidRPr="00D0055B">
        <w:rPr>
          <w:vertAlign w:val="superscript"/>
        </w:rPr>
        <w:t>инициалы, фамилия</w:t>
      </w:r>
    </w:p>
    <w:p w:rsidR="00C2593B" w:rsidRDefault="00C2593B" w:rsidP="00C2593B">
      <w:pPr>
        <w:widowControl w:val="0"/>
        <w:jc w:val="left"/>
        <w:rPr>
          <w:color w:val="000000"/>
          <w:sz w:val="22"/>
          <w:szCs w:val="22"/>
        </w:rPr>
      </w:pPr>
    </w:p>
    <w:p w:rsidR="00450D24" w:rsidRDefault="00450D24"/>
    <w:sectPr w:rsidR="00450D24" w:rsidSect="0045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238E7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2593B"/>
    <w:rsid w:val="00073462"/>
    <w:rsid w:val="000A538C"/>
    <w:rsid w:val="000B77B3"/>
    <w:rsid w:val="00134815"/>
    <w:rsid w:val="00143112"/>
    <w:rsid w:val="0014687B"/>
    <w:rsid w:val="00166A8A"/>
    <w:rsid w:val="00190EB7"/>
    <w:rsid w:val="00193983"/>
    <w:rsid w:val="001D403E"/>
    <w:rsid w:val="001E2745"/>
    <w:rsid w:val="00273527"/>
    <w:rsid w:val="00280E0A"/>
    <w:rsid w:val="002869B8"/>
    <w:rsid w:val="002D6B37"/>
    <w:rsid w:val="002F0E3D"/>
    <w:rsid w:val="0031785D"/>
    <w:rsid w:val="00337C04"/>
    <w:rsid w:val="00340521"/>
    <w:rsid w:val="003419B0"/>
    <w:rsid w:val="0039393D"/>
    <w:rsid w:val="003B1CAA"/>
    <w:rsid w:val="0043154D"/>
    <w:rsid w:val="004401BB"/>
    <w:rsid w:val="00450D24"/>
    <w:rsid w:val="004C4C94"/>
    <w:rsid w:val="004D26F6"/>
    <w:rsid w:val="004D7A11"/>
    <w:rsid w:val="00500FCB"/>
    <w:rsid w:val="0052421A"/>
    <w:rsid w:val="005766B2"/>
    <w:rsid w:val="005A4C91"/>
    <w:rsid w:val="00610E39"/>
    <w:rsid w:val="00626FBE"/>
    <w:rsid w:val="00634692"/>
    <w:rsid w:val="00665150"/>
    <w:rsid w:val="0067641B"/>
    <w:rsid w:val="006E4C76"/>
    <w:rsid w:val="0072188E"/>
    <w:rsid w:val="00742122"/>
    <w:rsid w:val="0074235A"/>
    <w:rsid w:val="007C740D"/>
    <w:rsid w:val="00801E3D"/>
    <w:rsid w:val="00830A2F"/>
    <w:rsid w:val="008546C0"/>
    <w:rsid w:val="008A2694"/>
    <w:rsid w:val="00935268"/>
    <w:rsid w:val="009716CD"/>
    <w:rsid w:val="00980991"/>
    <w:rsid w:val="009B2B96"/>
    <w:rsid w:val="009D45A9"/>
    <w:rsid w:val="009D4A04"/>
    <w:rsid w:val="00A3239F"/>
    <w:rsid w:val="00A63A5D"/>
    <w:rsid w:val="00AB6D4D"/>
    <w:rsid w:val="00B2633F"/>
    <w:rsid w:val="00B2703B"/>
    <w:rsid w:val="00BF4369"/>
    <w:rsid w:val="00C20401"/>
    <w:rsid w:val="00C2593B"/>
    <w:rsid w:val="00C91BE8"/>
    <w:rsid w:val="00CF38A2"/>
    <w:rsid w:val="00D43C61"/>
    <w:rsid w:val="00D4633A"/>
    <w:rsid w:val="00D83CA3"/>
    <w:rsid w:val="00D92AF7"/>
    <w:rsid w:val="00DA0101"/>
    <w:rsid w:val="00DB34C5"/>
    <w:rsid w:val="00E24E78"/>
    <w:rsid w:val="00E369F5"/>
    <w:rsid w:val="00E56887"/>
    <w:rsid w:val="00E7302D"/>
    <w:rsid w:val="00EE69D7"/>
    <w:rsid w:val="00F05D44"/>
    <w:rsid w:val="00F12093"/>
    <w:rsid w:val="00F17170"/>
    <w:rsid w:val="00F373C6"/>
    <w:rsid w:val="00F40305"/>
    <w:rsid w:val="00FC2281"/>
    <w:rsid w:val="00FC2DFB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593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2025-01-16T10:20:00Z</cp:lastPrinted>
  <dcterms:created xsi:type="dcterms:W3CDTF">2025-01-14T18:47:00Z</dcterms:created>
  <dcterms:modified xsi:type="dcterms:W3CDTF">2025-01-29T09:21:00Z</dcterms:modified>
</cp:coreProperties>
</file>