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8" w:rsidRPr="000A735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>Отчет</w:t>
      </w:r>
    </w:p>
    <w:p w:rsidR="000B6208" w:rsidRPr="001739E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 xml:space="preserve">о деятельности кафедры ГЕОГРАФИЯ </w:t>
      </w:r>
    </w:p>
    <w:p w:rsidR="000B6208" w:rsidRPr="000A7353" w:rsidRDefault="000B6208" w:rsidP="001739E3">
      <w:pPr>
        <w:rPr>
          <w:b/>
          <w:i/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>в связи с избранием на должность заведующего кафедрой</w:t>
      </w:r>
    </w:p>
    <w:p w:rsidR="000B6208" w:rsidRPr="000A7353" w:rsidRDefault="000B6208" w:rsidP="001739E3">
      <w:pPr>
        <w:rPr>
          <w:color w:val="000000"/>
          <w:lang w:eastAsia="en-US"/>
        </w:rPr>
      </w:pPr>
      <w:r w:rsidRPr="000A7353">
        <w:rPr>
          <w:b/>
          <w:i/>
          <w:color w:val="000000"/>
          <w:lang w:eastAsia="en-US"/>
        </w:rPr>
        <w:t>Симаковой Натальи Анатольевны</w:t>
      </w:r>
    </w:p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11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708"/>
        <w:gridCol w:w="851"/>
        <w:gridCol w:w="850"/>
        <w:gridCol w:w="851"/>
        <w:gridCol w:w="709"/>
        <w:gridCol w:w="850"/>
        <w:gridCol w:w="851"/>
        <w:gridCol w:w="992"/>
        <w:gridCol w:w="850"/>
        <w:gridCol w:w="832"/>
      </w:tblGrid>
      <w:tr w:rsidR="007B70D7" w:rsidRPr="000A7353" w:rsidTr="009315A9">
        <w:trPr>
          <w:trHeight w:val="372"/>
        </w:trPr>
        <w:tc>
          <w:tcPr>
            <w:tcW w:w="425" w:type="dxa"/>
            <w:vMerge w:val="restart"/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0A7353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0A7353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559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682" w:type="dxa"/>
            <w:gridSpan w:val="2"/>
            <w:vAlign w:val="center"/>
          </w:tcPr>
          <w:p w:rsidR="000B6208" w:rsidRPr="000A7353" w:rsidRDefault="000B6208" w:rsidP="001739E3">
            <w:pPr>
              <w:rPr>
                <w:sz w:val="20"/>
                <w:szCs w:val="20"/>
              </w:rPr>
            </w:pPr>
            <w:r w:rsidRPr="000A7353">
              <w:rPr>
                <w:b/>
                <w:sz w:val="20"/>
                <w:szCs w:val="20"/>
              </w:rPr>
              <w:t>2024</w:t>
            </w:r>
          </w:p>
        </w:tc>
      </w:tr>
      <w:tr w:rsidR="007B70D7" w:rsidRPr="000A7353" w:rsidTr="009315A9">
        <w:trPr>
          <w:trHeight w:val="362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B6208" w:rsidRPr="000A7353" w:rsidRDefault="000B6208" w:rsidP="001739E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0B6208" w:rsidRPr="000A7353" w:rsidRDefault="000B6208" w:rsidP="001739E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,5/6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,5/6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  <w:r w:rsidRPr="000A735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/5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  <w:r w:rsidRPr="000A735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/5</w:t>
            </w:r>
          </w:p>
        </w:tc>
        <w:tc>
          <w:tcPr>
            <w:tcW w:w="709" w:type="dxa"/>
            <w:vAlign w:val="center"/>
          </w:tcPr>
          <w:p w:rsidR="00F36AB6" w:rsidRPr="00DB184F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B184F">
              <w:rPr>
                <w:sz w:val="20"/>
                <w:szCs w:val="20"/>
              </w:rPr>
              <w:t>5,0/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36AB6" w:rsidRPr="00DB184F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B184F">
              <w:rPr>
                <w:sz w:val="20"/>
                <w:szCs w:val="20"/>
              </w:rPr>
              <w:t>5,0/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5,5/</w:t>
            </w:r>
            <w:r w:rsidRPr="000A7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5,5/</w:t>
            </w:r>
            <w:r w:rsidRPr="000A7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5,0/</w:t>
            </w:r>
            <w:r w:rsidRPr="000A7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5,0/</w:t>
            </w:r>
            <w:r w:rsidRPr="000A7353">
              <w:rPr>
                <w:color w:val="000000"/>
                <w:sz w:val="20"/>
                <w:szCs w:val="20"/>
              </w:rPr>
              <w:t>5</w:t>
            </w:r>
          </w:p>
        </w:tc>
      </w:tr>
      <w:tr w:rsidR="00D34BCE" w:rsidRPr="000A7353" w:rsidTr="009315A9">
        <w:trPr>
          <w:trHeight w:val="275"/>
        </w:trPr>
        <w:tc>
          <w:tcPr>
            <w:tcW w:w="425" w:type="dxa"/>
            <w:vAlign w:val="center"/>
          </w:tcPr>
          <w:p w:rsidR="00D34BCE" w:rsidRPr="000A7353" w:rsidRDefault="00D34BCE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D34BCE" w:rsidRPr="000A7353" w:rsidRDefault="00D34BCE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A7353">
              <w:rPr>
                <w:sz w:val="20"/>
                <w:szCs w:val="20"/>
              </w:rPr>
              <w:t>реализуемых</w:t>
            </w:r>
            <w:proofErr w:type="gramEnd"/>
            <w:r w:rsidRPr="000A7353">
              <w:rPr>
                <w:sz w:val="20"/>
                <w:szCs w:val="20"/>
              </w:rPr>
              <w:t xml:space="preserve"> ОПОП ВО/СПО, ед.</w:t>
            </w:r>
          </w:p>
        </w:tc>
        <w:tc>
          <w:tcPr>
            <w:tcW w:w="708" w:type="dxa"/>
            <w:vAlign w:val="center"/>
          </w:tcPr>
          <w:p w:rsidR="00D34BCE" w:rsidRPr="000A7353" w:rsidRDefault="00D34BCE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D34BCE" w:rsidRPr="000A7353" w:rsidRDefault="00D34BCE" w:rsidP="00D34BC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A735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0A7353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0A735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преподавателями онлайн-курсов    1-й / 2-й категории, ед.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E4750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0/2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A7353">
              <w:rPr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 w:rsidRPr="000A7353">
              <w:rPr>
                <w:color w:val="000000"/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16,7</w:t>
            </w:r>
            <w:r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16,7</w:t>
            </w:r>
            <w:r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850" w:type="dxa"/>
            <w:vAlign w:val="center"/>
          </w:tcPr>
          <w:p w:rsidR="00F36AB6" w:rsidRPr="000A7353" w:rsidRDefault="00D34BCE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36AB6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832" w:type="dxa"/>
            <w:vAlign w:val="center"/>
          </w:tcPr>
          <w:p w:rsidR="00F36AB6" w:rsidRPr="000A7353" w:rsidRDefault="00D34BCE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36AB6">
              <w:rPr>
                <w:color w:val="000000"/>
                <w:sz w:val="20"/>
                <w:szCs w:val="20"/>
              </w:rPr>
              <w:t>/0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 w:val="restart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0914A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- </w:t>
            </w:r>
            <w:r>
              <w:rPr>
                <w:spacing w:val="-6"/>
                <w:sz w:val="20"/>
                <w:szCs w:val="20"/>
              </w:rPr>
              <w:t xml:space="preserve">магистрантов </w:t>
            </w:r>
            <w:r w:rsidR="00A22F0F">
              <w:rPr>
                <w:spacing w:val="-6"/>
                <w:sz w:val="20"/>
                <w:szCs w:val="20"/>
              </w:rPr>
              <w:t xml:space="preserve">       </w:t>
            </w:r>
            <w:r>
              <w:rPr>
                <w:spacing w:val="-6"/>
                <w:sz w:val="20"/>
                <w:szCs w:val="20"/>
              </w:rPr>
              <w:t>(заочная форма)</w:t>
            </w:r>
          </w:p>
        </w:tc>
        <w:tc>
          <w:tcPr>
            <w:tcW w:w="708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125A4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125A4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125A4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125A4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2" w:type="dxa"/>
            <w:vAlign w:val="center"/>
          </w:tcPr>
          <w:p w:rsidR="00F36AB6" w:rsidRPr="001125A4" w:rsidRDefault="00F36AB6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125A4">
              <w:rPr>
                <w:sz w:val="20"/>
                <w:szCs w:val="20"/>
              </w:rPr>
              <w:t>20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A7353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A7353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A7353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A7353">
              <w:rPr>
                <w:spacing w:val="-6"/>
                <w:sz w:val="20"/>
                <w:szCs w:val="20"/>
              </w:rPr>
              <w:t xml:space="preserve">, </w:t>
            </w:r>
            <w:r w:rsidRPr="000A7353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A7353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A7353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A7353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A7353">
              <w:rPr>
                <w:spacing w:val="-8"/>
                <w:sz w:val="20"/>
                <w:szCs w:val="20"/>
              </w:rPr>
              <w:t xml:space="preserve"> </w:t>
            </w:r>
            <w:r w:rsidRPr="000A7353">
              <w:rPr>
                <w:spacing w:val="-6"/>
                <w:sz w:val="20"/>
                <w:szCs w:val="20"/>
              </w:rPr>
              <w:t>(очная форма)</w:t>
            </w:r>
            <w:r w:rsidRPr="000A7353">
              <w:rPr>
                <w:sz w:val="20"/>
                <w:szCs w:val="20"/>
              </w:rPr>
              <w:t>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A7353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A7353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F36AB6" w:rsidRPr="000A7353" w:rsidRDefault="00F36AB6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F36AB6" w:rsidRPr="000A7353" w:rsidRDefault="00F36AB6" w:rsidP="001739E3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F36AB6" w:rsidRPr="000A7353" w:rsidRDefault="00F36AB6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9E0972" w:rsidRDefault="009E0972" w:rsidP="001739E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9E0972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9E0972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9E0972" w:rsidRPr="000A7353" w:rsidRDefault="00E1213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9E0972" w:rsidRPr="000A7353" w:rsidRDefault="00E1213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52660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E1213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9E0972" w:rsidRPr="000A7353" w:rsidRDefault="00452660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851" w:type="dxa"/>
            <w:vAlign w:val="center"/>
          </w:tcPr>
          <w:p w:rsidR="009E0972" w:rsidRPr="000A7353" w:rsidRDefault="00E1213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1213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E0972" w:rsidRPr="000A7353" w:rsidRDefault="00E1213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32" w:type="dxa"/>
            <w:vAlign w:val="center"/>
          </w:tcPr>
          <w:p w:rsidR="009E0972" w:rsidRPr="000A7353" w:rsidRDefault="00E12132" w:rsidP="00BF38B4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52660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A7353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318,75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412,5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9315A9">
            <w:pPr>
              <w:widowControl w:val="0"/>
              <w:tabs>
                <w:tab w:val="left" w:pos="2100"/>
              </w:tabs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A7353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Merge w:val="restart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A7353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452660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E0972" w:rsidRPr="000A7353" w:rsidRDefault="00452660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E0972" w:rsidRPr="000A7353" w:rsidRDefault="00452660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E0972" w:rsidRPr="000A7353" w:rsidRDefault="00452660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A7353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ядро</w:t>
            </w:r>
            <w:r w:rsidRPr="000A7353">
              <w:rPr>
                <w:sz w:val="20"/>
                <w:szCs w:val="20"/>
                <w:lang w:val="en-US" w:eastAsia="en-US"/>
              </w:rPr>
              <w:t xml:space="preserve"> </w:t>
            </w:r>
            <w:r w:rsidRPr="000A7353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A7353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A7353">
              <w:rPr>
                <w:sz w:val="20"/>
                <w:szCs w:val="20"/>
                <w:lang w:eastAsia="en-US"/>
              </w:rPr>
              <w:t>С</w:t>
            </w:r>
            <w:r w:rsidRPr="000A7353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9E0972" w:rsidRPr="001739E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E0972" w:rsidRPr="001739E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1739E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1739E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1739E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A7353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A7353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A7353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A7353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A7353">
              <w:rPr>
                <w:sz w:val="20"/>
                <w:szCs w:val="20"/>
                <w:lang w:eastAsia="en-US"/>
              </w:rPr>
              <w:t xml:space="preserve">, </w:t>
            </w:r>
            <w:r w:rsidRPr="000A7353">
              <w:rPr>
                <w:sz w:val="20"/>
                <w:szCs w:val="20"/>
                <w:lang w:val="en-US" w:eastAsia="en-US"/>
              </w:rPr>
              <w:t>INSPIRE</w:t>
            </w:r>
            <w:r w:rsidRPr="000A7353">
              <w:rPr>
                <w:sz w:val="20"/>
                <w:szCs w:val="20"/>
                <w:lang w:eastAsia="en-US"/>
              </w:rPr>
              <w:t xml:space="preserve">,  </w:t>
            </w:r>
            <w:r w:rsidRPr="000A7353">
              <w:rPr>
                <w:sz w:val="20"/>
                <w:szCs w:val="20"/>
                <w:lang w:val="en-US" w:eastAsia="en-US"/>
              </w:rPr>
              <w:t>DBLP</w:t>
            </w:r>
            <w:r w:rsidRPr="000A7353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 w:val="restart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0A7353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46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46"/>
        </w:trPr>
        <w:tc>
          <w:tcPr>
            <w:tcW w:w="425" w:type="dxa"/>
            <w:vMerge w:val="restart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46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49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49"/>
        </w:trPr>
        <w:tc>
          <w:tcPr>
            <w:tcW w:w="425" w:type="dxa"/>
            <w:vMerge w:val="restart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 xml:space="preserve">Количество использованных результатов </w:t>
            </w:r>
            <w:r w:rsidRPr="000A7353">
              <w:rPr>
                <w:spacing w:val="-8"/>
                <w:sz w:val="20"/>
                <w:szCs w:val="20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0A7353"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 w:rsidRPr="000A7353">
              <w:rPr>
                <w:sz w:val="20"/>
                <w:szCs w:val="20"/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0"/>
        </w:trPr>
        <w:tc>
          <w:tcPr>
            <w:tcW w:w="425" w:type="dxa"/>
            <w:vMerge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0A7353"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 w:rsidRPr="000A7353">
              <w:rPr>
                <w:sz w:val="20"/>
                <w:szCs w:val="20"/>
                <w:lang w:eastAsia="en-US"/>
              </w:rPr>
              <w:t xml:space="preserve"> по договору об отчуждении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153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A7353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70D7" w:rsidRPr="000A7353" w:rsidTr="009315A9">
        <w:trPr>
          <w:trHeight w:val="1981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A7353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70D7" w:rsidRPr="000A7353" w:rsidTr="009315A9">
        <w:trPr>
          <w:trHeight w:val="60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A7353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A7353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353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9E0972" w:rsidRPr="00364E10" w:rsidRDefault="009E0972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64E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9E0972" w:rsidRPr="00364E10" w:rsidRDefault="00364E10" w:rsidP="001739E3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64E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8D56BE" w:rsidRDefault="009E0972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BE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125,69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289,14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190,03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1269,46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9E0972" w:rsidRPr="000A7353" w:rsidRDefault="009E0972" w:rsidP="001739E3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35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7B70D7" w:rsidRPr="000A7353" w:rsidTr="009315A9">
        <w:trPr>
          <w:trHeight w:val="275"/>
        </w:trPr>
        <w:tc>
          <w:tcPr>
            <w:tcW w:w="425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ind w:left="-108"/>
              <w:contextualSpacing/>
              <w:rPr>
                <w:color w:val="000000"/>
                <w:sz w:val="20"/>
                <w:szCs w:val="20"/>
              </w:rPr>
            </w:pPr>
            <w:r w:rsidRPr="000A7353">
              <w:rPr>
                <w:color w:val="000000"/>
                <w:sz w:val="20"/>
                <w:szCs w:val="20"/>
              </w:rPr>
              <w:t>32.**</w:t>
            </w:r>
          </w:p>
        </w:tc>
        <w:tc>
          <w:tcPr>
            <w:tcW w:w="2411" w:type="dxa"/>
          </w:tcPr>
          <w:p w:rsidR="009E0972" w:rsidRPr="000A7353" w:rsidRDefault="009E0972" w:rsidP="001739E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9E0972" w:rsidRPr="000A7353" w:rsidRDefault="009E0972" w:rsidP="001739E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B6208" w:rsidRPr="000A7353" w:rsidRDefault="000B6208" w:rsidP="000B6208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DB5DE9" w:rsidRDefault="00DB5DE9" w:rsidP="000B6208">
      <w:pPr>
        <w:widowControl w:val="0"/>
        <w:spacing w:line="223" w:lineRule="auto"/>
        <w:jc w:val="both"/>
        <w:rPr>
          <w:color w:val="000000"/>
          <w:sz w:val="20"/>
          <w:szCs w:val="20"/>
        </w:rPr>
      </w:pPr>
    </w:p>
    <w:p w:rsidR="000B6208" w:rsidRPr="00DB5DE9" w:rsidRDefault="000B6208" w:rsidP="000B6208">
      <w:pPr>
        <w:widowControl w:val="0"/>
        <w:spacing w:line="223" w:lineRule="auto"/>
        <w:jc w:val="both"/>
        <w:rPr>
          <w:color w:val="000000"/>
          <w:sz w:val="20"/>
          <w:szCs w:val="20"/>
          <w:u w:val="single"/>
        </w:rPr>
      </w:pPr>
      <w:r w:rsidRPr="00DB5DE9">
        <w:rPr>
          <w:color w:val="000000"/>
          <w:sz w:val="20"/>
          <w:szCs w:val="20"/>
        </w:rPr>
        <w:t>Претендент</w:t>
      </w:r>
      <w:r w:rsidRPr="00DB5DE9">
        <w:rPr>
          <w:color w:val="000000"/>
          <w:sz w:val="20"/>
          <w:szCs w:val="20"/>
        </w:rPr>
        <w:tab/>
        <w:t xml:space="preserve">               </w:t>
      </w:r>
      <w:r w:rsidR="0060744E" w:rsidRPr="00DB5DE9">
        <w:rPr>
          <w:color w:val="000000"/>
          <w:sz w:val="20"/>
          <w:szCs w:val="20"/>
        </w:rPr>
        <w:t xml:space="preserve">  </w:t>
      </w:r>
      <w:r w:rsidRPr="00DB5DE9">
        <w:rPr>
          <w:color w:val="000000"/>
          <w:sz w:val="20"/>
          <w:szCs w:val="20"/>
        </w:rPr>
        <w:t xml:space="preserve"> </w:t>
      </w:r>
      <w:r w:rsidR="0060744E" w:rsidRPr="00DB5DE9">
        <w:rPr>
          <w:color w:val="000000"/>
          <w:sz w:val="20"/>
          <w:szCs w:val="20"/>
        </w:rPr>
        <w:t xml:space="preserve">        </w:t>
      </w:r>
      <w:r w:rsidRPr="00DB5DE9">
        <w:rPr>
          <w:color w:val="000000"/>
          <w:sz w:val="20"/>
          <w:szCs w:val="20"/>
        </w:rPr>
        <w:t>____________</w:t>
      </w:r>
      <w:r w:rsidR="0060744E" w:rsidRPr="00DB5DE9">
        <w:rPr>
          <w:color w:val="000000"/>
          <w:sz w:val="20"/>
          <w:szCs w:val="20"/>
        </w:rPr>
        <w:t>________</w:t>
      </w:r>
      <w:r w:rsidR="0060744E" w:rsidRPr="00DB5DE9">
        <w:rPr>
          <w:color w:val="000000"/>
          <w:sz w:val="20"/>
          <w:szCs w:val="20"/>
        </w:rPr>
        <w:tab/>
      </w:r>
      <w:r w:rsidR="0060744E" w:rsidRPr="00DB5DE9">
        <w:rPr>
          <w:color w:val="000000"/>
          <w:sz w:val="20"/>
          <w:szCs w:val="20"/>
        </w:rPr>
        <w:tab/>
        <w:t xml:space="preserve">             </w:t>
      </w:r>
      <w:r w:rsidRPr="00DB5DE9">
        <w:rPr>
          <w:color w:val="000000"/>
          <w:sz w:val="20"/>
          <w:szCs w:val="20"/>
        </w:rPr>
        <w:t>Н. А. Симакова</w:t>
      </w:r>
    </w:p>
    <w:p w:rsidR="0060744E" w:rsidRPr="00DB5DE9" w:rsidRDefault="000B6208" w:rsidP="00155858">
      <w:pPr>
        <w:widowControl w:val="0"/>
        <w:spacing w:line="223" w:lineRule="auto"/>
        <w:jc w:val="left"/>
        <w:rPr>
          <w:sz w:val="20"/>
          <w:szCs w:val="20"/>
        </w:rPr>
      </w:pP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  <w:t xml:space="preserve">      </w:t>
      </w:r>
      <w:r w:rsidR="0060744E" w:rsidRPr="00DB5DE9">
        <w:rPr>
          <w:color w:val="000000"/>
          <w:sz w:val="20"/>
          <w:szCs w:val="20"/>
        </w:rPr>
        <w:t xml:space="preserve">       </w:t>
      </w:r>
      <w:r w:rsidRPr="00DB5DE9">
        <w:rPr>
          <w:color w:val="000000"/>
          <w:sz w:val="20"/>
          <w:szCs w:val="20"/>
        </w:rPr>
        <w:t xml:space="preserve"> </w:t>
      </w:r>
      <w:r w:rsidR="0060744E" w:rsidRPr="00DB5DE9">
        <w:rPr>
          <w:color w:val="000000"/>
          <w:sz w:val="20"/>
          <w:szCs w:val="20"/>
        </w:rPr>
        <w:t xml:space="preserve">        </w:t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Pr="00DB5DE9">
        <w:rPr>
          <w:sz w:val="20"/>
          <w:szCs w:val="20"/>
        </w:rPr>
        <w:tab/>
      </w:r>
      <w:r w:rsidR="00155858" w:rsidRPr="00DB5DE9">
        <w:rPr>
          <w:sz w:val="20"/>
          <w:szCs w:val="20"/>
        </w:rPr>
        <w:t xml:space="preserve"> </w:t>
      </w:r>
      <w:bookmarkStart w:id="0" w:name="_GoBack"/>
      <w:bookmarkEnd w:id="0"/>
    </w:p>
    <w:p w:rsidR="0060744E" w:rsidRPr="00DB5DE9" w:rsidRDefault="0060744E" w:rsidP="000B6208">
      <w:pPr>
        <w:widowControl w:val="0"/>
        <w:spacing w:line="223" w:lineRule="auto"/>
        <w:jc w:val="both"/>
        <w:rPr>
          <w:color w:val="000000"/>
          <w:sz w:val="20"/>
          <w:szCs w:val="20"/>
        </w:rPr>
      </w:pPr>
    </w:p>
    <w:p w:rsidR="0060744E" w:rsidRPr="00DB5DE9" w:rsidRDefault="0060744E" w:rsidP="000B6208">
      <w:pPr>
        <w:widowControl w:val="0"/>
        <w:spacing w:line="223" w:lineRule="auto"/>
        <w:jc w:val="left"/>
        <w:rPr>
          <w:color w:val="000000"/>
          <w:sz w:val="20"/>
          <w:szCs w:val="20"/>
        </w:rPr>
      </w:pPr>
    </w:p>
    <w:p w:rsidR="000B6208" w:rsidRPr="00DB5DE9" w:rsidRDefault="000B6208" w:rsidP="000B6208">
      <w:pPr>
        <w:widowControl w:val="0"/>
        <w:spacing w:line="223" w:lineRule="auto"/>
        <w:jc w:val="left"/>
        <w:rPr>
          <w:sz w:val="20"/>
          <w:szCs w:val="20"/>
        </w:rPr>
      </w:pPr>
      <w:r w:rsidRPr="00DB5DE9">
        <w:rPr>
          <w:color w:val="000000"/>
          <w:sz w:val="20"/>
          <w:szCs w:val="20"/>
        </w:rPr>
        <w:t xml:space="preserve">Директор </w:t>
      </w:r>
      <w:r w:rsidR="0060744E" w:rsidRPr="00DB5DE9">
        <w:rPr>
          <w:color w:val="000000"/>
          <w:sz w:val="20"/>
          <w:szCs w:val="20"/>
        </w:rPr>
        <w:t>ПИ им. В.Г. Белинского</w:t>
      </w:r>
      <w:r w:rsidRPr="00DB5DE9">
        <w:rPr>
          <w:color w:val="000000"/>
          <w:sz w:val="20"/>
          <w:szCs w:val="20"/>
        </w:rPr>
        <w:t xml:space="preserve">      _____________</w:t>
      </w:r>
      <w:r w:rsidR="0060744E" w:rsidRPr="00DB5DE9">
        <w:rPr>
          <w:color w:val="000000"/>
          <w:sz w:val="20"/>
          <w:szCs w:val="20"/>
        </w:rPr>
        <w:t>_______</w:t>
      </w:r>
      <w:r w:rsidRPr="00DB5DE9">
        <w:rPr>
          <w:color w:val="000000"/>
          <w:sz w:val="20"/>
          <w:szCs w:val="20"/>
        </w:rPr>
        <w:tab/>
      </w:r>
      <w:r w:rsidR="000A7353" w:rsidRPr="00DB5DE9">
        <w:rPr>
          <w:color w:val="000000"/>
          <w:sz w:val="20"/>
          <w:szCs w:val="20"/>
        </w:rPr>
        <w:t xml:space="preserve">               </w:t>
      </w:r>
      <w:r w:rsidR="0060744E" w:rsidRPr="00DB5DE9">
        <w:rPr>
          <w:color w:val="000000"/>
          <w:sz w:val="20"/>
          <w:szCs w:val="20"/>
        </w:rPr>
        <w:t>О. П. Сурина</w:t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Pr="00DB5DE9">
        <w:rPr>
          <w:color w:val="000000"/>
          <w:sz w:val="20"/>
          <w:szCs w:val="20"/>
        </w:rPr>
        <w:tab/>
      </w:r>
      <w:r w:rsidR="00155858" w:rsidRPr="00DB5DE9">
        <w:rPr>
          <w:color w:val="000000"/>
          <w:sz w:val="20"/>
          <w:szCs w:val="20"/>
        </w:rPr>
        <w:tab/>
        <w:t xml:space="preserve">          </w:t>
      </w:r>
      <w:r w:rsidR="00155858" w:rsidRPr="00DB5DE9">
        <w:rPr>
          <w:sz w:val="20"/>
          <w:szCs w:val="20"/>
        </w:rPr>
        <w:tab/>
      </w:r>
      <w:r w:rsidR="00155858" w:rsidRPr="00DB5DE9">
        <w:rPr>
          <w:sz w:val="20"/>
          <w:szCs w:val="20"/>
        </w:rPr>
        <w:tab/>
        <w:t xml:space="preserve">                 </w:t>
      </w:r>
    </w:p>
    <w:p w:rsidR="00FF308D" w:rsidRPr="000A7353" w:rsidRDefault="00FF308D" w:rsidP="002D74E8">
      <w:pPr>
        <w:jc w:val="both"/>
        <w:rPr>
          <w:sz w:val="20"/>
          <w:szCs w:val="20"/>
        </w:rPr>
      </w:pPr>
    </w:p>
    <w:sectPr w:rsidR="00FF308D" w:rsidRPr="000A7353" w:rsidSect="006501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FF"/>
    <w:rsid w:val="00025009"/>
    <w:rsid w:val="000269FB"/>
    <w:rsid w:val="000914A0"/>
    <w:rsid w:val="000A7353"/>
    <w:rsid w:val="000B6208"/>
    <w:rsid w:val="001125A4"/>
    <w:rsid w:val="00155858"/>
    <w:rsid w:val="001739E3"/>
    <w:rsid w:val="001C5D5F"/>
    <w:rsid w:val="00221C6A"/>
    <w:rsid w:val="00233C02"/>
    <w:rsid w:val="00273D90"/>
    <w:rsid w:val="002D74E8"/>
    <w:rsid w:val="00314342"/>
    <w:rsid w:val="00331FFF"/>
    <w:rsid w:val="00364E10"/>
    <w:rsid w:val="003E6379"/>
    <w:rsid w:val="00452660"/>
    <w:rsid w:val="00477243"/>
    <w:rsid w:val="005E3944"/>
    <w:rsid w:val="0060744E"/>
    <w:rsid w:val="006501BD"/>
    <w:rsid w:val="00666F40"/>
    <w:rsid w:val="006E5B92"/>
    <w:rsid w:val="007B70D7"/>
    <w:rsid w:val="008676DB"/>
    <w:rsid w:val="008B5FA4"/>
    <w:rsid w:val="008D56BE"/>
    <w:rsid w:val="009242BE"/>
    <w:rsid w:val="009315A9"/>
    <w:rsid w:val="009E0972"/>
    <w:rsid w:val="00A22F0F"/>
    <w:rsid w:val="00AD4791"/>
    <w:rsid w:val="00B62BA1"/>
    <w:rsid w:val="00BF38B4"/>
    <w:rsid w:val="00D24299"/>
    <w:rsid w:val="00D30813"/>
    <w:rsid w:val="00D34BCE"/>
    <w:rsid w:val="00DB184F"/>
    <w:rsid w:val="00DB5DE9"/>
    <w:rsid w:val="00E12132"/>
    <w:rsid w:val="00E4750E"/>
    <w:rsid w:val="00E96EE2"/>
    <w:rsid w:val="00EC05C4"/>
    <w:rsid w:val="00F36AB6"/>
    <w:rsid w:val="00F422C4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2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2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Penza</dc:creator>
  <cp:lastModifiedBy>Penza</cp:lastModifiedBy>
  <cp:revision>6</cp:revision>
  <cp:lastPrinted>2024-10-10T16:37:00Z</cp:lastPrinted>
  <dcterms:created xsi:type="dcterms:W3CDTF">2024-10-08T15:20:00Z</dcterms:created>
  <dcterms:modified xsi:type="dcterms:W3CDTF">2024-10-10T16:38:00Z</dcterms:modified>
</cp:coreProperties>
</file>