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84" w:rsidRDefault="00110E8F">
      <w:pPr>
        <w:widowControl w:val="0"/>
        <w:jc w:val="center"/>
        <w:rPr>
          <w:b/>
        </w:rPr>
      </w:pPr>
      <w:r>
        <w:rPr>
          <w:b/>
        </w:rPr>
        <w:t>Справка</w:t>
      </w:r>
    </w:p>
    <w:p w:rsidR="006D1084" w:rsidRDefault="00110E8F">
      <w:pPr>
        <w:widowControl w:val="0"/>
        <w:jc w:val="center"/>
        <w:rPr>
          <w:b/>
        </w:rPr>
      </w:pPr>
      <w:r>
        <w:rPr>
          <w:b/>
        </w:rPr>
        <w:t xml:space="preserve">о проверке учебно-методической, научной и воспитательной работы </w:t>
      </w:r>
    </w:p>
    <w:p w:rsidR="006D1084" w:rsidRDefault="00110E8F">
      <w:pPr>
        <w:widowControl w:val="0"/>
        <w:jc w:val="center"/>
        <w:rPr>
          <w:b/>
        </w:rPr>
      </w:pPr>
      <w:r>
        <w:rPr>
          <w:b/>
        </w:rPr>
        <w:t>кафедры «Русский язык и методика преподавания русского языка»</w:t>
      </w:r>
    </w:p>
    <w:p w:rsidR="006D1084" w:rsidRDefault="00110E8F">
      <w:pPr>
        <w:widowControl w:val="0"/>
        <w:jc w:val="center"/>
        <w:rPr>
          <w:b/>
        </w:rPr>
      </w:pPr>
      <w:r>
        <w:rPr>
          <w:b/>
        </w:rPr>
        <w:t>(2020–2022 гг.)</w:t>
      </w:r>
    </w:p>
    <w:p w:rsidR="006D1084" w:rsidRDefault="006D1084">
      <w:pPr>
        <w:widowControl w:val="0"/>
        <w:jc w:val="both"/>
        <w:rPr>
          <w:b/>
        </w:rPr>
      </w:pPr>
    </w:p>
    <w:p w:rsidR="006D1084" w:rsidRDefault="00110E8F">
      <w:pPr>
        <w:widowControl w:val="0"/>
        <w:spacing w:line="360" w:lineRule="auto"/>
        <w:jc w:val="center"/>
        <w:rPr>
          <w:b/>
        </w:rPr>
      </w:pPr>
      <w:r>
        <w:rPr>
          <w:b/>
        </w:rPr>
        <w:t>1. Общая информация</w:t>
      </w:r>
    </w:p>
    <w:p w:rsidR="006D1084" w:rsidRDefault="006D1084">
      <w:pPr>
        <w:widowControl w:val="0"/>
        <w:ind w:firstLine="709"/>
        <w:jc w:val="both"/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Кафедра «Русский язык и методика преподавания русского языка» является структурным подразделением историко-филологического факультета Педагогического института имени В. Г. Белинского Пензенского государственного университета.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Кафедра русского языка (в первоначальной номенклатуре – кафедра русского языка и литературы) была создана в 1939 г., в год открытия Пензенского учительского института. С начала образования ею руководил декан факультета М. П. Молебнов, затем Г. Р. Тукумцев (1945–1948 гг.), А. М. Пашковский, А. И. Мамина, с 1951 г. по 1966 г. – доцент А. Н. Назаров, </w:t>
      </w:r>
      <w:r>
        <w:t>с 1966 по 1987 г. – доктор филол. наук, профессор В. Д. Бондалетов.</w:t>
      </w:r>
    </w:p>
    <w:p w:rsidR="006D1084" w:rsidRDefault="00110E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1987 г. в связи с увеличением контингента студентов и возросшим объёмом учебной нагрузки кафедра разделилась на две: кафедру </w:t>
      </w:r>
      <w:r>
        <w:rPr>
          <w:b/>
          <w:i/>
          <w:szCs w:val="28"/>
        </w:rPr>
        <w:t>русского языка</w:t>
      </w:r>
      <w:r>
        <w:rPr>
          <w:szCs w:val="28"/>
        </w:rPr>
        <w:t xml:space="preserve">, где были сосредоточены дисциплины по теории и истории языка, и кафедру </w:t>
      </w:r>
      <w:r>
        <w:rPr>
          <w:b/>
          <w:i/>
          <w:szCs w:val="28"/>
        </w:rPr>
        <w:t>русского языка и методики его преподавания</w:t>
      </w:r>
      <w:r>
        <w:rPr>
          <w:szCs w:val="28"/>
        </w:rPr>
        <w:t xml:space="preserve">, основной задачей которой стало изучение и преподавание современного русского языка и его методики. Заведующим этой кафедрой была избрана кандидат педагогических наук Г. И. Канакина. Кафедрой </w:t>
      </w:r>
      <w:r>
        <w:rPr>
          <w:i/>
          <w:szCs w:val="28"/>
        </w:rPr>
        <w:t>русского языка</w:t>
      </w:r>
      <w:r>
        <w:rPr>
          <w:szCs w:val="28"/>
        </w:rPr>
        <w:t xml:space="preserve"> до 2011 г. заведовал В. Д. Бондалетов, доктор филол. наук, профессор, Заслуженный деятель науки Российской Федерации. В течение 2011–2012 учебного года кафедрой руководила доктор филол. наук, доцент С. В. Кезина.</w:t>
      </w:r>
    </w:p>
    <w:p w:rsidR="006D1084" w:rsidRDefault="00110E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2012 году кафедра </w:t>
      </w:r>
      <w:r>
        <w:rPr>
          <w:i/>
          <w:szCs w:val="28"/>
        </w:rPr>
        <w:t>русского языка и методики его преподавания</w:t>
      </w:r>
      <w:r>
        <w:rPr>
          <w:szCs w:val="28"/>
        </w:rPr>
        <w:t xml:space="preserve"> была реорганизована путём присоединения к ней кафедры </w:t>
      </w:r>
      <w:r>
        <w:rPr>
          <w:i/>
          <w:szCs w:val="28"/>
        </w:rPr>
        <w:t>русского языка</w:t>
      </w:r>
      <w:r>
        <w:rPr>
          <w:szCs w:val="28"/>
        </w:rPr>
        <w:t xml:space="preserve"> и получила название </w:t>
      </w:r>
      <w:r>
        <w:rPr>
          <w:b/>
          <w:i/>
          <w:szCs w:val="28"/>
        </w:rPr>
        <w:t>«Русский язык и методика преподавания русского языка»</w:t>
      </w:r>
      <w:r>
        <w:rPr>
          <w:szCs w:val="28"/>
        </w:rPr>
        <w:t>. Заведующим объединённой кафедрой стала профессор Г. И. Канакина.</w:t>
      </w:r>
    </w:p>
    <w:p w:rsidR="006D1084" w:rsidRDefault="00110E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 1 сентября 2022 года исполняющим обязанности заведующего кафедрой назначена доцент И. Г. Родионова.</w:t>
      </w:r>
    </w:p>
    <w:p w:rsidR="006D1084" w:rsidRDefault="00110E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Кафедра специализируется на изучении и преподавании истории и теории языка, методики преподавания русского языка в школе, культуры речи, современного русского языка и ряда других филологических дисциплин, а также проведении учебных и производственных практик.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настоящее время на кафедре работают высококвалифицированные кадры, имеющие большой опыт преподавания в вузе.</w:t>
      </w:r>
    </w:p>
    <w:p w:rsidR="006D1084" w:rsidRDefault="006D10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Кадровый состав кафедры </w:t>
      </w: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«Русский язык и методика преподавания русского языка»</w:t>
      </w: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2020–2022 гг.</w:t>
      </w:r>
    </w:p>
    <w:p w:rsidR="006D1084" w:rsidRDefault="006D10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c"/>
        <w:tblW w:w="4899" w:type="pct"/>
        <w:jc w:val="center"/>
        <w:tblLook w:val="04A0" w:firstRow="1" w:lastRow="0" w:firstColumn="1" w:lastColumn="0" w:noHBand="0" w:noVBand="1"/>
      </w:tblPr>
      <w:tblGrid>
        <w:gridCol w:w="3660"/>
        <w:gridCol w:w="2190"/>
        <w:gridCol w:w="1898"/>
        <w:gridCol w:w="1906"/>
      </w:tblGrid>
      <w:tr w:rsidR="006D1084">
        <w:trPr>
          <w:trHeight w:val="152"/>
          <w:jc w:val="center"/>
        </w:trPr>
        <w:tc>
          <w:tcPr>
            <w:tcW w:w="1896" w:type="pct"/>
            <w:vMerge w:val="restart"/>
            <w:tcBorders>
              <w:top w:val="single" w:sz="4" w:space="0" w:color="auto"/>
            </w:tcBorders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3104" w:type="pct"/>
            <w:gridSpan w:val="3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Кафедра «Русский язык и методика преподавания русского языка»</w:t>
            </w:r>
          </w:p>
        </w:tc>
      </w:tr>
      <w:tr w:rsidR="006D1084">
        <w:trPr>
          <w:trHeight w:val="152"/>
          <w:jc w:val="center"/>
        </w:trPr>
        <w:tc>
          <w:tcPr>
            <w:tcW w:w="1896" w:type="pct"/>
            <w:vMerge/>
          </w:tcPr>
          <w:p w:rsidR="006D1084" w:rsidRDefault="006D1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6D1084">
        <w:trPr>
          <w:trHeight w:val="64"/>
          <w:jc w:val="center"/>
        </w:trPr>
        <w:tc>
          <w:tcPr>
            <w:tcW w:w="1896" w:type="pct"/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Докторов наук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D1084">
        <w:trPr>
          <w:trHeight w:val="64"/>
          <w:jc w:val="center"/>
        </w:trPr>
        <w:tc>
          <w:tcPr>
            <w:tcW w:w="1896" w:type="pct"/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Профессоров (должность/звание)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1/1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1/1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2/1</w:t>
            </w:r>
          </w:p>
        </w:tc>
      </w:tr>
      <w:tr w:rsidR="006D1084">
        <w:trPr>
          <w:trHeight w:val="64"/>
          <w:jc w:val="center"/>
        </w:trPr>
        <w:tc>
          <w:tcPr>
            <w:tcW w:w="1896" w:type="pct"/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Кандидатов наук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6D1084">
        <w:trPr>
          <w:trHeight w:val="109"/>
          <w:jc w:val="center"/>
        </w:trPr>
        <w:tc>
          <w:tcPr>
            <w:tcW w:w="1896" w:type="pct"/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Доцентов (должность/звание)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4/4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4/4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3/4</w:t>
            </w:r>
          </w:p>
        </w:tc>
      </w:tr>
      <w:tr w:rsidR="006D1084">
        <w:trPr>
          <w:trHeight w:val="64"/>
          <w:jc w:val="center"/>
        </w:trPr>
        <w:tc>
          <w:tcPr>
            <w:tcW w:w="1896" w:type="pct"/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Старших преподавателей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D1084">
        <w:trPr>
          <w:trHeight w:val="64"/>
          <w:jc w:val="center"/>
        </w:trPr>
        <w:tc>
          <w:tcPr>
            <w:tcW w:w="1896" w:type="pct"/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Ассистентов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6D1084">
        <w:trPr>
          <w:trHeight w:val="64"/>
          <w:jc w:val="center"/>
        </w:trPr>
        <w:tc>
          <w:tcPr>
            <w:tcW w:w="1896" w:type="pct"/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Внешних совместителей</w:t>
            </w:r>
          </w:p>
        </w:tc>
        <w:tc>
          <w:tcPr>
            <w:tcW w:w="1134" w:type="pct"/>
            <w:tcBorders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6D1084" w:rsidRDefault="006D10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 2022 г. на постоянной штатной основе работают 11 преподавателей: д. филол. н., доцент И. Г. Родионова (и. о. зав. кафедрой с 01.09.2022); к. пед. н., профессор Г. И. Канакина (профессор с 01.09.2022); д. филол. н., доцент С. В. Кезина (профессор); к. филол. н., доцент М. Г. Луннова (доцент); к. пед. н., доцент М. П. Болотская (доцент); к. филол. н.   Р. В. Ширшаков (доцент); Л. Б. Гурьянова (ст. преп.); Н. С. Куприянова (ст. преп.); И. А. Алешина (ст. преп.); Е. С. Моисеева (преподаватель СПО); М. В. Шаралапова (преподаватель СПО). На условиях внутреннего совместительства работают к. пед. н., доцент О. О. Есафьева (доцент); А. В. Великодная (преподаватель СПО). Внешними совместителями являются 2 преподавателя: Н. Г. Максимова (ст. преп.); В. В. Хилько (ассистент).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Итого на кафедре работают 1 и. о. зав. кафедрой, 2 профессора, 3 доцента, 3 старших преподавателя и 2 преподавателя СПО. На 2022 г. из 9 штатных преподавателей 6 человек имеют учёные степени, 2 являются докторами филологических наук.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кафедре работают документовед М. Н. Перфилова и лаборант А. П. Макова.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Средний возраст членов кафедры на момент составления отчёта – 51 год.</w:t>
      </w:r>
    </w:p>
    <w:p w:rsidR="006D1084" w:rsidRDefault="006D1084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Преподаватели кафедры систематически проходят курсы повышения квалификации: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 И. о. зав. кафедрой И. Г. Родионова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(русский язык)» (07.04.2021 – 13.04.2021, 36 часов);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ФГБНУ «Федеральный институт педагогических измерений»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«Русский язык» (08.11.2021 – 10.12.2021, 72 часа).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 Профессор Г. И. Канакина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ФГБНУ «Федеральный институт педагогических измерений»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по предмету «Русский язык» (27.01.2020 – 26.02.2020, 72 часа).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 Профессор С. В. Кезина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ФГБОУ ВО «Пензенский государственный университет» «Программа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 (24.05.2022 – 10.06.2022, 16 часов).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4. Доцент М. Г. Луннова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(русский язык)» (07.04.2021 – 13.04.2021, 36 часов).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Доцент М. П. Болотская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центр «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teaching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learning</w:t>
      </w:r>
      <w:r>
        <w:t xml:space="preserve"> </w:t>
      </w:r>
      <w:r>
        <w:rPr>
          <w:lang w:val="en-US"/>
        </w:rPr>
        <w:t>Erasmus</w:t>
      </w:r>
      <w:r>
        <w:t>+» ФГБОУ ВО «Пензенский государственный университет» «Совершенствование организационно-преподавательской деятельности в условиях реализации принципов Болонского процесса» (05.10.2020 – 19.10.2020, 72 часа);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АНО ВО «Университет Иннополис» «Цифровые технологии в преподавании профильных дисциплин» (01.02.2022 – 30.04.2022, 144 часа).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6. Ст. преп. Л. Б. Гурьянова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(русский язык)» (07.04.2021 – 13.04.2021, 36 часов);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– ФГБОУ ВО «Астраханский государственный университет имени В. Н. Татищева» «Языковые единицы в различных дискурсивных практиках (лингводидактический аспект)» (24.10.2022 – 29.10.2022, 36 часов).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7. Ст. преп. Н. С. Куприянова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(русский язык)» (07.04.2021 – 13.04.2021, 36 часов);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ФГБНУ «Федеральный институт педагогических измерений»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по предмету «Русский язык» (08.11.2021 – 10.12.2021, 72 часа).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8. Ст. преп. И. А. Алешина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ГАОУ ДПО «Институт регионального развития Пензенской области»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(русский язык)» (07.04.2021 – 13.04.2021, 36 часов).</w:t>
      </w:r>
    </w:p>
    <w:p w:rsidR="00110E8F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Заключение: </w:t>
      </w:r>
      <w:r w:rsidRPr="00110E8F">
        <w:t xml:space="preserve">Показатель по доле ППС с учеными степенями и/или учеными званиями составляет </w:t>
      </w:r>
      <w:r>
        <w:t>67</w:t>
      </w:r>
      <w:r w:rsidRPr="00110E8F">
        <w:t xml:space="preserve"> %, показатель по доле докторов наук и/или профессоров составляет </w:t>
      </w:r>
      <w:r>
        <w:t xml:space="preserve">22 </w:t>
      </w:r>
      <w:r w:rsidRPr="00110E8F">
        <w:t>%.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Рекомендации: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>Продолжить работу по повышению показателя остепенённости ППС кафедры за счёт защит кандидатских диссертаций преподавателей кафедры.</w:t>
      </w:r>
    </w:p>
    <w:p w:rsidR="006D1084" w:rsidRDefault="006D1084">
      <w:pPr>
        <w:widowControl w:val="0"/>
        <w:jc w:val="both"/>
      </w:pPr>
    </w:p>
    <w:p w:rsidR="006D1084" w:rsidRDefault="00110E8F">
      <w:pPr>
        <w:widowControl w:val="0"/>
        <w:ind w:firstLine="709"/>
        <w:jc w:val="center"/>
        <w:rPr>
          <w:b/>
        </w:rPr>
      </w:pPr>
      <w:r>
        <w:rPr>
          <w:b/>
        </w:rPr>
        <w:t>2. Образовательная деятельность</w:t>
      </w:r>
    </w:p>
    <w:p w:rsidR="006D1084" w:rsidRDefault="00110E8F">
      <w:pPr>
        <w:widowControl w:val="0"/>
        <w:ind w:firstLine="709"/>
        <w:contextualSpacing/>
        <w:jc w:val="both"/>
      </w:pPr>
      <w:r>
        <w:t>Кафедра «Русский язык и методика преподавания русского языка» является выпускающей по следующим направлениям подготовки: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i/>
          <w:szCs w:val="28"/>
        </w:rPr>
      </w:pPr>
      <w:r>
        <w:rPr>
          <w:bCs/>
          <w:i/>
          <w:iCs/>
          <w:szCs w:val="28"/>
        </w:rPr>
        <w:t>1) бакалавриат 44.03.05 Педагогическое образование (профили «Русский язык. Литература»), очная/заочная форма обучения (ФГОС3++) (2019, 2021 г.)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>44.03.05 Педагогическое образование (профили «Русский язык. Литература»). Срок нормативного обучения – 5 лет.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>44.03.05 Педагогическое образование (профили «Русский язык. Литература»). Срок нормативного обучения – 5 лет 6 месяцев.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>44.03.05 Педагогическое образование (профили «Русский язык. Литература») (для поступивших с 2021 г.). Срок нормативного обучения – 5 лет.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>44.03.05 Педагогическое образование (профили «Русский язык. Литература») (для поступивших с 2021 г.). Срок нормативного обучения – 5 лет 6 месяцев.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i/>
          <w:szCs w:val="28"/>
        </w:rPr>
      </w:pPr>
      <w:r>
        <w:rPr>
          <w:bCs/>
          <w:i/>
          <w:iCs/>
          <w:szCs w:val="28"/>
        </w:rPr>
        <w:t>2) бакалавриат 44.03.01 Педагогическое образование (профиль «Русский язык»), заочная форма обучения  (ФГОС3++) (2019 г.)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>44.03.01 Педагогическое образование (профиль «Русский язык»). Срок нормативного обучения – 5 лет.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i/>
          <w:szCs w:val="28"/>
        </w:rPr>
      </w:pPr>
      <w:r>
        <w:rPr>
          <w:bCs/>
          <w:i/>
          <w:iCs/>
          <w:szCs w:val="28"/>
        </w:rPr>
        <w:t>3) бакалавриат 44.03.05 Педагогическое образование (профили «Русский язык. Литература»), очная форма обучения  (ФГОС3+) (2016 г.)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>44.03.05 Педагогическое образование (профили «Русский язык. Литература»). Срок нормативного обучения – 5 лет.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i/>
          <w:szCs w:val="28"/>
        </w:rPr>
      </w:pPr>
      <w:r>
        <w:rPr>
          <w:bCs/>
          <w:i/>
          <w:iCs/>
          <w:szCs w:val="28"/>
        </w:rPr>
        <w:t>4) бакалавриат 44.03.01 Педагогическое образование (профиль «Русский язык»), заочная форма обучения (ФГОС3+) (2016 г.)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>44.03.01 Педагогическое образование (профиль «Русский язык»). Срок нормативного обучения – 5 лет.</w:t>
      </w:r>
    </w:p>
    <w:p w:rsidR="006D1084" w:rsidRDefault="00E97777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i/>
          <w:szCs w:val="28"/>
        </w:rPr>
      </w:pPr>
      <w:r>
        <w:rPr>
          <w:bCs/>
          <w:i/>
          <w:iCs/>
          <w:szCs w:val="28"/>
        </w:rPr>
        <w:t>5) м</w:t>
      </w:r>
      <w:r w:rsidR="00110E8F">
        <w:rPr>
          <w:bCs/>
          <w:i/>
          <w:iCs/>
          <w:szCs w:val="28"/>
        </w:rPr>
        <w:t>агистратура 44.04.01 Педагогическое образование, очная/заочная форма обучения (ФГОС3++).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>44.04.01 Педагогическое образование (магистерская программа «Русский язык»). Срок нормативного обучения – 2 года.</w:t>
      </w:r>
    </w:p>
    <w:p w:rsidR="006D1084" w:rsidRDefault="00110E8F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lastRenderedPageBreak/>
        <w:t>44.04.01 Педагогическое образование (магистерская программа «Русский язык»). Срок нормативного обучения – 2,5 года.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Кафедра реализует пять ОПОП по девяти учебным планам.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Преподаватели кафедры ведут по всем перечисленным программам в общей сложности 239 дисциплин. По всем учебным дисциплинам имеются рабочие программы и ФОС, соответствующие необходимым требованиям и одобренные методической комиссией историко-филологического факультета.</w:t>
      </w:r>
    </w:p>
    <w:p w:rsidR="006D1084" w:rsidRDefault="00110E8F">
      <w:pPr>
        <w:widowControl w:val="0"/>
        <w:ind w:firstLine="709"/>
        <w:contextualSpacing/>
        <w:jc w:val="both"/>
        <w:rPr>
          <w:bCs/>
        </w:rPr>
      </w:pPr>
      <w:r>
        <w:rPr>
          <w:bCs/>
        </w:rPr>
        <w:t xml:space="preserve">Разработаны и утверждены программы по дисциплинам «Русский язык и культура речи», «Деловой русский язык», «Русский язык и деловые коммуникации», «Риторика», «Культура речи преподавателей высшей школы», «Язык и стиль научной работы», «Учебная практика (ознакомительная (коммуникативная))» по реализуемым в университете направлениям и профилям (в общей сложности – 672 учебных курса по данным </w:t>
      </w:r>
      <w:r>
        <w:rPr>
          <w:bCs/>
          <w:lang w:val="en-US"/>
        </w:rPr>
        <w:t>Moodle</w:t>
      </w:r>
      <w:r>
        <w:rPr>
          <w:bCs/>
        </w:rPr>
        <w:t>).</w:t>
      </w:r>
    </w:p>
    <w:p w:rsidR="006D1084" w:rsidRDefault="00110E8F">
      <w:pPr>
        <w:widowControl w:val="0"/>
        <w:ind w:firstLine="709"/>
        <w:contextualSpacing/>
        <w:jc w:val="both"/>
      </w:pPr>
      <w:r>
        <w:t>Неотъемлемой частью учебного процесса являются учебные практики (научно-исследовательская, диалектологическая, коммуникативная) и производственные (педагогическая, НИР и преддипломная), которые проводятся на базе университета и образовательных учреждений г. Пензы и Пензенской области.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таблицах представлены контингент обучающихся студентов на декабрь 2022 г. и результаты государственных экзаменов и защиты выпускных квалификационных работ в 2020–2022 гг.</w:t>
      </w:r>
    </w:p>
    <w:p w:rsidR="006D1084" w:rsidRDefault="006D10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t>Контингент студентов, обучающихся по различным учебным планам</w:t>
      </w: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t>в декабре 2022 г. (чел.)*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892"/>
        <w:gridCol w:w="2794"/>
        <w:gridCol w:w="2551"/>
        <w:gridCol w:w="3025"/>
        <w:gridCol w:w="808"/>
      </w:tblGrid>
      <w:tr w:rsidR="006D1084">
        <w:tc>
          <w:tcPr>
            <w:tcW w:w="892" w:type="dxa"/>
            <w:vMerge w:val="restart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Курсы</w:t>
            </w:r>
          </w:p>
        </w:tc>
        <w:tc>
          <w:tcPr>
            <w:tcW w:w="8370" w:type="dxa"/>
            <w:gridSpan w:val="3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Учебные планы</w:t>
            </w:r>
          </w:p>
        </w:tc>
        <w:tc>
          <w:tcPr>
            <w:tcW w:w="0" w:type="auto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6D1084">
        <w:tc>
          <w:tcPr>
            <w:tcW w:w="892" w:type="dxa"/>
            <w:vMerge/>
            <w:vAlign w:val="center"/>
          </w:tcPr>
          <w:p w:rsidR="006D1084" w:rsidRDefault="006D1084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2794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44.03.05 Педагогическое образование, профили «Русский язык. Литература»</w:t>
            </w:r>
          </w:p>
        </w:tc>
        <w:tc>
          <w:tcPr>
            <w:tcW w:w="2551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44.03.01 Педагогическое образование, профиль «Русский язык»</w:t>
            </w:r>
          </w:p>
        </w:tc>
        <w:tc>
          <w:tcPr>
            <w:tcW w:w="3025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44.04.01 Педагогическое образование, магистерская программа «Русский язык»</w:t>
            </w:r>
          </w:p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(очная, заочная формы)</w:t>
            </w:r>
          </w:p>
        </w:tc>
        <w:tc>
          <w:tcPr>
            <w:tcW w:w="0" w:type="auto"/>
            <w:vAlign w:val="center"/>
          </w:tcPr>
          <w:p w:rsidR="006D1084" w:rsidRDefault="006D1084">
            <w:pPr>
              <w:widowControl w:val="0"/>
              <w:contextualSpacing/>
              <w:jc w:val="center"/>
              <w:rPr>
                <w:bCs/>
              </w:rPr>
            </w:pPr>
          </w:p>
        </w:tc>
      </w:tr>
      <w:tr w:rsidR="006D1084">
        <w:tc>
          <w:tcPr>
            <w:tcW w:w="892" w:type="dxa"/>
            <w:vAlign w:val="center"/>
          </w:tcPr>
          <w:p w:rsidR="006D1084" w:rsidRDefault="00110E8F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1 курс</w:t>
            </w:r>
          </w:p>
        </w:tc>
        <w:tc>
          <w:tcPr>
            <w:tcW w:w="2794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31 (28)</w:t>
            </w:r>
          </w:p>
        </w:tc>
        <w:tc>
          <w:tcPr>
            <w:tcW w:w="2551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3025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(11)</w:t>
            </w:r>
          </w:p>
        </w:tc>
        <w:tc>
          <w:tcPr>
            <w:tcW w:w="0" w:type="auto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6D1084">
        <w:tc>
          <w:tcPr>
            <w:tcW w:w="892" w:type="dxa"/>
            <w:vAlign w:val="center"/>
          </w:tcPr>
          <w:p w:rsidR="006D1084" w:rsidRDefault="00110E8F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2 курс</w:t>
            </w:r>
          </w:p>
        </w:tc>
        <w:tc>
          <w:tcPr>
            <w:tcW w:w="2794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40 (26)</w:t>
            </w:r>
          </w:p>
        </w:tc>
        <w:tc>
          <w:tcPr>
            <w:tcW w:w="2551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3025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(11)</w:t>
            </w:r>
          </w:p>
        </w:tc>
        <w:tc>
          <w:tcPr>
            <w:tcW w:w="0" w:type="auto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</w:tr>
      <w:tr w:rsidR="006D1084">
        <w:tc>
          <w:tcPr>
            <w:tcW w:w="892" w:type="dxa"/>
            <w:vAlign w:val="center"/>
          </w:tcPr>
          <w:p w:rsidR="006D1084" w:rsidRDefault="00110E8F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3 курс</w:t>
            </w:r>
          </w:p>
        </w:tc>
        <w:tc>
          <w:tcPr>
            <w:tcW w:w="2794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38 (31)</w:t>
            </w:r>
          </w:p>
        </w:tc>
        <w:tc>
          <w:tcPr>
            <w:tcW w:w="2551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3025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(11)</w:t>
            </w:r>
          </w:p>
        </w:tc>
        <w:tc>
          <w:tcPr>
            <w:tcW w:w="0" w:type="auto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6D1084">
        <w:tc>
          <w:tcPr>
            <w:tcW w:w="892" w:type="dxa"/>
            <w:vAlign w:val="center"/>
          </w:tcPr>
          <w:p w:rsidR="006D1084" w:rsidRDefault="00110E8F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4 курс</w:t>
            </w:r>
          </w:p>
        </w:tc>
        <w:tc>
          <w:tcPr>
            <w:tcW w:w="2794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551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(15)</w:t>
            </w:r>
          </w:p>
        </w:tc>
        <w:tc>
          <w:tcPr>
            <w:tcW w:w="3025" w:type="dxa"/>
            <w:vAlign w:val="center"/>
          </w:tcPr>
          <w:p w:rsidR="006D1084" w:rsidRDefault="006D1084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6D1084">
        <w:tc>
          <w:tcPr>
            <w:tcW w:w="892" w:type="dxa"/>
            <w:vAlign w:val="center"/>
          </w:tcPr>
          <w:p w:rsidR="006D1084" w:rsidRDefault="00110E8F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5 курс</w:t>
            </w:r>
          </w:p>
        </w:tc>
        <w:tc>
          <w:tcPr>
            <w:tcW w:w="2794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551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(14)</w:t>
            </w:r>
          </w:p>
        </w:tc>
        <w:tc>
          <w:tcPr>
            <w:tcW w:w="3025" w:type="dxa"/>
            <w:vAlign w:val="center"/>
          </w:tcPr>
          <w:p w:rsidR="006D1084" w:rsidRDefault="006D1084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6D1084" w:rsidRDefault="00110E8F">
            <w:pPr>
              <w:widowControl w:val="0"/>
              <w:contextualSpacing/>
              <w:jc w:val="center"/>
            </w:pPr>
            <w:r>
              <w:t>44</w:t>
            </w:r>
          </w:p>
        </w:tc>
      </w:tr>
      <w:tr w:rsidR="006D1084">
        <w:tc>
          <w:tcPr>
            <w:tcW w:w="6237" w:type="dxa"/>
            <w:gridSpan w:val="3"/>
            <w:vAlign w:val="center"/>
          </w:tcPr>
          <w:p w:rsidR="006D1084" w:rsidRDefault="006D1084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3025" w:type="dxa"/>
            <w:vAlign w:val="center"/>
          </w:tcPr>
          <w:p w:rsidR="006D1084" w:rsidRDefault="00110E8F">
            <w:pPr>
              <w:widowControl w:val="0"/>
              <w:contextualSpacing/>
              <w:jc w:val="right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6D1084" w:rsidRDefault="00110E8F">
            <w:pPr>
              <w:widowControl w:val="0"/>
              <w:contextualSpacing/>
              <w:jc w:val="center"/>
            </w:pPr>
            <w:r>
              <w:t>316</w:t>
            </w:r>
          </w:p>
        </w:tc>
      </w:tr>
    </w:tbl>
    <w:p w:rsidR="006D1084" w:rsidRDefault="00110E8F">
      <w:pPr>
        <w:widowControl w:val="0"/>
        <w:autoSpaceDE w:val="0"/>
        <w:autoSpaceDN w:val="0"/>
        <w:adjustRightInd w:val="0"/>
        <w:ind w:left="-567"/>
        <w:contextualSpacing/>
        <w:rPr>
          <w:bCs/>
        </w:rPr>
      </w:pPr>
      <w:r>
        <w:rPr>
          <w:bCs/>
        </w:rPr>
        <w:t>*В скобках указывается в т. ч. количество студентов на заочном отделении</w:t>
      </w:r>
    </w:p>
    <w:p w:rsidR="006D1084" w:rsidRDefault="006D1084">
      <w:pPr>
        <w:widowControl w:val="0"/>
        <w:contextualSpacing/>
        <w:jc w:val="right"/>
        <w:rPr>
          <w:b/>
          <w:bCs/>
        </w:rPr>
      </w:pP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t>Результаты междисциплинарного государственного экзамена</w:t>
      </w:r>
    </w:p>
    <w:p w:rsidR="006D1084" w:rsidRDefault="00110E8F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bCs/>
        </w:rPr>
      </w:pPr>
      <w:r>
        <w:rPr>
          <w:bCs/>
        </w:rPr>
        <w:t>в 2020–2022 гг. (очное отделение)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1948"/>
        <w:gridCol w:w="1595"/>
        <w:gridCol w:w="1595"/>
        <w:gridCol w:w="1595"/>
        <w:gridCol w:w="1596"/>
      </w:tblGrid>
      <w:tr w:rsidR="006D1084">
        <w:trPr>
          <w:trHeight w:val="70"/>
        </w:trPr>
        <w:tc>
          <w:tcPr>
            <w:tcW w:w="1701" w:type="dxa"/>
            <w:vMerge w:val="restar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  <w:tc>
          <w:tcPr>
            <w:tcW w:w="1948" w:type="dxa"/>
            <w:vMerge w:val="restar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Всего человек</w:t>
            </w:r>
          </w:p>
        </w:tc>
        <w:tc>
          <w:tcPr>
            <w:tcW w:w="6381" w:type="dxa"/>
            <w:gridSpan w:val="4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Сдали с оценкой</w:t>
            </w:r>
          </w:p>
        </w:tc>
      </w:tr>
      <w:tr w:rsidR="006D1084">
        <w:tc>
          <w:tcPr>
            <w:tcW w:w="1701" w:type="dxa"/>
            <w:vMerge/>
          </w:tcPr>
          <w:p w:rsidR="006D1084" w:rsidRDefault="006D10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948" w:type="dxa"/>
            <w:vMerge/>
          </w:tcPr>
          <w:p w:rsidR="006D1084" w:rsidRDefault="006D10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Отл.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Хор.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Удов.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Неуд.</w:t>
            </w:r>
          </w:p>
        </w:tc>
      </w:tr>
      <w:tr w:rsidR="006D1084">
        <w:tc>
          <w:tcPr>
            <w:tcW w:w="1701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2020*</w:t>
            </w:r>
          </w:p>
        </w:tc>
        <w:tc>
          <w:tcPr>
            <w:tcW w:w="194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6D1084">
        <w:tc>
          <w:tcPr>
            <w:tcW w:w="1701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94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6D1084">
        <w:tc>
          <w:tcPr>
            <w:tcW w:w="1701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94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</w:tbl>
    <w:p w:rsidR="006D1084" w:rsidRDefault="00110E8F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 xml:space="preserve">*в связи с пандемией </w:t>
      </w:r>
      <w:r>
        <w:rPr>
          <w:bCs/>
          <w:lang w:val="en-US"/>
        </w:rPr>
        <w:t>COVID</w:t>
      </w:r>
      <w:r>
        <w:rPr>
          <w:bCs/>
        </w:rPr>
        <w:t>-19 государственная итоговая аттестация представляла собой только защиту выпускной квалификационной (бакалаврской) работы</w:t>
      </w:r>
    </w:p>
    <w:p w:rsidR="006D1084" w:rsidRDefault="006D1084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t>Результаты защиты ВКР в 2020–2022 гг.</w:t>
      </w: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t>(очное отделение)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418"/>
        <w:gridCol w:w="1276"/>
        <w:gridCol w:w="1275"/>
        <w:gridCol w:w="958"/>
      </w:tblGrid>
      <w:tr w:rsidR="006D1084">
        <w:trPr>
          <w:trHeight w:val="70"/>
        </w:trPr>
        <w:tc>
          <w:tcPr>
            <w:tcW w:w="2518" w:type="dxa"/>
            <w:vMerge w:val="restar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  <w:tc>
          <w:tcPr>
            <w:tcW w:w="2126" w:type="dxa"/>
            <w:vMerge w:val="restar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Всего человек</w:t>
            </w:r>
          </w:p>
        </w:tc>
        <w:tc>
          <w:tcPr>
            <w:tcW w:w="4927" w:type="dxa"/>
            <w:gridSpan w:val="4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Сдали с оценкой</w:t>
            </w:r>
          </w:p>
        </w:tc>
      </w:tr>
      <w:tr w:rsidR="006D1084">
        <w:tc>
          <w:tcPr>
            <w:tcW w:w="2518" w:type="dxa"/>
            <w:vMerge/>
          </w:tcPr>
          <w:p w:rsidR="006D1084" w:rsidRDefault="006D10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6D1084" w:rsidRDefault="006D10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Отл.</w:t>
            </w:r>
          </w:p>
        </w:tc>
        <w:tc>
          <w:tcPr>
            <w:tcW w:w="127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Хор.</w:t>
            </w:r>
          </w:p>
        </w:tc>
        <w:tc>
          <w:tcPr>
            <w:tcW w:w="127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Удов.</w:t>
            </w:r>
          </w:p>
        </w:tc>
        <w:tc>
          <w:tcPr>
            <w:tcW w:w="95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Неуд.</w:t>
            </w:r>
          </w:p>
        </w:tc>
      </w:tr>
      <w:tr w:rsidR="006D1084">
        <w:tc>
          <w:tcPr>
            <w:tcW w:w="251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41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7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27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5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6D1084">
        <w:tc>
          <w:tcPr>
            <w:tcW w:w="251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41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7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5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6D1084">
        <w:tc>
          <w:tcPr>
            <w:tcW w:w="251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41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7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58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</w:tbl>
    <w:p w:rsidR="006D1084" w:rsidRDefault="006D1084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</w:rPr>
      </w:pP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t xml:space="preserve">Результаты защиты ВКР в 2020–2022 гг. </w:t>
      </w: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lastRenderedPageBreak/>
        <w:t>(заочное отделение)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D1084">
        <w:tc>
          <w:tcPr>
            <w:tcW w:w="1595" w:type="dxa"/>
            <w:vMerge w:val="restar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  <w:tc>
          <w:tcPr>
            <w:tcW w:w="1595" w:type="dxa"/>
            <w:vMerge w:val="restar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Всего человек</w:t>
            </w:r>
          </w:p>
        </w:tc>
        <w:tc>
          <w:tcPr>
            <w:tcW w:w="6381" w:type="dxa"/>
            <w:gridSpan w:val="4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Сдали с оценкой</w:t>
            </w:r>
          </w:p>
        </w:tc>
      </w:tr>
      <w:tr w:rsidR="006D1084">
        <w:tc>
          <w:tcPr>
            <w:tcW w:w="1595" w:type="dxa"/>
            <w:vMerge/>
          </w:tcPr>
          <w:p w:rsidR="006D1084" w:rsidRDefault="006D10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595" w:type="dxa"/>
            <w:vMerge/>
          </w:tcPr>
          <w:p w:rsidR="006D1084" w:rsidRDefault="006D10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Отл.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Хор.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Удов.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Неуд.</w:t>
            </w:r>
          </w:p>
        </w:tc>
      </w:tr>
      <w:tr w:rsidR="006D1084"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6D1084"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6D1084"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</w:tbl>
    <w:p w:rsidR="006D1084" w:rsidRDefault="006D1084">
      <w:pPr>
        <w:contextualSpacing/>
        <w:rPr>
          <w:b/>
          <w:bCs/>
        </w:rPr>
      </w:pP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t xml:space="preserve">Результаты защиты магистерских диссертаций в 2020–2022 гг. </w:t>
      </w: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bCs/>
        </w:rPr>
        <w:t>(заочное отделение)</w:t>
      </w:r>
    </w:p>
    <w:p w:rsidR="006D1084" w:rsidRDefault="006D1084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D1084">
        <w:tc>
          <w:tcPr>
            <w:tcW w:w="1595" w:type="dxa"/>
            <w:vMerge w:val="restar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  <w:tc>
          <w:tcPr>
            <w:tcW w:w="1595" w:type="dxa"/>
            <w:vMerge w:val="restar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Всего человек</w:t>
            </w:r>
          </w:p>
        </w:tc>
        <w:tc>
          <w:tcPr>
            <w:tcW w:w="6381" w:type="dxa"/>
            <w:gridSpan w:val="4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Сдали с оценкой</w:t>
            </w:r>
          </w:p>
        </w:tc>
      </w:tr>
      <w:tr w:rsidR="006D1084">
        <w:tc>
          <w:tcPr>
            <w:tcW w:w="1595" w:type="dxa"/>
            <w:vMerge/>
          </w:tcPr>
          <w:p w:rsidR="006D1084" w:rsidRDefault="006D10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595" w:type="dxa"/>
            <w:vMerge/>
          </w:tcPr>
          <w:p w:rsidR="006D1084" w:rsidRDefault="006D10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Отл.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Хор.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Удов.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Неуд.</w:t>
            </w:r>
          </w:p>
        </w:tc>
      </w:tr>
      <w:tr w:rsidR="006D1084">
        <w:trPr>
          <w:trHeight w:val="64"/>
        </w:trPr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6D1084"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6D1084"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95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6" w:type="dxa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</w:tbl>
    <w:p w:rsidR="006D1084" w:rsidRDefault="006D10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6D1084" w:rsidRDefault="00110E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bCs/>
          <w:iCs/>
        </w:rPr>
        <w:t>В 2022-2023 учебном году на кафедре выполняются четыре ВКР по заявкам образовательных организаций:</w:t>
      </w:r>
    </w:p>
    <w:p w:rsidR="006D1084" w:rsidRDefault="00110E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>
        <w:rPr>
          <w:iCs/>
        </w:rPr>
        <w:t>«Использование интерактивных технологий в подготовке учителя начальных классов к проведению уроков русского языка»</w:t>
      </w:r>
      <w:r>
        <w:t xml:space="preserve"> (Гаврилкина М., 21ЗИПРм1; заявка ГАПОУ ПО «Пензенский социально-педагогический колледж»; научный руководитель – Г. И. Канакина);</w:t>
      </w:r>
    </w:p>
    <w:p w:rsidR="006D1084" w:rsidRDefault="00110E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>
        <w:rPr>
          <w:iCs/>
        </w:rPr>
        <w:t>«Патриотическое воспитание на занятиях русским языком (в соответствии с требованиями ФГОС третьего поколения)»</w:t>
      </w:r>
      <w:r>
        <w:t xml:space="preserve"> (Вебер Ю., 22ЗИПРм1; заявка МБОУ СОШ № 47 г. Пензы; научный руководитель – Г. И. Канакина);</w:t>
      </w:r>
    </w:p>
    <w:p w:rsidR="006D1084" w:rsidRDefault="00110E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>
        <w:rPr>
          <w:iCs/>
        </w:rPr>
        <w:t>«Языковое отражение жизни пензенцев в годы Великой Отечественной войны в региональной газете “Сталинское знамя”»</w:t>
      </w:r>
      <w:r>
        <w:t xml:space="preserve"> (Васинькина Ю., 22ЗИПРм1; заявка ГАПОУ ПО «Пензенский колледж транспортных технологий»; научный руководитель – И. Г. Родионова);</w:t>
      </w:r>
    </w:p>
    <w:p w:rsidR="006D1084" w:rsidRDefault="00110E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>
        <w:rPr>
          <w:iCs/>
        </w:rPr>
        <w:t>«Чужая речь в работе Д. С. Лихачёва “Письма о добром и прекрасном”»</w:t>
      </w:r>
      <w:r>
        <w:t xml:space="preserve"> (Панчугова А., 18ИПД1; заявка МБОУ СОШ № 41 г. Пензы; руководитель – И. Г. Родионова).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Выпускники магистратуры имеют возможность продолжения образования в аспирантуре по специальности 5.9.5 – «Русский язык. Языки народов России». Научное руководство подготовкой диссертационных исследований осуществляют: д. филол. наук, профессор С. В. Кезина и д. филол. наук, доцент И. Г. Родионова.</w:t>
      </w:r>
    </w:p>
    <w:p w:rsidR="006D1084" w:rsidRDefault="00110E8F">
      <w:pPr>
        <w:widowControl w:val="0"/>
        <w:ind w:firstLine="709"/>
        <w:contextualSpacing/>
        <w:jc w:val="both"/>
      </w:pPr>
      <w:r>
        <w:t>В настоящее время на кафедре обучается 1 аспирант (Хилько В. В.).</w:t>
      </w:r>
    </w:p>
    <w:p w:rsidR="006D1084" w:rsidRDefault="006D1084">
      <w:pPr>
        <w:widowControl w:val="0"/>
        <w:autoSpaceDE w:val="0"/>
        <w:autoSpaceDN w:val="0"/>
        <w:adjustRightInd w:val="0"/>
        <w:contextualSpacing/>
        <w:jc w:val="right"/>
        <w:rPr>
          <w:b/>
          <w:bCs/>
        </w:rPr>
      </w:pPr>
    </w:p>
    <w:p w:rsidR="006D1084" w:rsidRDefault="00110E8F">
      <w:pPr>
        <w:widowControl w:val="0"/>
        <w:autoSpaceDE w:val="0"/>
        <w:autoSpaceDN w:val="0"/>
        <w:adjustRightInd w:val="0"/>
        <w:contextualSpacing/>
        <w:jc w:val="center"/>
      </w:pPr>
      <w:r>
        <w:rPr>
          <w:bCs/>
        </w:rPr>
        <w:t>Контингент аспирантов кафедры за 2020–2022 гг.</w:t>
      </w:r>
    </w:p>
    <w:tbl>
      <w:tblPr>
        <w:tblStyle w:val="ac"/>
        <w:tblpPr w:leftFromText="180" w:rightFromText="180" w:vertAnchor="text" w:horzAnchor="margin" w:tblpXSpec="center" w:tblpY="16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2268"/>
        <w:gridCol w:w="2268"/>
        <w:gridCol w:w="1418"/>
        <w:gridCol w:w="1310"/>
      </w:tblGrid>
      <w:tr w:rsidR="006D1084">
        <w:trPr>
          <w:trHeight w:val="55"/>
        </w:trPr>
        <w:tc>
          <w:tcPr>
            <w:tcW w:w="675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 xml:space="preserve">Год </w:t>
            </w:r>
          </w:p>
        </w:tc>
        <w:tc>
          <w:tcPr>
            <w:tcW w:w="226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Специальность</w:t>
            </w:r>
          </w:p>
        </w:tc>
        <w:tc>
          <w:tcPr>
            <w:tcW w:w="226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Целевой приём</w:t>
            </w:r>
          </w:p>
        </w:tc>
        <w:tc>
          <w:tcPr>
            <w:tcW w:w="141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Бюджет</w:t>
            </w:r>
          </w:p>
        </w:tc>
        <w:tc>
          <w:tcPr>
            <w:tcW w:w="1310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Договор</w:t>
            </w:r>
          </w:p>
        </w:tc>
      </w:tr>
      <w:tr w:rsidR="006D1084">
        <w:trPr>
          <w:trHeight w:val="59"/>
        </w:trPr>
        <w:tc>
          <w:tcPr>
            <w:tcW w:w="675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 xml:space="preserve">10.02.01 </w:t>
            </w:r>
          </w:p>
        </w:tc>
        <w:tc>
          <w:tcPr>
            <w:tcW w:w="226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–</w:t>
            </w:r>
          </w:p>
        </w:tc>
        <w:tc>
          <w:tcPr>
            <w:tcW w:w="1310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–</w:t>
            </w:r>
          </w:p>
        </w:tc>
      </w:tr>
      <w:tr w:rsidR="006D1084">
        <w:trPr>
          <w:trHeight w:val="59"/>
        </w:trPr>
        <w:tc>
          <w:tcPr>
            <w:tcW w:w="675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 xml:space="preserve">10.02.01 </w:t>
            </w:r>
          </w:p>
        </w:tc>
        <w:tc>
          <w:tcPr>
            <w:tcW w:w="226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–</w:t>
            </w:r>
          </w:p>
        </w:tc>
        <w:tc>
          <w:tcPr>
            <w:tcW w:w="1310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1</w:t>
            </w:r>
          </w:p>
        </w:tc>
      </w:tr>
      <w:tr w:rsidR="006D1084">
        <w:trPr>
          <w:trHeight w:val="59"/>
        </w:trPr>
        <w:tc>
          <w:tcPr>
            <w:tcW w:w="675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 xml:space="preserve">10.02.01 </w:t>
            </w:r>
          </w:p>
        </w:tc>
        <w:tc>
          <w:tcPr>
            <w:tcW w:w="226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–</w:t>
            </w:r>
          </w:p>
        </w:tc>
        <w:tc>
          <w:tcPr>
            <w:tcW w:w="1310" w:type="dxa"/>
            <w:shd w:val="clear" w:color="auto" w:fill="FFFFFF" w:themeFill="background1"/>
          </w:tcPr>
          <w:p w:rsidR="006D1084" w:rsidRDefault="00110E8F">
            <w:pPr>
              <w:widowControl w:val="0"/>
              <w:tabs>
                <w:tab w:val="left" w:pos="1628"/>
              </w:tabs>
              <w:contextualSpacing/>
              <w:jc w:val="center"/>
            </w:pPr>
            <w:r>
              <w:t>1</w:t>
            </w:r>
          </w:p>
        </w:tc>
      </w:tr>
    </w:tbl>
    <w:p w:rsidR="006D1084" w:rsidRDefault="006D1084">
      <w:pPr>
        <w:widowControl w:val="0"/>
        <w:autoSpaceDE w:val="0"/>
        <w:autoSpaceDN w:val="0"/>
        <w:adjustRightInd w:val="0"/>
        <w:contextualSpacing/>
      </w:pPr>
    </w:p>
    <w:p w:rsidR="006D1084" w:rsidRDefault="006D1084">
      <w:pPr>
        <w:widowControl w:val="0"/>
        <w:autoSpaceDE w:val="0"/>
        <w:autoSpaceDN w:val="0"/>
        <w:adjustRightInd w:val="0"/>
        <w:contextualSpacing/>
      </w:pPr>
    </w:p>
    <w:p w:rsidR="006D1084" w:rsidRDefault="006D1084">
      <w:pPr>
        <w:widowControl w:val="0"/>
        <w:autoSpaceDE w:val="0"/>
        <w:autoSpaceDN w:val="0"/>
        <w:adjustRightInd w:val="0"/>
        <w:ind w:left="-567" w:firstLine="425"/>
        <w:contextualSpacing/>
        <w:jc w:val="both"/>
      </w:pPr>
    </w:p>
    <w:p w:rsidR="006D1084" w:rsidRDefault="006D1084">
      <w:pPr>
        <w:widowControl w:val="0"/>
        <w:autoSpaceDE w:val="0"/>
        <w:autoSpaceDN w:val="0"/>
        <w:adjustRightInd w:val="0"/>
        <w:ind w:left="-567" w:firstLine="425"/>
        <w:contextualSpacing/>
        <w:jc w:val="both"/>
      </w:pPr>
    </w:p>
    <w:p w:rsidR="006D1084" w:rsidRDefault="006D10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отчётные 2020–2022 гг. преподаватели постоянно повышали качество лекционных курсов и семинарских занятий, включали в них материал, соответствующий воспитательным целям учебного процесса. На аудиторных занятиях активно использовались мультимедийные средства обучения.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На заседаниях кафедры регулярно обсуждались вопросы учебно-методической деятельности кафедры, в том числе утверждение рабочих программ и УМК по различным направлениям подготовки, подведение итогов сессий на дневном и заочном отделениях, итоги учебных и производственных практик, открытые учебные занятия, отчёты аспирантов.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На кафедре уделяется внимание обеспечению учебного процесса учебно-методической литературой: за 2020–2022 гг. годы было издано учебное пособие Болотская </w:t>
      </w:r>
      <w:r>
        <w:lastRenderedPageBreak/>
        <w:t>М. П. Морфология знаменательных частей речи: учеб. пособие. – 2-е изд., испр. и доп. (100 экз., 10,9 п. л., Пенза: ПГУ).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ознакомления с документацией по планированию и сопровождению учебной работы на кафедре «Русский язык и методика преподавания русского языка» отмечено следующее: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Положение о кафедре и номенклатура дел на кафедре имеются (утверждены 21.06.2021 г. № 01/82-03 и 26.12.2022 г. соответственно).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Копии приказов и распоряжений ректора скомплектованы, хранятся преимущественно в электронном варианте и доступны для использования.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Должностные инструкции заведующего кафедрой и преподавателей полностью оформлены по установленной форме. Имеются листы ознакомления работников с должностными инструкциями.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4. Имеется план повышения квалификации ППС на текущий 2023 год. Повышение квалификации по программам «Особенности обучения лиц с ограниченными возможностями здоровья» и «Реализация учебного процесса в рамках электронной информационно-образовательной среды (ЭИОС) вуза» прошли все преподаватели (100 %). 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План работы кафедры на текущий учебный год утвержден на заседании кафедры 14.09.2022 г., протокол №1.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Годовой отчет кафедры за прошедший 2021/2022 учебный год утвержден на заседании кафедры 21.06.2022 г., протокол № 12 и сдан в УМУ вовремя.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7. Протоколы заседаний кафедры оформлены корректно. На заседаниях до преподавателей доводится информация по новым приказам и распоряжениям руководства, рассматриваются вопросы учебной, методической, научной и воспитательной работы, проводятся переутверждения рабочих программ дисциплин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Заседания проводятся 1 раз в месяц с учетом количества и срочности обсуждаемых вопросов. Последнее заседание кафедры проведено 08.02.2023, протокол № 6.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Журнал посещения заведующим кафедрой занятий преподавателей ведется. Контрольные посещения осуществляются регулярно, соответствующие записи в журнал вносятся своевременно. Запись о последнем посещении датирована 19.09.2022.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Кафедральные экземпляры зачетных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обучающихся (от 30.12.2020 № 09-20) и Положения о рейтинговой оценке успеваемости обучающихся по образовательным программам высшего образования (от 27.09.2020 №139-20). </w:t>
      </w: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Расписание занятий и дополнительных консультаций преподавателей имеется и доступно студентам на стендах кафедры, а также на сайте кафедры.</w:t>
      </w:r>
    </w:p>
    <w:p w:rsidR="006D1084" w:rsidRDefault="00110E8F">
      <w:pPr>
        <w:widowControl w:val="0"/>
        <w:ind w:firstLine="709"/>
        <w:contextualSpacing/>
        <w:jc w:val="both"/>
      </w:pPr>
      <w:r>
        <w:t>Выборочная проверка показала, что УМК скомплектованы в соответствии с Положением ПГУ об учебно-методическом комплексе №154-20 от 27.09.2018, рабочие программы подписаны и утверждены, все необходимые материалы имеются. В УМК дисциплин присутствуют методические указания по проведению отдельных видов занятий, по организации самостоятельной работы студентов и методические материалы по проведению контроля знаний студентов. Материалы учебно-методических комплексов представлены в электронной образовательной среде (ЭИОС) университета. Замечаний по результатам выборочной проверки загруженных материалов в ЭИОС нет.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 w:themeColor="text1"/>
        </w:rPr>
      </w:pPr>
      <w:r>
        <w:t xml:space="preserve">Вместе с тем в ходе проверки выявлены недостатки. На сайте кафедры </w:t>
      </w:r>
      <w:hyperlink r:id="rId8" w:history="1">
        <w:r>
          <w:rPr>
            <w:rStyle w:val="ab"/>
            <w:color w:val="000000" w:themeColor="text1"/>
          </w:rPr>
          <w:t>https://dep_rya_i_mprya.pnzgu.ru/</w:t>
        </w:r>
      </w:hyperlink>
      <w:r>
        <w:rPr>
          <w:color w:val="000000" w:themeColor="text1"/>
        </w:rPr>
        <w:t>:</w:t>
      </w:r>
    </w:p>
    <w:p w:rsidR="006D1084" w:rsidRDefault="00110E8F">
      <w:pPr>
        <w:widowControl w:val="0"/>
        <w:ind w:firstLine="709"/>
        <w:contextualSpacing/>
        <w:jc w:val="both"/>
      </w:pPr>
      <w:r>
        <w:t>- в разделе «База, необходимая для обеспечения деятельности кафедры» отсутствует информация о наличии помещения для самостоятельной работы обучающихся;</w:t>
      </w:r>
    </w:p>
    <w:p w:rsidR="006D1084" w:rsidRDefault="00110E8F">
      <w:pPr>
        <w:widowControl w:val="0"/>
        <w:ind w:firstLine="709"/>
        <w:contextualSpacing/>
        <w:jc w:val="both"/>
      </w:pPr>
      <w:r>
        <w:t>- не актуализирован раздел «Проекты».</w:t>
      </w:r>
    </w:p>
    <w:p w:rsidR="006D1084" w:rsidRDefault="00110E8F">
      <w:pPr>
        <w:widowControl w:val="0"/>
        <w:ind w:firstLine="709"/>
        <w:contextualSpacing/>
        <w:jc w:val="both"/>
      </w:pPr>
      <w:r>
        <w:t>Замечания устранены в ходе проверки.</w:t>
      </w:r>
    </w:p>
    <w:p w:rsidR="006D1084" w:rsidRDefault="006D1084">
      <w:pPr>
        <w:widowControl w:val="0"/>
        <w:ind w:firstLine="709"/>
        <w:contextualSpacing/>
        <w:jc w:val="both"/>
        <w:rPr>
          <w:highlight w:val="green"/>
        </w:rPr>
      </w:pPr>
    </w:p>
    <w:p w:rsidR="00110E8F" w:rsidRDefault="00110E8F" w:rsidP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rPr>
          <w:b/>
        </w:rPr>
        <w:t>Заключение:</w:t>
      </w:r>
      <w:r>
        <w:t xml:space="preserve"> Образовательная деятельность на кафедре ведется в соответствии с ФГОС и всеми нормативными актами, обеспечена методически и документально. В целом состояние образовательной деятельности и учебно-методической документации на кафедре </w:t>
      </w:r>
      <w:r>
        <w:lastRenderedPageBreak/>
        <w:t>«Русский язык и методика преподавания русского языка» можно оценить как удовлетворительное.</w:t>
      </w:r>
    </w:p>
    <w:p w:rsidR="006D1084" w:rsidRDefault="006D1084">
      <w:pPr>
        <w:widowControl w:val="0"/>
        <w:autoSpaceDE w:val="0"/>
        <w:autoSpaceDN w:val="0"/>
        <w:adjustRightInd w:val="0"/>
        <w:ind w:firstLine="709"/>
        <w:jc w:val="both"/>
      </w:pP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Материально-техническое обеспечение</w:t>
      </w:r>
    </w:p>
    <w:p w:rsidR="006D1084" w:rsidRDefault="006D1084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За кафедрой закреплены аудитории 11-354, 11-353. Лекционные занятия проводятся в аудиториях 11-343, 11-357 и других.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С 2014 года за кафедрой закреплена учебная аудитория 11-362, на базе которой создан кабинет русского языка, оборудованный мультимедийным проектором, интерактивной доской, стационарным компьютером, имеющим доступ к сети Интернет, и картой «Лингвисты Пензенского края». Установлена стационарная веб-камера для проведения мероприятий в онлайн-формате.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Кабинет русского языка позволяет совершенствовать обучение студентов и выводить их на более высокий уровень владения техническими средствами в преподавании русского языка в школе.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В аудитории 11-353 функционирует Лаборатория лингвистических исследований, в которой имеется доступная для студентов и преподавателей научно-методическая литература.</w:t>
      </w:r>
    </w:p>
    <w:p w:rsidR="006D1084" w:rsidRDefault="006D1084">
      <w:pPr>
        <w:widowControl w:val="0"/>
        <w:autoSpaceDE w:val="0"/>
        <w:autoSpaceDN w:val="0"/>
        <w:adjustRightInd w:val="0"/>
        <w:ind w:firstLine="709"/>
      </w:pPr>
    </w:p>
    <w:p w:rsidR="006D1084" w:rsidRDefault="00110E8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Заключение:</w:t>
      </w:r>
      <w:r>
        <w:rPr>
          <w:rFonts w:ascii="Times New Roman" w:hAnsi="Times New Roman"/>
          <w:sz w:val="24"/>
          <w:szCs w:val="24"/>
        </w:rPr>
        <w:t xml:space="preserve"> Имеющаяся материально-техническая база кафедры обеспечивает выполнение требований федеральных государственных образовательных стандартов.</w:t>
      </w:r>
    </w:p>
    <w:p w:rsidR="006D1084" w:rsidRDefault="006D1084">
      <w:pPr>
        <w:widowControl w:val="0"/>
        <w:autoSpaceDE w:val="0"/>
        <w:autoSpaceDN w:val="0"/>
        <w:adjustRightInd w:val="0"/>
        <w:rPr>
          <w:b/>
        </w:rPr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4. Научно-исследовательская работа </w:t>
      </w:r>
    </w:p>
    <w:p w:rsidR="006D1084" w:rsidRDefault="006D1084">
      <w:pPr>
        <w:widowControl w:val="0"/>
        <w:ind w:firstLine="709"/>
        <w:jc w:val="both"/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Научно-исследовательская работа преподавателей кафедры «Русский язык и методика преподавания русского языка» осуществляется по следующим направлениям: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ономастика;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социальная лингвистика;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лингвистика текста, методика работы с ним;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методика преподавания русского языка;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специальная лексика;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лингвистическое краеведение;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русская диалектология;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работа по программе «Речь» в школе;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культура речи;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палеославистика;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филологический анализ текста;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история языка;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теория языка;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современный русский язык.</w:t>
      </w:r>
    </w:p>
    <w:p w:rsidR="006D1084" w:rsidRDefault="006D1084">
      <w:pPr>
        <w:widowControl w:val="0"/>
        <w:autoSpaceDE w:val="0"/>
        <w:autoSpaceDN w:val="0"/>
        <w:adjustRightInd w:val="0"/>
        <w:ind w:firstLine="709"/>
        <w:jc w:val="both"/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В 2020-2022 гг. преподавателями кафедры были опубликованы 2 монографии, 4 сборника материалов конференций и 114 научных статей, в т.ч. 11 из перечня ВАК, 100 входящих в РИНЦ (</w:t>
      </w:r>
      <w:r>
        <w:rPr>
          <w:b/>
        </w:rPr>
        <w:t>см. таблицы 12–13</w:t>
      </w:r>
      <w:r>
        <w:t>).</w:t>
      </w:r>
    </w:p>
    <w:p w:rsidR="006D1084" w:rsidRDefault="006D1084">
      <w:pPr>
        <w:widowControl w:val="0"/>
        <w:rPr>
          <w:b/>
          <w:bCs/>
          <w:szCs w:val="28"/>
        </w:rPr>
      </w:pPr>
    </w:p>
    <w:p w:rsidR="006D1084" w:rsidRDefault="00110E8F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  <w:r>
        <w:rPr>
          <w:b/>
          <w:bCs/>
          <w:szCs w:val="28"/>
        </w:rPr>
        <w:t>Таблица № 12</w:t>
      </w:r>
    </w:p>
    <w:p w:rsidR="006D1084" w:rsidRDefault="00110E8F">
      <w:pPr>
        <w:widowControl w:val="0"/>
        <w:jc w:val="center"/>
        <w:rPr>
          <w:b/>
          <w:bCs/>
        </w:rPr>
      </w:pPr>
      <w:r>
        <w:rPr>
          <w:b/>
          <w:bCs/>
        </w:rPr>
        <w:t>Монографии, изданные преподавателями и с участием преподавателей кафедры</w:t>
      </w:r>
    </w:p>
    <w:p w:rsidR="006D1084" w:rsidRDefault="00110E8F">
      <w:pPr>
        <w:widowControl w:val="0"/>
        <w:jc w:val="center"/>
        <w:rPr>
          <w:b/>
          <w:bCs/>
        </w:rPr>
      </w:pPr>
      <w:r>
        <w:rPr>
          <w:b/>
          <w:bCs/>
        </w:rPr>
        <w:t>в 2020-2022 гг.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1309"/>
        <w:gridCol w:w="2589"/>
        <w:gridCol w:w="5326"/>
      </w:tblGrid>
      <w:tr w:rsidR="006D1084">
        <w:trPr>
          <w:trHeight w:val="64"/>
          <w:jc w:val="center"/>
        </w:trPr>
        <w:tc>
          <w:tcPr>
            <w:tcW w:w="438" w:type="dxa"/>
          </w:tcPr>
          <w:p w:rsidR="006D1084" w:rsidRDefault="00110E8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18" w:type="dxa"/>
          </w:tcPr>
          <w:p w:rsidR="006D1084" w:rsidRDefault="00110E8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2589" w:type="dxa"/>
          </w:tcPr>
          <w:p w:rsidR="006D1084" w:rsidRDefault="00110E8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5326" w:type="dxa"/>
          </w:tcPr>
          <w:p w:rsidR="006D1084" w:rsidRDefault="00110E8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Выходные данные</w:t>
            </w:r>
          </w:p>
        </w:tc>
      </w:tr>
      <w:tr w:rsidR="006D1084">
        <w:trPr>
          <w:jc w:val="center"/>
        </w:trPr>
        <w:tc>
          <w:tcPr>
            <w:tcW w:w="438" w:type="dxa"/>
          </w:tcPr>
          <w:p w:rsidR="006D1084" w:rsidRDefault="006D1084">
            <w:pPr>
              <w:widowControl w:val="0"/>
            </w:pPr>
          </w:p>
        </w:tc>
        <w:tc>
          <w:tcPr>
            <w:tcW w:w="1218" w:type="dxa"/>
          </w:tcPr>
          <w:p w:rsidR="006D1084" w:rsidRDefault="00110E8F">
            <w:pPr>
              <w:widowControl w:val="0"/>
            </w:pPr>
            <w:r>
              <w:t xml:space="preserve">Канакина Г. И., Родионова И. Г. </w:t>
            </w:r>
          </w:p>
        </w:tc>
        <w:tc>
          <w:tcPr>
            <w:tcW w:w="2589" w:type="dxa"/>
          </w:tcPr>
          <w:p w:rsidR="006D1084" w:rsidRDefault="00110E8F">
            <w:pPr>
              <w:widowControl w:val="0"/>
            </w:pPr>
            <w:r>
              <w:t xml:space="preserve">Моделирование современных курсов повышения квалификации учителей-словесников: </w:t>
            </w:r>
            <w:r>
              <w:lastRenderedPageBreak/>
              <w:t xml:space="preserve">содержательный аспект </w:t>
            </w:r>
          </w:p>
        </w:tc>
        <w:tc>
          <w:tcPr>
            <w:tcW w:w="5326" w:type="dxa"/>
          </w:tcPr>
          <w:p w:rsidR="006D1084" w:rsidRDefault="00110E8F">
            <w:pPr>
              <w:widowControl w:val="0"/>
            </w:pPr>
            <w:r>
              <w:lastRenderedPageBreak/>
              <w:t xml:space="preserve">Моделирование современных курсов повышения квалификации учителей-словесников: содержательный аспект: монография / под общей редакций Е. А. Жиндеевой: Мордовский государственный педагогический университет. – </w:t>
            </w:r>
            <w:r>
              <w:lastRenderedPageBreak/>
              <w:t xml:space="preserve">Саранск: РИЦ МГПУ, 2020 (электронная коллективная монография, </w:t>
            </w:r>
            <w:r>
              <w:rPr>
                <w:rFonts w:eastAsia="Calibri"/>
              </w:rPr>
              <w:t>1,2 Мб.</w:t>
            </w:r>
            <w:r>
              <w:t>)</w:t>
            </w:r>
          </w:p>
        </w:tc>
      </w:tr>
      <w:tr w:rsidR="006D1084">
        <w:trPr>
          <w:jc w:val="center"/>
        </w:trPr>
        <w:tc>
          <w:tcPr>
            <w:tcW w:w="438" w:type="dxa"/>
          </w:tcPr>
          <w:p w:rsidR="006D1084" w:rsidRDefault="006D1084">
            <w:pPr>
              <w:widowControl w:val="0"/>
            </w:pPr>
          </w:p>
        </w:tc>
        <w:tc>
          <w:tcPr>
            <w:tcW w:w="1218" w:type="dxa"/>
          </w:tcPr>
          <w:p w:rsidR="006D1084" w:rsidRDefault="00110E8F">
            <w:pPr>
              <w:widowControl w:val="0"/>
            </w:pPr>
            <w:r>
              <w:t>Барабаш О. В.</w:t>
            </w:r>
          </w:p>
        </w:tc>
        <w:tc>
          <w:tcPr>
            <w:tcW w:w="2589" w:type="dxa"/>
          </w:tcPr>
          <w:p w:rsidR="006D1084" w:rsidRDefault="00110E8F">
            <w:pPr>
              <w:widowControl w:val="0"/>
            </w:pPr>
            <w:r>
              <w:t xml:space="preserve">Диалектика личного и социального в репрезентациях концепта «Память» </w:t>
            </w:r>
          </w:p>
        </w:tc>
        <w:tc>
          <w:tcPr>
            <w:tcW w:w="5326" w:type="dxa"/>
          </w:tcPr>
          <w:p w:rsidR="006D1084" w:rsidRDefault="00110E8F">
            <w:pPr>
              <w:widowControl w:val="0"/>
            </w:pPr>
            <w:r>
              <w:t>Диалектика личного и социального в репрезентациях концепта «Память» // Алешина Е., Хэдвиг В. Политический диалог и глобальные конфликты. Анализ дискурса и медиа : монография / Хэдвиг Вагнер, Е. Алёшина ; под ред. к.пед.н., доцента Т. А. Разуваевой; к.пед.н., доцента Ю. А. Шурыгиной. – Пенза ; Фленсбург : Изд-во ПГУ, 2021. – 290 с.</w:t>
            </w:r>
          </w:p>
        </w:tc>
      </w:tr>
    </w:tbl>
    <w:p w:rsidR="006D1084" w:rsidRDefault="006D1084">
      <w:pPr>
        <w:widowControl w:val="0"/>
        <w:rPr>
          <w:b/>
          <w:bCs/>
          <w:szCs w:val="28"/>
        </w:rPr>
      </w:pPr>
    </w:p>
    <w:p w:rsidR="006D1084" w:rsidRDefault="00110E8F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  <w:r>
        <w:rPr>
          <w:b/>
          <w:bCs/>
          <w:szCs w:val="28"/>
        </w:rPr>
        <w:t>Таблица № 13</w:t>
      </w: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Публикационная активность кафедры по изданию</w:t>
      </w: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научной и учебно-методической литературы за 2020-2022 гг.</w:t>
      </w:r>
    </w:p>
    <w:p w:rsidR="006D1084" w:rsidRDefault="006D10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1024"/>
        <w:gridCol w:w="1134"/>
        <w:gridCol w:w="1050"/>
        <w:gridCol w:w="883"/>
      </w:tblGrid>
      <w:tr w:rsidR="006D1084">
        <w:trPr>
          <w:trHeight w:val="168"/>
        </w:trPr>
        <w:tc>
          <w:tcPr>
            <w:tcW w:w="4754" w:type="dxa"/>
            <w:vMerge w:val="restart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Вид публикации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Всего</w:t>
            </w:r>
          </w:p>
        </w:tc>
      </w:tr>
      <w:tr w:rsidR="006D1084">
        <w:trPr>
          <w:trHeight w:val="60"/>
        </w:trPr>
        <w:tc>
          <w:tcPr>
            <w:tcW w:w="4754" w:type="dxa"/>
            <w:vMerge/>
            <w:shd w:val="clear" w:color="auto" w:fill="auto"/>
            <w:noWrap/>
            <w:vAlign w:val="center"/>
            <w:hideMark/>
          </w:tcPr>
          <w:p w:rsidR="006D1084" w:rsidRDefault="006D1084">
            <w:pPr>
              <w:widowControl w:val="0"/>
              <w:jc w:val="center"/>
            </w:pP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6D1084" w:rsidRDefault="006D1084">
            <w:pPr>
              <w:widowControl w:val="0"/>
              <w:jc w:val="center"/>
            </w:pPr>
          </w:p>
        </w:tc>
      </w:tr>
      <w:tr w:rsidR="006D1084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Статьи, не входящие в перечень ВАК/РИНЦ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4</w:t>
            </w:r>
          </w:p>
        </w:tc>
      </w:tr>
      <w:tr w:rsidR="006D1084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Статьи, входящие в систему РИНЦ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100</w:t>
            </w:r>
          </w:p>
        </w:tc>
      </w:tr>
      <w:tr w:rsidR="006D1084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Статьи, входящие в перечень ВАК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11</w:t>
            </w:r>
          </w:p>
        </w:tc>
      </w:tr>
      <w:tr w:rsidR="006D1084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 xml:space="preserve">Статьи, </w:t>
            </w:r>
            <w:r>
              <w:rPr>
                <w:bCs/>
              </w:rPr>
              <w:t xml:space="preserve">изданные в научной периодике, индексируемой </w:t>
            </w:r>
            <w:r>
              <w:rPr>
                <w:bCs/>
                <w:lang w:val="en-US"/>
              </w:rPr>
              <w:t>Web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of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Science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Scopus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0/0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0/1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0/1</w:t>
            </w:r>
          </w:p>
        </w:tc>
      </w:tr>
      <w:tr w:rsidR="006D1084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Учебники/учебные пособия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0/0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0/1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0/1</w:t>
            </w:r>
          </w:p>
        </w:tc>
      </w:tr>
      <w:tr w:rsidR="006D1084">
        <w:trPr>
          <w:trHeight w:val="60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Монографии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2</w:t>
            </w:r>
          </w:p>
        </w:tc>
      </w:tr>
      <w:tr w:rsidR="006D1084">
        <w:trPr>
          <w:trHeight w:val="64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Сборники статей конференций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D1084" w:rsidRDefault="00110E8F">
            <w:pPr>
              <w:widowControl w:val="0"/>
              <w:jc w:val="center"/>
            </w:pPr>
            <w:r>
              <w:t>4</w:t>
            </w:r>
          </w:p>
        </w:tc>
      </w:tr>
    </w:tbl>
    <w:p w:rsidR="006D1084" w:rsidRDefault="006D1084">
      <w:pPr>
        <w:widowControl w:val="0"/>
        <w:autoSpaceDE w:val="0"/>
        <w:autoSpaceDN w:val="0"/>
        <w:adjustRightInd w:val="0"/>
        <w:ind w:firstLine="709"/>
        <w:jc w:val="both"/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Кафедра ведёт деятельность по привлечению денежных средств в доход вуза, осуществляя оказание платных образовательных услуг. </w:t>
      </w:r>
      <w:r>
        <w:rPr>
          <w:szCs w:val="28"/>
        </w:rPr>
        <w:t xml:space="preserve">Общий объём выполненных НИР и договоров в 2020–2022 гг. составил 484 000 руб. (в среднем за год 161 000 руб.; в среднем за год на одного преподавателя 17 800 руб.) (см. </w:t>
      </w:r>
      <w:r>
        <w:rPr>
          <w:b/>
          <w:szCs w:val="28"/>
        </w:rPr>
        <w:t>Таблицы №№ 14-15</w:t>
      </w:r>
      <w:r>
        <w:rPr>
          <w:szCs w:val="28"/>
        </w:rPr>
        <w:t>).</w:t>
      </w:r>
    </w:p>
    <w:p w:rsidR="006D1084" w:rsidRDefault="006D10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</w:rPr>
      </w:pPr>
      <w:r>
        <w:rPr>
          <w:b/>
          <w:bCs/>
        </w:rPr>
        <w:t>Таблица № 14</w:t>
      </w: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Объём выполненных научно-исследовательских работ кафедры</w:t>
      </w: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счёт проведения конференций в 2020-2022 гг.</w:t>
      </w:r>
    </w:p>
    <w:p w:rsidR="006D1084" w:rsidRDefault="006D1084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3097"/>
        <w:gridCol w:w="2552"/>
        <w:gridCol w:w="992"/>
        <w:gridCol w:w="1276"/>
        <w:gridCol w:w="1257"/>
      </w:tblGrid>
      <w:tr w:rsidR="006D1084">
        <w:trPr>
          <w:trHeight w:val="366"/>
          <w:jc w:val="center"/>
        </w:trPr>
        <w:tc>
          <w:tcPr>
            <w:tcW w:w="429" w:type="dxa"/>
            <w:vMerge w:val="restart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3097" w:type="dxa"/>
            <w:vMerge w:val="restart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ФИО, должность, вид участия в проекте</w:t>
            </w:r>
          </w:p>
        </w:tc>
        <w:tc>
          <w:tcPr>
            <w:tcW w:w="2552" w:type="dxa"/>
            <w:vMerge w:val="restart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Название проекта</w:t>
            </w:r>
          </w:p>
        </w:tc>
        <w:tc>
          <w:tcPr>
            <w:tcW w:w="3525" w:type="dxa"/>
            <w:gridSpan w:val="3"/>
            <w:tcBorders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Объём финансирования</w:t>
            </w:r>
          </w:p>
        </w:tc>
      </w:tr>
      <w:tr w:rsidR="006D1084">
        <w:trPr>
          <w:trHeight w:val="167"/>
          <w:jc w:val="center"/>
        </w:trPr>
        <w:tc>
          <w:tcPr>
            <w:tcW w:w="429" w:type="dxa"/>
            <w:vMerge/>
          </w:tcPr>
          <w:p w:rsidR="006D1084" w:rsidRDefault="006D108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097" w:type="dxa"/>
            <w:vMerge/>
          </w:tcPr>
          <w:p w:rsidR="006D1084" w:rsidRDefault="006D108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</w:tcPr>
          <w:p w:rsidR="006D1084" w:rsidRDefault="006D1084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257" w:type="dxa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6D1084">
        <w:trPr>
          <w:trHeight w:val="70"/>
          <w:jc w:val="center"/>
        </w:trPr>
        <w:tc>
          <w:tcPr>
            <w:tcW w:w="429" w:type="dxa"/>
          </w:tcPr>
          <w:p w:rsidR="006D1084" w:rsidRDefault="006D1084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jc w:val="both"/>
            </w:pPr>
          </w:p>
        </w:tc>
        <w:tc>
          <w:tcPr>
            <w:tcW w:w="3097" w:type="dxa"/>
          </w:tcPr>
          <w:p w:rsidR="006D1084" w:rsidRDefault="00110E8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Канакина Г.И. – председатель оргкомитета,</w:t>
            </w:r>
          </w:p>
          <w:p w:rsidR="006D1084" w:rsidRDefault="00110E8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Родионова И.Г. – ответственный секретарь конференции</w:t>
            </w:r>
          </w:p>
        </w:tc>
        <w:tc>
          <w:tcPr>
            <w:tcW w:w="2552" w:type="dxa"/>
          </w:tcPr>
          <w:p w:rsidR="006D1084" w:rsidRDefault="00110E8F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«Языковая политика и вопросы гуманитарного образования»</w:t>
            </w:r>
          </w:p>
        </w:tc>
        <w:tc>
          <w:tcPr>
            <w:tcW w:w="992" w:type="dxa"/>
            <w:vAlign w:val="center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276" w:type="dxa"/>
            <w:vAlign w:val="center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  <w:tc>
          <w:tcPr>
            <w:tcW w:w="1257" w:type="dxa"/>
            <w:vAlign w:val="center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28000</w:t>
            </w:r>
          </w:p>
        </w:tc>
      </w:tr>
    </w:tbl>
    <w:p w:rsidR="006D1084" w:rsidRDefault="006D1084">
      <w:pPr>
        <w:widowControl w:val="0"/>
        <w:ind w:firstLine="709"/>
        <w:jc w:val="both"/>
        <w:rPr>
          <w:rFonts w:eastAsia="Calibri"/>
          <w:u w:val="single"/>
        </w:rPr>
      </w:pPr>
    </w:p>
    <w:p w:rsidR="006D1084" w:rsidRDefault="00110E8F">
      <w:pPr>
        <w:widowControl w:val="0"/>
        <w:jc w:val="right"/>
        <w:rPr>
          <w:b/>
        </w:rPr>
      </w:pPr>
      <w:r>
        <w:rPr>
          <w:b/>
        </w:rPr>
        <w:t>Таблица № 15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Выполнение договоров по оказанию платных образовательных услуг</w:t>
      </w:r>
    </w:p>
    <w:p w:rsidR="006D1084" w:rsidRDefault="006D108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992"/>
        <w:gridCol w:w="709"/>
        <w:gridCol w:w="1098"/>
      </w:tblGrid>
      <w:tr w:rsidR="006D1084">
        <w:trPr>
          <w:trHeight w:val="366"/>
          <w:jc w:val="center"/>
        </w:trPr>
        <w:tc>
          <w:tcPr>
            <w:tcW w:w="675" w:type="dxa"/>
            <w:vMerge w:val="restart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2410" w:type="dxa"/>
            <w:vMerge w:val="restart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ФИО, должность, вид участия в договоре</w:t>
            </w:r>
          </w:p>
        </w:tc>
        <w:tc>
          <w:tcPr>
            <w:tcW w:w="3969" w:type="dxa"/>
            <w:vMerge w:val="restart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Название программы</w:t>
            </w:r>
          </w:p>
        </w:tc>
        <w:tc>
          <w:tcPr>
            <w:tcW w:w="2799" w:type="dxa"/>
            <w:gridSpan w:val="3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Объём финансирования</w:t>
            </w:r>
          </w:p>
        </w:tc>
      </w:tr>
      <w:tr w:rsidR="006D1084">
        <w:trPr>
          <w:trHeight w:val="366"/>
          <w:jc w:val="center"/>
        </w:trPr>
        <w:tc>
          <w:tcPr>
            <w:tcW w:w="675" w:type="dxa"/>
            <w:vMerge/>
          </w:tcPr>
          <w:p w:rsidR="006D1084" w:rsidRDefault="006D1084">
            <w:pPr>
              <w:widowControl w:val="0"/>
              <w:rPr>
                <w:rFonts w:eastAsia="Calibri"/>
              </w:rPr>
            </w:pPr>
          </w:p>
        </w:tc>
        <w:tc>
          <w:tcPr>
            <w:tcW w:w="2410" w:type="dxa"/>
            <w:vMerge/>
          </w:tcPr>
          <w:p w:rsidR="006D1084" w:rsidRDefault="006D1084">
            <w:pPr>
              <w:widowControl w:val="0"/>
              <w:rPr>
                <w:rFonts w:eastAsia="Calibri"/>
              </w:rPr>
            </w:pPr>
          </w:p>
        </w:tc>
        <w:tc>
          <w:tcPr>
            <w:tcW w:w="3969" w:type="dxa"/>
            <w:vMerge/>
          </w:tcPr>
          <w:p w:rsidR="006D1084" w:rsidRDefault="006D1084">
            <w:pPr>
              <w:widowControl w:val="0"/>
              <w:rPr>
                <w:rFonts w:eastAsia="Calibri"/>
              </w:rPr>
            </w:pPr>
          </w:p>
        </w:tc>
        <w:tc>
          <w:tcPr>
            <w:tcW w:w="992" w:type="dxa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709" w:type="dxa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098" w:type="dxa"/>
          </w:tcPr>
          <w:p w:rsidR="006D1084" w:rsidRDefault="00110E8F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6D1084">
        <w:trPr>
          <w:trHeight w:val="64"/>
          <w:jc w:val="center"/>
        </w:trPr>
        <w:tc>
          <w:tcPr>
            <w:tcW w:w="675" w:type="dxa"/>
          </w:tcPr>
          <w:p w:rsidR="006D1084" w:rsidRDefault="00110E8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410" w:type="dxa"/>
          </w:tcPr>
          <w:p w:rsidR="006D1084" w:rsidRDefault="00110E8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Исполнители: </w:t>
            </w:r>
          </w:p>
          <w:p w:rsidR="006D1084" w:rsidRDefault="00110E8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и. о. зав. кафедрой И.Г. Родионова, профессор </w:t>
            </w:r>
            <w:r>
              <w:rPr>
                <w:rFonts w:eastAsia="Calibri"/>
              </w:rPr>
              <w:lastRenderedPageBreak/>
              <w:t>Г.И. Канакина, ст. преп. Л.Б. Гурьянова</w:t>
            </w:r>
          </w:p>
        </w:tc>
        <w:tc>
          <w:tcPr>
            <w:tcW w:w="3969" w:type="dxa"/>
          </w:tcPr>
          <w:p w:rsidR="006D1084" w:rsidRDefault="00110E8F">
            <w:pPr>
              <w:widowControl w:val="0"/>
            </w:pPr>
            <w:r>
              <w:lastRenderedPageBreak/>
              <w:t xml:space="preserve">Разработка и реализация комплекса дополнительных образовательных программ по русскому языку и культуре для иностранных граждан </w:t>
            </w:r>
            <w:r>
              <w:lastRenderedPageBreak/>
              <w:t>на электронной образовательной платформе</w:t>
            </w:r>
          </w:p>
        </w:tc>
        <w:tc>
          <w:tcPr>
            <w:tcW w:w="992" w:type="dxa"/>
            <w:vAlign w:val="center"/>
          </w:tcPr>
          <w:p w:rsidR="006D1084" w:rsidRDefault="00110E8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–</w:t>
            </w:r>
          </w:p>
        </w:tc>
        <w:tc>
          <w:tcPr>
            <w:tcW w:w="709" w:type="dxa"/>
            <w:vAlign w:val="center"/>
          </w:tcPr>
          <w:p w:rsidR="006D1084" w:rsidRDefault="00110E8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098" w:type="dxa"/>
            <w:vAlign w:val="center"/>
          </w:tcPr>
          <w:p w:rsidR="006D1084" w:rsidRDefault="00110E8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400 000</w:t>
            </w:r>
          </w:p>
        </w:tc>
      </w:tr>
    </w:tbl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Преподаватели кафедры подают заявки на участие в различных конкурсах и грантах (ФЦП, Президента РФ, РГНФ, РФФИ): 2020 – </w:t>
      </w:r>
      <w:r>
        <w:rPr>
          <w:b/>
        </w:rPr>
        <w:t>1</w:t>
      </w:r>
      <w:r>
        <w:t xml:space="preserve"> (см. </w:t>
      </w:r>
      <w:r>
        <w:rPr>
          <w:b/>
        </w:rPr>
        <w:t>Таблицу № 16</w:t>
      </w:r>
      <w:r>
        <w:t>).</w:t>
      </w:r>
    </w:p>
    <w:p w:rsidR="006D1084" w:rsidRDefault="006D1084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  <w:r>
        <w:rPr>
          <w:b/>
        </w:rPr>
        <w:t>Таблица № 16</w:t>
      </w: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Данные о подаче заявок на участие в различных конкурсах 2020–2022 гг.</w:t>
      </w:r>
    </w:p>
    <w:p w:rsidR="006D1084" w:rsidRDefault="006D108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501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1"/>
        <w:gridCol w:w="3359"/>
        <w:gridCol w:w="2125"/>
        <w:gridCol w:w="3110"/>
        <w:gridCol w:w="840"/>
      </w:tblGrid>
      <w:tr w:rsidR="006D1084">
        <w:trPr>
          <w:trHeight w:val="390"/>
          <w:jc w:val="center"/>
        </w:trPr>
        <w:tc>
          <w:tcPr>
            <w:tcW w:w="228" w:type="pc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ind w:left="6"/>
              <w:contextualSpacing/>
              <w:jc w:val="center"/>
            </w:pPr>
            <w:r>
              <w:t>№</w:t>
            </w:r>
          </w:p>
        </w:tc>
        <w:tc>
          <w:tcPr>
            <w:tcW w:w="1699" w:type="pc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ind w:left="6"/>
              <w:contextualSpacing/>
              <w:jc w:val="center"/>
            </w:pPr>
            <w:r>
              <w:t>Тема</w:t>
            </w:r>
          </w:p>
        </w:tc>
        <w:tc>
          <w:tcPr>
            <w:tcW w:w="1075" w:type="pc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ind w:left="6"/>
              <w:contextualSpacing/>
              <w:jc w:val="center"/>
            </w:pPr>
            <w:r>
              <w:t>Руководитель проекта</w:t>
            </w:r>
          </w:p>
        </w:tc>
        <w:tc>
          <w:tcPr>
            <w:tcW w:w="1573" w:type="pc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ind w:left="6"/>
              <w:contextualSpacing/>
              <w:jc w:val="center"/>
            </w:pPr>
            <w:r>
              <w:t>Наименование конкурса</w:t>
            </w:r>
          </w:p>
        </w:tc>
        <w:tc>
          <w:tcPr>
            <w:tcW w:w="425" w:type="pct"/>
          </w:tcPr>
          <w:p w:rsidR="006D1084" w:rsidRDefault="00110E8F">
            <w:pPr>
              <w:widowControl w:val="0"/>
              <w:autoSpaceDE w:val="0"/>
              <w:autoSpaceDN w:val="0"/>
              <w:adjustRightInd w:val="0"/>
              <w:ind w:left="6"/>
              <w:contextualSpacing/>
              <w:jc w:val="center"/>
            </w:pPr>
            <w:r>
              <w:t>Год</w:t>
            </w:r>
          </w:p>
        </w:tc>
      </w:tr>
      <w:tr w:rsidR="006D1084">
        <w:trPr>
          <w:trHeight w:val="71"/>
          <w:jc w:val="center"/>
        </w:trPr>
        <w:tc>
          <w:tcPr>
            <w:tcW w:w="228" w:type="pct"/>
          </w:tcPr>
          <w:p w:rsidR="006D1084" w:rsidRDefault="006D1084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pct"/>
          </w:tcPr>
          <w:p w:rsidR="006D1084" w:rsidRDefault="00110E8F">
            <w:pPr>
              <w:widowControl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«”В России центр на периферии…” (Изучаем наследие величайших деятелей науки и культуры Пензенского края)»</w:t>
            </w:r>
            <w:r>
              <w:rPr>
                <w:rFonts w:eastAsia="Calibri"/>
              </w:rPr>
              <w:t xml:space="preserve">) </w:t>
            </w:r>
          </w:p>
        </w:tc>
        <w:tc>
          <w:tcPr>
            <w:tcW w:w="1075" w:type="pct"/>
          </w:tcPr>
          <w:p w:rsidR="006D1084" w:rsidRDefault="00110E8F">
            <w:pPr>
              <w:widowControl w:val="0"/>
              <w:ind w:left="6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Барабаш О. В., Канакина Г. И.</w:t>
            </w:r>
          </w:p>
        </w:tc>
        <w:tc>
          <w:tcPr>
            <w:tcW w:w="1573" w:type="pct"/>
          </w:tcPr>
          <w:p w:rsidR="006D1084" w:rsidRDefault="00110E8F">
            <w:pPr>
              <w:widowControl w:val="0"/>
              <w:ind w:left="6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«Развитие открытого на русском языке и обучения русскому языку», грант Министерства просвещения Российской Федерации</w:t>
            </w:r>
          </w:p>
        </w:tc>
        <w:tc>
          <w:tcPr>
            <w:tcW w:w="425" w:type="pct"/>
          </w:tcPr>
          <w:p w:rsidR="006D1084" w:rsidRDefault="00110E8F">
            <w:pPr>
              <w:widowControl w:val="0"/>
              <w:ind w:left="6"/>
              <w:contextualSpacing/>
              <w:jc w:val="center"/>
            </w:pPr>
            <w:r>
              <w:t>2020</w:t>
            </w:r>
          </w:p>
        </w:tc>
      </w:tr>
    </w:tbl>
    <w:p w:rsidR="006D1084" w:rsidRDefault="006D1084">
      <w:pPr>
        <w:widowControl w:val="0"/>
        <w:ind w:firstLine="709"/>
        <w:jc w:val="both"/>
        <w:rPr>
          <w:rFonts w:eastAsia="Calibri"/>
          <w:szCs w:val="28"/>
        </w:rPr>
      </w:pPr>
    </w:p>
    <w:p w:rsidR="006D1084" w:rsidRDefault="00110E8F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Госбюджетные научно-исследовательские </w:t>
      </w:r>
      <w:r>
        <w:rPr>
          <w:szCs w:val="28"/>
        </w:rPr>
        <w:t>темы: «Текст: проблемы изучения в вузе и школе» и «Лингвистическое краеведение» выполняются всеми преподавателями кафедры.</w:t>
      </w:r>
    </w:p>
    <w:p w:rsidR="006D1084" w:rsidRDefault="00110E8F">
      <w:pPr>
        <w:widowControl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Итогами выполнения данной программы стали:</w:t>
      </w:r>
    </w:p>
    <w:p w:rsidR="006D1084" w:rsidRDefault="00110E8F">
      <w:pPr>
        <w:widowControl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1.</w:t>
      </w:r>
      <w:r>
        <w:rPr>
          <w:rFonts w:eastAsia="Calibri"/>
          <w:szCs w:val="28"/>
        </w:rPr>
        <w:t xml:space="preserve"> </w:t>
      </w:r>
      <w:r>
        <w:rPr>
          <w:rFonts w:eastAsia="Calibri"/>
          <w:b/>
          <w:szCs w:val="28"/>
        </w:rPr>
        <w:t xml:space="preserve">Проведение </w:t>
      </w:r>
      <w:r>
        <w:rPr>
          <w:rFonts w:eastAsia="Calibri"/>
          <w:b/>
          <w:szCs w:val="28"/>
          <w:lang w:val="en-US"/>
        </w:rPr>
        <w:t>IV</w:t>
      </w:r>
      <w:r>
        <w:rPr>
          <w:rFonts w:eastAsia="Calibri"/>
          <w:b/>
          <w:szCs w:val="28"/>
        </w:rPr>
        <w:t xml:space="preserve">, </w:t>
      </w:r>
      <w:r>
        <w:rPr>
          <w:rFonts w:eastAsia="Calibri"/>
          <w:b/>
          <w:szCs w:val="28"/>
          <w:lang w:val="en-US"/>
        </w:rPr>
        <w:t>V</w:t>
      </w:r>
      <w:r>
        <w:rPr>
          <w:rFonts w:eastAsia="Calibri"/>
          <w:b/>
          <w:szCs w:val="28"/>
        </w:rPr>
        <w:t xml:space="preserve"> и </w:t>
      </w:r>
      <w:r>
        <w:rPr>
          <w:rFonts w:eastAsia="Calibri"/>
          <w:b/>
          <w:szCs w:val="28"/>
          <w:lang w:val="en-US"/>
        </w:rPr>
        <w:t>VI</w:t>
      </w:r>
      <w:r>
        <w:rPr>
          <w:rFonts w:eastAsia="Calibri"/>
          <w:b/>
          <w:szCs w:val="28"/>
        </w:rPr>
        <w:t xml:space="preserve"> Международной научно-практической конференции «Языковая политика и вопросы гуманитарного образования»</w:t>
      </w:r>
      <w:r>
        <w:rPr>
          <w:rFonts w:eastAsia="Calibri"/>
          <w:szCs w:val="28"/>
        </w:rPr>
        <w:t xml:space="preserve"> (</w:t>
      </w:r>
      <w:r>
        <w:rPr>
          <w:rFonts w:eastAsia="Calibri"/>
          <w:bCs/>
          <w:iCs/>
          <w:szCs w:val="28"/>
        </w:rPr>
        <w:t>26-28 марта 2020 г.</w:t>
      </w:r>
      <w:r>
        <w:rPr>
          <w:rFonts w:eastAsia="Calibri"/>
          <w:bCs/>
          <w:szCs w:val="28"/>
        </w:rPr>
        <w:t xml:space="preserve">, </w:t>
      </w:r>
      <w:r>
        <w:rPr>
          <w:rFonts w:eastAsia="Calibri"/>
          <w:bCs/>
          <w:iCs/>
          <w:szCs w:val="28"/>
        </w:rPr>
        <w:t>25-27 октября 2021 г., 25-26 марта 2022 г.</w:t>
      </w:r>
      <w:r>
        <w:rPr>
          <w:rFonts w:eastAsia="Calibri"/>
          <w:szCs w:val="28"/>
        </w:rPr>
        <w:t>) с публикацией сборников материалов конференций;</w:t>
      </w:r>
    </w:p>
    <w:p w:rsidR="006D1084" w:rsidRDefault="00110E8F">
      <w:pPr>
        <w:widowControl w:val="0"/>
        <w:ind w:firstLine="709"/>
        <w:contextualSpacing/>
        <w:jc w:val="both"/>
        <w:rPr>
          <w:szCs w:val="28"/>
        </w:rPr>
      </w:pPr>
      <w:r>
        <w:rPr>
          <w:rFonts w:eastAsia="Calibri"/>
          <w:b/>
          <w:szCs w:val="28"/>
        </w:rPr>
        <w:t>2.</w:t>
      </w:r>
      <w:r>
        <w:rPr>
          <w:rFonts w:eastAsia="Calibri"/>
          <w:szCs w:val="28"/>
        </w:rPr>
        <w:t xml:space="preserve"> </w:t>
      </w:r>
      <w:r>
        <w:rPr>
          <w:rFonts w:eastAsia="Calibri"/>
          <w:b/>
          <w:szCs w:val="28"/>
        </w:rPr>
        <w:t xml:space="preserve">Публикация </w:t>
      </w:r>
      <w:r>
        <w:rPr>
          <w:b/>
          <w:szCs w:val="28"/>
        </w:rPr>
        <w:t xml:space="preserve">статей: </w:t>
      </w:r>
      <w:r>
        <w:rPr>
          <w:szCs w:val="28"/>
        </w:rPr>
        <w:t xml:space="preserve">1) Родионова И. Г. Синтаксические средства экспрессивности в дневниковых текстах Ольги Берггольц периода Великой Отечественной войны // Буслаевские чтения : сборник научных статей по материалам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Всероссийской научно-практической конференции с международным участием. – Пенза, 2020. – С. 242-248 (РИНЦ); 2) Луннова М. Г. Военная лексика в произведениях Ю. Бондарева // Язык и мышление: психологические и лингвистические аспекты. Материалы ХХ Международной научной конференции, посвящённой 75-летию победы в Великой Отечественной войне. Отв. ред. А. В. Пузырёв. – М., 2020. – С. 33-35 (РИНЦ); 3) Гурьянова Л. Б. лексические особенности произведения В. И. Даля «Письма к друзьям из похода на Хиву» // Текст. Язык. Человек. Х</w:t>
      </w:r>
      <w:r>
        <w:rPr>
          <w:szCs w:val="28"/>
          <w:lang w:val="en-US"/>
        </w:rPr>
        <w:t>I</w:t>
      </w:r>
      <w:r>
        <w:rPr>
          <w:szCs w:val="28"/>
        </w:rPr>
        <w:t xml:space="preserve"> Международная научная конференция. – Мозырь, 2021. – С. 3-7 (РИНЦ); 4) Гурьянова Л. Б. Роль «Толкового словаря живого великорусского языка» В. И. Даля в изучении дилогии П. И. Мельникова-Печерского «В лесах» и «На горах» // Векторы развития русистики в контексте современного филологического образования. Сборник материалов Всероссийской научно-практической конференции с международным участием. Под ред. З. Р. Аглеевой, Л. Ю. Касьяновой, М. Л. Лаптевой. – Астрахань, 2021. – С. 183-189 (РИНЦ); 5) Канакина Г. И. Формирование культурологической компетенции школьников на уроках русского языка при работе с пословицами // Педагогический институт имени В. Г. Белинского: традиции и инновации. Материалы </w:t>
      </w:r>
      <w:r>
        <w:rPr>
          <w:szCs w:val="28"/>
          <w:lang w:val="en-US"/>
        </w:rPr>
        <w:t>VII</w:t>
      </w:r>
      <w:r>
        <w:rPr>
          <w:szCs w:val="28"/>
        </w:rPr>
        <w:t xml:space="preserve"> Всероссийской научно-практической конференции, посвящённой 82-летию Педагогического института имени В. Г. Белинского Пензенского государственного университета. – Пенза, 2021. – С. 118-120 (РИНЦ); 6) Канакина Г. И., Кезина С. В. Синергетический подход к изучению устойчивости и подвижности значения слова (на материале полисеманта </w:t>
      </w:r>
      <w:r>
        <w:rPr>
          <w:i/>
          <w:szCs w:val="28"/>
        </w:rPr>
        <w:t>красный</w:t>
      </w:r>
      <w:r>
        <w:rPr>
          <w:szCs w:val="28"/>
        </w:rPr>
        <w:t xml:space="preserve">) // Неофилология. – 2022. – Т. 8. – № 3. – С. 459-470 (ВАК); 7) Родионова И. Г. Научно-популярные тексты о русском языке в журнале для школьников «Костёр»: структура, тематика, языковые особенности // Вестник Московского государственного областного университета. Серия: Русская филология. – 2022. – № 4. – С. 37-48 (ВАК); 8) Канакина Г. И., Родионова И. Г. Типичные ошибки в итоговых сочинениях выпускников (критерии К1, К2) // Языковая политика и вопросы гуманитарного образования : сб. ст. по материалам </w:t>
      </w:r>
      <w:r>
        <w:rPr>
          <w:szCs w:val="28"/>
          <w:lang w:val="en-US"/>
        </w:rPr>
        <w:t>VI</w:t>
      </w:r>
      <w:r>
        <w:rPr>
          <w:szCs w:val="28"/>
        </w:rPr>
        <w:t xml:space="preserve"> Международной научно-практической конференции. Под ред. Г. И. Канакиной, И. Г. Родионовой. Пенза, 2022. – С. 135-139 (РИНЦ) и др.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За отчётный период преподаватели кафедры приняли участие в 35 Международных, Всероссийских, региональных и межвузовских конференциях.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lastRenderedPageBreak/>
        <w:t>В 2020-2022 гг. преподаватели кафедры организовали и провели следующие научно-практические конференции: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>
        <w:rPr>
          <w:b/>
          <w:lang w:val="en-US"/>
        </w:rPr>
        <w:t>IV</w:t>
      </w:r>
      <w:r>
        <w:t xml:space="preserve"> </w:t>
      </w:r>
      <w:r>
        <w:rPr>
          <w:b/>
        </w:rPr>
        <w:t>Международная научно-практическая конференция «Языковая политика и вопросы гуманитарного образования»</w:t>
      </w:r>
      <w:r>
        <w:t xml:space="preserve"> (26–28 марта 2020 г.). </w:t>
      </w:r>
      <w:r>
        <w:rPr>
          <w:rFonts w:eastAsia="Calibri"/>
        </w:rPr>
        <w:t>По итогам работы конференции был из</w:t>
      </w:r>
      <w:r>
        <w:t>дан сборник материалов: Языковая политика и вопросы гуманитарного образования : сб. науч. ст. по материалам IV Междунар. науч.-практ. конф. (г. Пенза, 26–28 марта 2020 г.) / под ред. канд. пед. наук, проф. Г. И. Канакиной, канд. филол. наук, доц. И. Г. Родионовой. – Пенза : Изд-во ПГУ, 2020. – 450 с. Тираж 78 экз.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</w:t>
      </w:r>
      <w:r>
        <w:rPr>
          <w:b/>
          <w:lang w:val="en-US"/>
        </w:rPr>
        <w:t>VI</w:t>
      </w:r>
      <w:r>
        <w:rPr>
          <w:b/>
        </w:rPr>
        <w:t xml:space="preserve"> Международная научно-практическая конференция «Язык. Право. Общество» </w:t>
      </w:r>
      <w:r>
        <w:t xml:space="preserve">(отв. Барабаш О. В.) (10–13 ноября 2020 г.). </w:t>
      </w:r>
      <w:r>
        <w:rPr>
          <w:rFonts w:eastAsia="Calibri"/>
        </w:rPr>
        <w:t>По итогам работы конференции был из</w:t>
      </w:r>
      <w:r>
        <w:t xml:space="preserve">дан сборник материалов: Язык. Право. Общество: сб. ст. </w:t>
      </w:r>
      <w:r>
        <w:rPr>
          <w:lang w:val="en-US"/>
        </w:rPr>
        <w:t>VI</w:t>
      </w:r>
      <w:r>
        <w:t xml:space="preserve"> Междунар. науч.-практ. конф. (г. Пенза, 10–13 ноября 2020 г.) / под ред. О. В. Барабаш, Н. А. Павловой, А. В. Александровой. – Пенза: Изд-во ПГУ, 2020. – 406 с. Тираж </w:t>
      </w:r>
      <w:r>
        <w:rPr>
          <w:rFonts w:eastAsia="Calibri"/>
        </w:rPr>
        <w:t>100 экз.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3) </w:t>
      </w:r>
      <w:r>
        <w:rPr>
          <w:b/>
          <w:lang w:val="en-US"/>
        </w:rPr>
        <w:t>V</w:t>
      </w:r>
      <w:r>
        <w:rPr>
          <w:b/>
        </w:rPr>
        <w:t xml:space="preserve"> Международная научно-практическая конференция «Языковая политика и вопросы гуманитарного образования»</w:t>
      </w:r>
      <w:r>
        <w:t xml:space="preserve"> (25–27 марта 2021 г.). </w:t>
      </w:r>
      <w:r>
        <w:rPr>
          <w:rFonts w:eastAsia="Calibri"/>
        </w:rPr>
        <w:t>По итогам работы конференции был из</w:t>
      </w:r>
      <w:r>
        <w:t xml:space="preserve">дан сборник материалов: Языковая политика и вопросы гуманитарного образования : сб. науч. ст. по материалам V Междунар. науч.-практ. конф. (г. Пенза, 25–27 марта 2021 г.) / под ред. канд. пед. наук, проф. Г. И. Канакиной, канд. филол. наук, доц. И. Г. Родионовой. – Пенза : Изд-во ПГУ, 2021. – 502 с. Тираж </w:t>
      </w:r>
      <w:r>
        <w:rPr>
          <w:rFonts w:eastAsia="Calibri"/>
        </w:rPr>
        <w:t>200 экз.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>
        <w:rPr>
          <w:b/>
          <w:lang w:val="en-US"/>
        </w:rPr>
        <w:t>VI</w:t>
      </w:r>
      <w:r>
        <w:rPr>
          <w:b/>
        </w:rPr>
        <w:t xml:space="preserve"> Международная научно-практическая конференция «Языковая политика и вопросы гуманитарного образования»</w:t>
      </w:r>
      <w:r>
        <w:t xml:space="preserve"> (26–27 марта 2022 г.). </w:t>
      </w:r>
      <w:r>
        <w:rPr>
          <w:rFonts w:eastAsia="Calibri"/>
        </w:rPr>
        <w:t>По итогам работы конференции был из</w:t>
      </w:r>
      <w:r>
        <w:t>дан сборник материалов: Языковая политика и вопросы гуманитарного образования : сб. науч. ст. по материалам V</w:t>
      </w:r>
      <w:r>
        <w:rPr>
          <w:lang w:val="en-US"/>
        </w:rPr>
        <w:t>I</w:t>
      </w:r>
      <w:r>
        <w:t xml:space="preserve"> Междунар. науч.-практ. конф. (г. Пенза, 25–26 марта 2022 г.) / под ред. канд. пед. наук, проф. Г. И. Канакиной; д-ра филол. наук, доц. И. Г. Родионовой. – Пенза : Изд-во ПГУ, 2022. –</w:t>
      </w:r>
      <w:r>
        <w:rPr>
          <w:iCs/>
        </w:rPr>
        <w:t xml:space="preserve"> 444 с.</w:t>
      </w:r>
      <w:r>
        <w:t xml:space="preserve"> Тираж 200 экз. </w:t>
      </w:r>
    </w:p>
    <w:p w:rsidR="006D1084" w:rsidRDefault="00110E8F">
      <w:pPr>
        <w:widowControl w:val="0"/>
        <w:ind w:firstLine="709"/>
        <w:jc w:val="both"/>
      </w:pPr>
      <w:r>
        <w:t xml:space="preserve">Преподаватели ежегодно участвуют во </w:t>
      </w:r>
      <w:r>
        <w:rPr>
          <w:b/>
        </w:rPr>
        <w:t>Всероссийской научно-практической конференции с международным участием «Буслаевские чтения»</w:t>
      </w:r>
      <w:r>
        <w:t xml:space="preserve"> как руководители и секретари секций, научные руководители и докладчики. Благодаря активному участию студентов историко-филологического факультета, учителей и учащихся городских школ на конференции выделены 6 секций по специализации кафедры: «Актуальные проблемы лингвистики», «Лингвокраеведение», «История русского литературного языка», «Текст: проблемы изучения в вузе и школе», «Язык СМИ и интернет-коммуникация», «Актуальные проблемы методики преподавания русского языка».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В 2021 году состоялась защита докторской диссертации И. Г. Родионовой на тему «</w:t>
      </w:r>
      <w:r>
        <w:rPr>
          <w:bCs/>
          <w:iCs/>
        </w:rPr>
        <w:t>Развитие аналитических форм и аналитических конструкций в грамматическом строе современного русского языка</w:t>
      </w:r>
      <w:r>
        <w:t xml:space="preserve">» (научный консультант – </w:t>
      </w:r>
      <w:r>
        <w:rPr>
          <w:bCs/>
          <w:iCs/>
        </w:rPr>
        <w:t>докт. филол. наук, профессор, Заслуженный деятель науки Российской Федерации П. А. Лекант</w:t>
      </w:r>
      <w:r>
        <w:t>) (Тамбовский государственный университет им. Г. Р. Державина).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В 2022 году состоялась защита кандидатской диссертации соискателя кафедры М. Н. Перфиловой на тему «Динамика лексики цвета в русском языке» (научный руководитель – докт. филол. наук, доцент, профессор кафедры Кезина С. В. (Тамбовский государственный университет им. Г. Р. Державина).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Преподаватели кафедры за отчётный период выступали в качестве официальных оппонентов на защитах кандидатских диссертаций и готовили отзывы на диссертации и авторефераты диссертаций: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2020 г. </w:t>
      </w:r>
    </w:p>
    <w:p w:rsidR="006D1084" w:rsidRDefault="00110E8F">
      <w:pPr>
        <w:widowControl w:val="0"/>
        <w:ind w:firstLine="709"/>
        <w:contextualSpacing/>
        <w:jc w:val="both"/>
      </w:pPr>
      <w:r>
        <w:t xml:space="preserve">– к.филол.н., доцент О. В. Барабаш – официальный оппонент Ирковой А. В. по защите диссертации на соискание учёной степени кандидата филологических наук на тему «Эволютивная юридизация русской общенародной лексики: диахронно-синхронный дискурсивно-семантический анализ лексем с корнями </w:t>
      </w:r>
      <w:r>
        <w:rPr>
          <w:i/>
        </w:rPr>
        <w:t>чест-, гражд-</w:t>
      </w:r>
      <w:r>
        <w:t>» (10.02.01 – русский язык) (г. Кемерово).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2021 г.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– д.филол.н., доцент, профессор С. В. Кезина – официальный оппонент Ибатуллиной Е. А. по защите диссертации на соискание учёной степени кандидата </w:t>
      </w:r>
      <w:r>
        <w:lastRenderedPageBreak/>
        <w:t>филологических наук на тему «Этимологическое гнездо *dhu-h/s- в истории русского языка: реконструкция, структурно-семантический, исторический и культурологический комментарии» (10.02.01 – русский язык) (г. Уфа).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2022 г. 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>– д.филол.н., доцент, доцент И. Г. Родионова – составление отзыва на автореферат диссертации на соискание учёной степени кандидата филологических наук на тему «</w:t>
      </w:r>
      <w:r>
        <w:rPr>
          <w:bCs/>
        </w:rPr>
        <w:t>Лингвопрагматические особенности русскоязычной групповой коммуникации в мессенджере</w:t>
      </w:r>
      <w:r>
        <w:t xml:space="preserve">» (10.02.01 – русский язык) </w:t>
      </w:r>
      <w:r>
        <w:rPr>
          <w:bCs/>
        </w:rPr>
        <w:t>Гребельник Т. В. (г. Волгоград);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5F5F5"/>
        </w:rPr>
      </w:pPr>
      <w:r>
        <w:t xml:space="preserve">– д.филол.н., доцент, доцент И. Г. Родионова – составление отзыва на автореферат диссертации на соискание учёной степени кандидата филологических наук на тему </w:t>
      </w:r>
      <w:r>
        <w:rPr>
          <w:shd w:val="clear" w:color="auto" w:fill="F5F5F5"/>
        </w:rPr>
        <w:t>«Функционирование текстовых скреп Теперь о N6 и И последнее в современном русском языке» (10.02.01 – русский язык) Ван Цяоши (г. Владивосток);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5F5F5"/>
        </w:rPr>
        <w:t xml:space="preserve">– </w:t>
      </w:r>
      <w:r>
        <w:t>д.филол.н., доцент, доцент И. Г. Родионова – составление отзыва на автореферат диссертации на соискание учёной степени кандидата филологических наук на тему</w:t>
      </w:r>
      <w:r>
        <w:rPr>
          <w:shd w:val="clear" w:color="auto" w:fill="F5F5F5"/>
        </w:rPr>
        <w:t xml:space="preserve"> «Структура и функции служебных единиц вторичного характера, формирующих отношения пояснения в современном русском языке» (10.02.01 – русский язык) Чжан Шо (г. Владивосток).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  <w:i/>
        </w:rPr>
        <w:t xml:space="preserve">– </w:t>
      </w:r>
      <w:r>
        <w:t>д.филол.н., доцент, профессор кафедры С. В. Кезина – составление отзыва на автореферат диссертации на соискание учёной степени доктора филологических наук на тему «Житийный текст как лингвокультурный феномен» (10.02.01 – русский язык (филологические науки)) Кореневой Ю. В. (г. Москва);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  <w:i/>
        </w:rPr>
        <w:t xml:space="preserve">– </w:t>
      </w:r>
      <w:r>
        <w:t>д.филол.н., доцент, профессор кафедры С. В. Кезина – составление отзыва на автореферат диссертации на соискание учёной степени кандидата филологических наук на тему «Репрезентация кризисных семейных отношений в русской и английской лингвокультурах» (10.02.20 – сравнительно-историческое, типологическое и сопоставительное языкознание) Шамсутдиновой Л. Р. (г. Уфа).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И. о. заведующего кафедрой И. Г. Родионова является действующим членом диссертационного совета Д 02.2.010.01 на базе ГОУ ВПО «Горловский институт иностранных языков» по специальности 5.9.5. Русский язык. Языки народов России (филологические науки).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В 2020–2022 гг. кафедра активно сотрудничала и продолжает сотрудничать с российскими вузами:</w:t>
      </w:r>
    </w:p>
    <w:p w:rsidR="006D1084" w:rsidRDefault="00110E8F">
      <w:pPr>
        <w:widowControl w:val="0"/>
        <w:ind w:firstLine="709"/>
        <w:jc w:val="both"/>
      </w:pPr>
      <w:r>
        <w:t>– Московским государственным областным педагогическим университетом;</w:t>
      </w:r>
    </w:p>
    <w:p w:rsidR="006D1084" w:rsidRDefault="00110E8F">
      <w:pPr>
        <w:widowControl w:val="0"/>
        <w:ind w:firstLine="709"/>
        <w:jc w:val="both"/>
      </w:pPr>
      <w:r>
        <w:t>– Самарским национальным исследовательским университетом имени академика  С. П. Королёва;</w:t>
      </w:r>
    </w:p>
    <w:p w:rsidR="006D1084" w:rsidRDefault="00110E8F">
      <w:pPr>
        <w:widowControl w:val="0"/>
        <w:ind w:firstLine="709"/>
        <w:jc w:val="both"/>
        <w:rPr>
          <w:bCs/>
          <w:iCs/>
        </w:rPr>
      </w:pPr>
      <w:r>
        <w:t xml:space="preserve">– </w:t>
      </w:r>
      <w:r>
        <w:rPr>
          <w:bCs/>
          <w:iCs/>
        </w:rPr>
        <w:t>Астраханским государственным университетом имени В. Н. Татищева;</w:t>
      </w:r>
    </w:p>
    <w:p w:rsidR="006D1084" w:rsidRDefault="00110E8F">
      <w:pPr>
        <w:widowControl w:val="0"/>
        <w:ind w:firstLine="709"/>
        <w:jc w:val="both"/>
        <w:rPr>
          <w:bCs/>
          <w:iCs/>
        </w:rPr>
      </w:pPr>
      <w:r>
        <w:t>– Луганским государственным педагогическим университетом</w:t>
      </w:r>
      <w:r>
        <w:rPr>
          <w:bCs/>
          <w:iCs/>
        </w:rPr>
        <w:t>.</w:t>
      </w:r>
    </w:p>
    <w:p w:rsidR="006D1084" w:rsidRDefault="00110E8F">
      <w:pPr>
        <w:widowControl w:val="0"/>
        <w:ind w:firstLine="709"/>
        <w:jc w:val="both"/>
      </w:pPr>
      <w:r>
        <w:rPr>
          <w:bCs/>
          <w:iCs/>
        </w:rPr>
        <w:t>В рамках сотрудничества осуществляется участие преподавателей и студентов в международных конференциях, организуемых университетами, разработка конкурсных проектов и др.</w:t>
      </w:r>
    </w:p>
    <w:p w:rsidR="006D1084" w:rsidRDefault="006D1084">
      <w:pPr>
        <w:widowControl w:val="0"/>
      </w:pPr>
    </w:p>
    <w:p w:rsidR="006D1084" w:rsidRDefault="00110E8F">
      <w:pPr>
        <w:widowControl w:val="0"/>
        <w:jc w:val="center"/>
        <w:rPr>
          <w:b/>
        </w:rPr>
      </w:pPr>
      <w:r>
        <w:rPr>
          <w:b/>
        </w:rPr>
        <w:t>5. Научная работа со студентами</w:t>
      </w:r>
    </w:p>
    <w:p w:rsidR="006D1084" w:rsidRDefault="006D1084">
      <w:pPr>
        <w:pStyle w:val="bodytext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</w:p>
    <w:p w:rsidR="006D1084" w:rsidRDefault="00110E8F">
      <w:pPr>
        <w:pStyle w:val="bodytext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Благодаря научному и педагогическому профессионализму преподаватели кафедры помогают студентам раскрывать исследовательский потенциал. За 2020–2022 гг. под руководством преподавателей было подготовлено 159 студенческих докладов, большинство из которых выходило в печать в сборниках материалов конференций. Ежегодно готовится в среднем около 50 докладов к научным студенческим конференциям.</w:t>
      </w:r>
    </w:p>
    <w:p w:rsidR="006D1084" w:rsidRDefault="00110E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>
        <w:rPr>
          <w:bCs/>
          <w:iCs/>
          <w:color w:val="000000" w:themeColor="text1"/>
        </w:rPr>
        <w:t xml:space="preserve">С 2015 г. </w:t>
      </w:r>
      <w:r>
        <w:rPr>
          <w:bCs/>
        </w:rPr>
        <w:t xml:space="preserve">под руководством ст. преп. Л. Б. Гурьяновой </w:t>
      </w:r>
      <w:r>
        <w:rPr>
          <w:bCs/>
          <w:iCs/>
          <w:color w:val="000000" w:themeColor="text1"/>
        </w:rPr>
        <w:t>на базе кафедры функционирует с</w:t>
      </w:r>
      <w:r>
        <w:t xml:space="preserve">туденческий научный кружок </w:t>
      </w:r>
      <w:r>
        <w:rPr>
          <w:bCs/>
        </w:rPr>
        <w:t>«Лингвокраеведческое научное студенческое общество» (ЛНСО). Задачами кружка являются: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>- сбор и систематизация материала, посвящённого лингвистам Пензенского края;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анализ языковых особенностей надписей на памятниках и мемориальных досках в г. Пензе и Пензенской области; 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- изучение топонимической системы региона;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>- изучение изменений в именнике Пензенского края;</w:t>
      </w:r>
    </w:p>
    <w:p w:rsidR="006D1084" w:rsidRDefault="00110E8F">
      <w:pPr>
        <w:widowControl w:val="0"/>
        <w:ind w:firstLine="709"/>
        <w:contextualSpacing/>
        <w:jc w:val="both"/>
        <w:rPr>
          <w:sz w:val="32"/>
          <w:szCs w:val="28"/>
        </w:rPr>
      </w:pPr>
      <w:r>
        <w:rPr>
          <w:color w:val="000000"/>
          <w:szCs w:val="20"/>
        </w:rPr>
        <w:t xml:space="preserve">- изучение лингвистического своеобразия Пензенского региона; </w:t>
      </w:r>
    </w:p>
    <w:p w:rsidR="006D1084" w:rsidRDefault="00110E8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- создание условий для формирования творческой активности обучающихся;</w:t>
      </w:r>
    </w:p>
    <w:p w:rsidR="006D1084" w:rsidRDefault="00110E8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- помощь обучающимся в самостоятельном научном поиске и организации их научной работы;</w:t>
      </w:r>
    </w:p>
    <w:p w:rsidR="006D1084" w:rsidRDefault="00110E8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- своевременное информирование обучающихся о запланированных научных конференциях, конкурсах, выставках и т.д. и о возможности участия в них.</w:t>
      </w:r>
    </w:p>
    <w:p w:rsidR="006D1084" w:rsidRDefault="00110E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 кафедре создан научно-образовательный и культурно-просветительский центр «Школа русского слова», в рамках которого преподаватели ведут научную и просветительскую работу среди студентов и учащихся школ, населения города и области. Издаётся электронный вариант газеты «Школа русского слова».</w:t>
      </w:r>
    </w:p>
    <w:p w:rsidR="006D1084" w:rsidRDefault="006D108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Научные работы студентов принимают участие в различных всероссийских конкурсах. Неоднократно они были отмечены в числе лучших: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2020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– студентка Быстрова Ю. (20ИПД1) заняла </w:t>
      </w:r>
      <w:r>
        <w:rPr>
          <w:lang w:val="en-US"/>
        </w:rPr>
        <w:t>III</w:t>
      </w:r>
      <w:r>
        <w:t xml:space="preserve"> место в Открытой международной студенческой Интернет-олимпиаде </w:t>
      </w:r>
      <w:r>
        <w:rPr>
          <w:color w:val="000000" w:themeColor="text1"/>
          <w:szCs w:val="21"/>
        </w:rPr>
        <w:t>по дисциплине «Русский язык» (г. Саранск, Мордовский государственный педагогический институт им. М. Е. Евсевьева)</w:t>
      </w:r>
      <w:r>
        <w:t xml:space="preserve"> (руководитель – доц. М. Г. Луннова);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2021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победителем международного дистанционного конкурса просветительского проекта #УЗНАЙРОССИЮ стала магистрант Сидорова А. (21ЗИПРм1) (руководитель – ст. преп. Л. Б. Гурьянова);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I место в V Всероссийском (с международным участием) конкурсе научных, методических и творческих работ «Родина: патриотизм, гражданственность, толерантность» заняла студентка Васинькина Ю. (17ИПД1) (руководитель – ст. преп. Л. Б. Гурьянова);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призёром четвёртого сезона Всероссийской олимпиады студентов «Я-профессионал» стала студентка Васинькина Ю. (17ИПД1) (руководитель – проф. Г. И. Канакина);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финалистами очного тура XVIII Всероссийского конкурса молодежных авторских проектов и проектов в сфере образования «Моя страна – моя Россия» в номинации «Мой родной язык» стали студентки Шундрова Д. (18ИПД1), Городничева О. (17ИПД2), Мохова Л. (19ИПД1) (руководитель – ст. преп. Л. Б. Гурьянова);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2022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I место за выступление на Международной научно-практической конференции магистрантов, аспирантов и молодых ученых «Язык и перевод в контексте межкультурной коммуникации: актуальные вопросы и современные аспекты» получила студентка Аитова Т. (17ИПД1) (руководитель – проф. Г. И. Канакина);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– </w:t>
      </w:r>
      <w:r>
        <w:rPr>
          <w:shd w:val="clear" w:color="auto" w:fill="FFFFFF"/>
        </w:rPr>
        <w:t xml:space="preserve">II место в XII Международном конкурсе научных, методических и творческих работ «Социализация, воспитание, образование» заняла магистрант Васинькина Ю. (22ЗИПРм1) </w:t>
      </w:r>
      <w:r>
        <w:t>(руководитель – ст. преп. Л. Б. Гурьянова);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– </w:t>
      </w:r>
      <w:r>
        <w:rPr>
          <w:shd w:val="clear" w:color="auto" w:fill="FFFFFF"/>
        </w:rPr>
        <w:t xml:space="preserve">II место в XII Всероссийском (с международным участием) конкурсе методических, научных и творческих работ на тему «Молодёжь против экстремизма» заняла студентка Вебер Ю. (17ИПД1) </w:t>
      </w:r>
      <w:r>
        <w:t>(руководитель – проф. Г. И. Канакина);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II место в XII Международном конкурсе методических, научных и творческих работ на тему «Социализация, воспитание, образование» заняла магистрант Сидорова А. (21ЗИПРм1) (руководитель – И. Г. Родионова);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– серебряным медалистом пятого сезона Всероссийской олимпиады студентов «Я-профессионал» стала студентка Васинькина Ю. (17ИПД1) (руководитель – проф. Г. И. Канакина);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– </w:t>
      </w:r>
      <w:r>
        <w:rPr>
          <w:shd w:val="clear" w:color="auto" w:fill="FFFFFF"/>
        </w:rPr>
        <w:t xml:space="preserve">III место в региональном конкурсе научно-исследовательских работ обучающихся «Научный прорыв» заняла магистрант Васинькина Ю. (22ЗИПРм1) </w:t>
      </w:r>
      <w:r>
        <w:t>(руководитель – доц. И. Г. Родионова).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lastRenderedPageBreak/>
        <w:t>В 2022-2023 учебном году студентка Васинькина Ю. (22ЗИПРм1) стала получателем гранта Президента Российской Федерации.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В течение 10 лет кафедра проводит университетскую Открытую тематическую олимпиаду «Язык – путь цивилизации и культуры», посвящённую Дню славянской письменности и культуры (отв. проф. С. В. Кезина, ст. преп. И. А. Алешина).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Доклады студентов, связанные с изучением русского языка, неоднократно отмечались оргкомитетом Всероссийской конференции с международным участием «Буслаевские чтения».</w:t>
      </w:r>
    </w:p>
    <w:p w:rsidR="006D1084" w:rsidRDefault="006D1084">
      <w:pPr>
        <w:widowControl w:val="0"/>
        <w:ind w:firstLine="708"/>
        <w:jc w:val="both"/>
      </w:pPr>
    </w:p>
    <w:p w:rsidR="006D1084" w:rsidRDefault="00110E8F">
      <w:pPr>
        <w:widowControl w:val="0"/>
        <w:ind w:firstLine="708"/>
        <w:jc w:val="both"/>
        <w:rPr>
          <w:b/>
        </w:rPr>
      </w:pPr>
      <w:r>
        <w:rPr>
          <w:b/>
        </w:rPr>
        <w:t>Заключение</w:t>
      </w:r>
    </w:p>
    <w:p w:rsidR="006D1084" w:rsidRDefault="00110E8F">
      <w:pPr>
        <w:widowControl w:val="0"/>
        <w:ind w:firstLine="708"/>
        <w:jc w:val="both"/>
      </w:pPr>
      <w:r>
        <w:t>По результатам проверки кафедры следует отметить удовлетворительные результаты работы по таким направлениям научной деятельности, как участие в научных мероприятиях, руководство НИРС.</w:t>
      </w:r>
    </w:p>
    <w:p w:rsidR="006D1084" w:rsidRDefault="00110E8F">
      <w:pPr>
        <w:widowControl w:val="0"/>
        <w:ind w:firstLine="708"/>
        <w:jc w:val="both"/>
      </w:pPr>
      <w:r>
        <w:t>Вместе с тем необходимо указать и недостатки.</w:t>
      </w:r>
    </w:p>
    <w:p w:rsidR="006D1084" w:rsidRDefault="00110E8F">
      <w:pPr>
        <w:widowControl w:val="0"/>
        <w:ind w:firstLine="708"/>
        <w:jc w:val="both"/>
      </w:pPr>
      <w:r>
        <w:t>1. Количество статей в ведущих российских (RSCI, ядро РИНЦ, ВАК) изданиях не позволяет преподавателям кафедры принимать участие в конкурсных кампаниях Российского научного фонда.</w:t>
      </w:r>
    </w:p>
    <w:p w:rsidR="006D1084" w:rsidRDefault="00110E8F">
      <w:pPr>
        <w:widowControl w:val="0"/>
        <w:ind w:firstLine="708"/>
        <w:jc w:val="both"/>
      </w:pPr>
      <w:r>
        <w:t>2. Преподавателями кафедры не выполняются плановые показатели НИР.</w:t>
      </w:r>
    </w:p>
    <w:p w:rsidR="00793AAC" w:rsidRDefault="00793AAC">
      <w:pPr>
        <w:widowControl w:val="0"/>
        <w:ind w:firstLine="708"/>
        <w:jc w:val="both"/>
        <w:rPr>
          <w:b/>
        </w:rPr>
      </w:pPr>
    </w:p>
    <w:p w:rsidR="006D1084" w:rsidRDefault="00110E8F">
      <w:pPr>
        <w:widowControl w:val="0"/>
        <w:ind w:firstLine="708"/>
        <w:jc w:val="both"/>
        <w:rPr>
          <w:b/>
        </w:rPr>
      </w:pPr>
      <w:r>
        <w:rPr>
          <w:b/>
        </w:rPr>
        <w:t>Рекомендации:</w:t>
      </w:r>
    </w:p>
    <w:p w:rsidR="006D1084" w:rsidRDefault="00110E8F">
      <w:pPr>
        <w:widowControl w:val="0"/>
        <w:ind w:firstLine="708"/>
        <w:jc w:val="both"/>
      </w:pPr>
      <w:r>
        <w:t>1. Повысить публикационную активность ППС кафедры, обеспечив публикацию в год не менее 3 статей в журналах из перечня ВАК; 1 статьи в издании, входящем в ядро РИНЦ; 1 статьи в издании, включённом в RSCI.</w:t>
      </w:r>
    </w:p>
    <w:p w:rsidR="006D1084" w:rsidRDefault="00110E8F">
      <w:pPr>
        <w:widowControl w:val="0"/>
        <w:ind w:firstLine="708"/>
        <w:jc w:val="both"/>
      </w:pPr>
      <w:r>
        <w:t>2. Ежегодно подавать не менее одной заявки на участие в конкурсах грантов.</w:t>
      </w:r>
    </w:p>
    <w:p w:rsidR="006D1084" w:rsidRDefault="006D1084">
      <w:pPr>
        <w:widowControl w:val="0"/>
        <w:ind w:firstLine="709"/>
        <w:jc w:val="both"/>
      </w:pPr>
    </w:p>
    <w:p w:rsidR="006D1084" w:rsidRDefault="00110E8F">
      <w:pPr>
        <w:widowControl w:val="0"/>
        <w:ind w:firstLine="709"/>
        <w:jc w:val="center"/>
        <w:rPr>
          <w:b/>
        </w:rPr>
      </w:pPr>
      <w:r>
        <w:rPr>
          <w:b/>
        </w:rPr>
        <w:t>6. Международная деятельность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В отчётный период осуществлялось международное сотрудничество с зарубежными вузами: Мозырским государственным педагогическим университетом им. И. П. Шамякина (Республика Беларусь, </w:t>
      </w:r>
      <w:r>
        <w:rPr>
          <w:szCs w:val="28"/>
        </w:rPr>
        <w:t>договор от 18.05.2019</w:t>
      </w:r>
      <w:r>
        <w:t xml:space="preserve">) и Ереванским государственным университетом (Республика Армения, </w:t>
      </w:r>
      <w:r>
        <w:rPr>
          <w:szCs w:val="28"/>
        </w:rPr>
        <w:t>договор от 15.03.2015</w:t>
      </w:r>
      <w:r>
        <w:t>).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сотрудничества проводится подготовка студентов и преподавателей к научным мероприятиям зарубежных коллег, разработка конкурсных проектов и совместная ежегодная организация Международной научно-практической конференции «Языковая политика и вопросы гуманитарного образования», в которой принимают участие представители таких стран, как Финляндия, Китай, Турция, Франция, Иран, Польша, Сербия, Словакия, Чехия и др.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В целях укрепления международного сотрудничества преподаватели кафедры ежегодно принимают участие в </w:t>
      </w:r>
      <w:r>
        <w:rPr>
          <w:bCs/>
          <w:iCs/>
        </w:rPr>
        <w:t xml:space="preserve">Международной научной конференции «Текст. Язык. Человек», организуемой </w:t>
      </w:r>
      <w:r>
        <w:t>Мозырским государственным педагогическим университетом им. И. П. Шамякина.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2021 году был проведён совместный Международный конкурс «Язык народа, бесспорно, главнейший и неисчерпаемый родник наш», посвящённый 220-летию со дня рождения русского писателя, лексикографа, этнографа, собирателя фольклора Владимира Ивановича Даля.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lang w:bidi="ru-RU"/>
        </w:rPr>
      </w:pPr>
      <w:r>
        <w:t xml:space="preserve">В 2023 году планируется реализация </w:t>
      </w:r>
      <w:r>
        <w:rPr>
          <w:color w:val="000000"/>
          <w:lang w:bidi="ru-RU"/>
        </w:rPr>
        <w:t>цикла научно-методических онлайн-семинаров «Актуальные проблемы русистики» совместно с Ереванским государственным университетом.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lang w:bidi="ru-RU"/>
        </w:rPr>
        <w:t>Е</w:t>
      </w:r>
      <w:r>
        <w:t xml:space="preserve">жегодно кафедра проводит </w:t>
      </w:r>
      <w:r>
        <w:rPr>
          <w:bCs/>
          <w:iCs/>
        </w:rPr>
        <w:t>Фестиваль, посвящённый Дню родного языка (21 февраля), развивающий межкультурные связи между российскими студентами и студентами-иностранцами и знакомящий их с особенностями языков, которые не являются для студентов родными.</w:t>
      </w:r>
    </w:p>
    <w:p w:rsidR="00793AAC" w:rsidRDefault="00793AAC" w:rsidP="00793AAC">
      <w:pPr>
        <w:widowControl w:val="0"/>
        <w:ind w:firstLine="709"/>
        <w:jc w:val="both"/>
        <w:rPr>
          <w:b/>
        </w:rPr>
      </w:pPr>
    </w:p>
    <w:p w:rsidR="006D1084" w:rsidRDefault="00110E8F" w:rsidP="00793AAC">
      <w:pPr>
        <w:widowControl w:val="0"/>
        <w:ind w:firstLine="709"/>
        <w:jc w:val="both"/>
      </w:pPr>
      <w:r>
        <w:rPr>
          <w:b/>
        </w:rPr>
        <w:t xml:space="preserve">Заключение: </w:t>
      </w:r>
      <w:r>
        <w:t xml:space="preserve">Кафедра проводит большую работу по международному сотрудничеству с зарубежными образовательными организациями, устанавливая и развивая </w:t>
      </w:r>
      <w:r>
        <w:lastRenderedPageBreak/>
        <w:t>международные связи, способствуя межкультурному пониманию. Следует признать работу международную деятельность кафедры удовлетворительной.</w:t>
      </w:r>
    </w:p>
    <w:p w:rsidR="00793AAC" w:rsidRDefault="00793AAC" w:rsidP="00793AAC">
      <w:pPr>
        <w:widowControl w:val="0"/>
        <w:ind w:firstLine="709"/>
        <w:jc w:val="both"/>
        <w:rPr>
          <w:b/>
        </w:rPr>
      </w:pPr>
    </w:p>
    <w:p w:rsidR="006D1084" w:rsidRDefault="00110E8F">
      <w:pPr>
        <w:widowControl w:val="0"/>
        <w:jc w:val="center"/>
        <w:rPr>
          <w:b/>
        </w:rPr>
      </w:pPr>
      <w:r>
        <w:rPr>
          <w:b/>
        </w:rPr>
        <w:t>7. Воспитательная работа</w:t>
      </w:r>
    </w:p>
    <w:p w:rsidR="006D1084" w:rsidRDefault="006D1084">
      <w:pPr>
        <w:widowControl w:val="0"/>
        <w:jc w:val="center"/>
        <w:rPr>
          <w:b/>
        </w:rPr>
      </w:pPr>
    </w:p>
    <w:p w:rsidR="006D1084" w:rsidRDefault="00110E8F">
      <w:pPr>
        <w:widowControl w:val="0"/>
        <w:ind w:firstLine="426"/>
        <w:jc w:val="both"/>
      </w:pPr>
      <w:r>
        <w:t>Планирование и организация воспитательной работы со студентами осуществляется в соответствии с Концепции воспитательной деятельности в Пензенском государственном университете от 11.02.2021 №7, Рабочей программой воспитания Пензенского государственного университета, Рабочей программой воспитания направления подготовки 44.03.05 Педагогическое образование (с двумя профилями подготовки) и планов воспитательной работы Педагогического института имени В. Г. Белинского, историко-филологического факультета и кафедры, на основании действующих Положений, приказов и распоряжений администрации вуза.</w:t>
      </w:r>
    </w:p>
    <w:p w:rsidR="006D1084" w:rsidRDefault="00110E8F">
      <w:pPr>
        <w:widowControl w:val="0"/>
        <w:ind w:firstLine="426"/>
        <w:jc w:val="both"/>
      </w:pPr>
      <w:r>
        <w:t>Воспитательная работа на кафедре «Русский язык и методика преподавания русского языка» направлена на создание условий для личностного и профессионального развития студентов, формирования у них гуманистического мировоззрения, устойчивой системы нравственных и гражданских ценностей, чувства патриотизма, гражданственности, взаимного уважения и уважительного отношения к человеку труда и старшему поколению, сохранения памяти о защитниках Отечества и их подвигах,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D1084" w:rsidRDefault="006D1084">
      <w:pPr>
        <w:widowControl w:val="0"/>
        <w:ind w:firstLine="426"/>
        <w:jc w:val="both"/>
      </w:pPr>
    </w:p>
    <w:p w:rsidR="006D1084" w:rsidRDefault="00110E8F">
      <w:pPr>
        <w:widowControl w:val="0"/>
        <w:ind w:firstLine="426"/>
        <w:jc w:val="both"/>
        <w:rPr>
          <w:b/>
        </w:rPr>
      </w:pPr>
      <w:r>
        <w:rPr>
          <w:b/>
        </w:rPr>
        <w:t>Основные направления воспитательной работы:</w:t>
      </w:r>
    </w:p>
    <w:p w:rsidR="006D1084" w:rsidRDefault="00110E8F">
      <w:pPr>
        <w:widowControl w:val="0"/>
        <w:ind w:firstLine="426"/>
        <w:jc w:val="both"/>
      </w:pPr>
      <w:r>
        <w:t>- гражданское (организация встреч студентов с представителями общественных организаций; совместные мероприятия с иностранными студентами; развитие межкультурной коммуникации и толерантности);</w:t>
      </w:r>
    </w:p>
    <w:p w:rsidR="006D1084" w:rsidRDefault="00110E8F">
      <w:pPr>
        <w:widowControl w:val="0"/>
        <w:ind w:firstLine="426"/>
        <w:jc w:val="both"/>
      </w:pPr>
      <w:r>
        <w:t>- духовно-нравственное (проведение тематических занятий, посвященных представителям российской науки и культуры, памятным датам российской истории);</w:t>
      </w:r>
    </w:p>
    <w:p w:rsidR="006D1084" w:rsidRDefault="00110E8F">
      <w:pPr>
        <w:widowControl w:val="0"/>
        <w:ind w:firstLine="426"/>
        <w:jc w:val="both"/>
      </w:pPr>
      <w:r>
        <w:t>- патриотическое (проведение тематических фестивалей, акций, конкурсов, уроков Памяти, в том числе совместно с иностранными студентами; сохранение общероссийской идентичности);</w:t>
      </w:r>
    </w:p>
    <w:p w:rsidR="006D1084" w:rsidRDefault="00110E8F">
      <w:pPr>
        <w:widowControl w:val="0"/>
        <w:ind w:firstLine="426"/>
        <w:jc w:val="both"/>
      </w:pPr>
      <w:r>
        <w:t>- культурно-просветительское (посещение театров, музеев, выставок и других объектов культурного наследия Пензенской области; проведение тематических вечеров, викторин, конкурсов; издание студенческой информационно-просветительской газеты «ГлаголЪ»);</w:t>
      </w:r>
    </w:p>
    <w:p w:rsidR="006D1084" w:rsidRDefault="00110E8F">
      <w:pPr>
        <w:widowControl w:val="0"/>
        <w:ind w:firstLine="426"/>
        <w:jc w:val="both"/>
      </w:pPr>
      <w:r>
        <w:t>- экологическое (проведение тематических мероприятий, посвящённых сохранению окружающей среды и существованию в ней человека; посещение Ботанического сада им. И. И. Спрыгина и приюта для бездомных животных «Питомец»; проведение диктантов и других творческих работ на экологическую тематику);</w:t>
      </w:r>
    </w:p>
    <w:p w:rsidR="006D1084" w:rsidRDefault="00110E8F">
      <w:pPr>
        <w:widowControl w:val="0"/>
        <w:ind w:firstLine="426"/>
        <w:jc w:val="both"/>
      </w:pPr>
      <w:r>
        <w:t>- физическое (распространение агитационных материалов, пропагандирующих здоровый образ жизни; формирование у студентов здоровых привычек и потребностей; лингвоспортивные марафоны);</w:t>
      </w:r>
    </w:p>
    <w:p w:rsidR="006D1084" w:rsidRDefault="00110E8F">
      <w:pPr>
        <w:widowControl w:val="0"/>
        <w:ind w:firstLine="426"/>
        <w:jc w:val="both"/>
      </w:pPr>
      <w:r>
        <w:t>- профессионально-трудовое (посещение образовательных организаций; проведение встреч студентов с учителями-словесниками г. Пензы и Пензенской области; мониторинг успеваемости учебных групп, обучение НОТ, взаимодействие с кураторами учебных групп и представителями факультетов для проведения совместной деятельности по повышению качества знаний).</w:t>
      </w:r>
    </w:p>
    <w:p w:rsidR="006D1084" w:rsidRDefault="00110E8F">
      <w:pPr>
        <w:widowControl w:val="0"/>
        <w:ind w:firstLine="426"/>
        <w:jc w:val="both"/>
      </w:pPr>
      <w:r>
        <w:t>Воспитательную работу со студентами через преподаваемые дисциплины проводят все сотрудники кафедры.</w:t>
      </w:r>
    </w:p>
    <w:p w:rsidR="006D1084" w:rsidRDefault="006D1084">
      <w:pPr>
        <w:widowControl w:val="0"/>
        <w:ind w:firstLine="426"/>
        <w:jc w:val="both"/>
      </w:pPr>
    </w:p>
    <w:p w:rsidR="006D1084" w:rsidRDefault="00110E8F">
      <w:pPr>
        <w:widowControl w:val="0"/>
        <w:ind w:firstLine="426"/>
        <w:jc w:val="both"/>
        <w:rPr>
          <w:b/>
        </w:rPr>
      </w:pPr>
      <w:r>
        <w:rPr>
          <w:b/>
        </w:rPr>
        <w:t>Традиционными в работе преподавателей кафедры со студентами стали:</w:t>
      </w:r>
    </w:p>
    <w:p w:rsidR="006D1084" w:rsidRDefault="00110E8F">
      <w:pPr>
        <w:widowControl w:val="0"/>
        <w:ind w:firstLine="426"/>
        <w:jc w:val="both"/>
      </w:pPr>
      <w:r>
        <w:t>- организация встреч с учителями-словесниками города и области;</w:t>
      </w:r>
    </w:p>
    <w:p w:rsidR="006D1084" w:rsidRDefault="00110E8F">
      <w:pPr>
        <w:widowControl w:val="0"/>
        <w:ind w:firstLine="426"/>
        <w:jc w:val="both"/>
      </w:pPr>
      <w:r>
        <w:t>- ежегодный Месячник русского языка, в рамках которого проводится конкурс диктантов, творческих работ, Вечер русского языка;</w:t>
      </w:r>
    </w:p>
    <w:p w:rsidR="006D1084" w:rsidRDefault="00110E8F">
      <w:pPr>
        <w:widowControl w:val="0"/>
        <w:ind w:firstLine="426"/>
        <w:jc w:val="both"/>
      </w:pPr>
      <w:r>
        <w:t xml:space="preserve">- ежегодная Лингвистическая ассамблея, посвящённая Дню словарей и энциклопедий и </w:t>
      </w:r>
      <w:r>
        <w:lastRenderedPageBreak/>
        <w:t>дню рождения В. И. Даля (организаторы – Г. И. Канакина,  Л. Б. Гурьянова);</w:t>
      </w:r>
    </w:p>
    <w:p w:rsidR="006D1084" w:rsidRDefault="00110E8F">
      <w:pPr>
        <w:widowControl w:val="0"/>
        <w:ind w:firstLine="426"/>
        <w:jc w:val="both"/>
      </w:pPr>
      <w:r>
        <w:t>- Урок памяти «Живое слово о войне» (организаторы – И. Г. Родионова, Л. Б. Гурьянова);</w:t>
      </w:r>
    </w:p>
    <w:p w:rsidR="006D1084" w:rsidRDefault="00110E8F">
      <w:pPr>
        <w:widowControl w:val="0"/>
        <w:ind w:firstLine="426"/>
        <w:jc w:val="both"/>
      </w:pPr>
      <w:r>
        <w:t>- ежегодное оформление тематического стенда «На языке Победы», на котором студенты размещают фотографии родственников – участников Великой Отечественной войны и описание их боевого пути (организаторы – И. Г. Родионова, М. Г. Луннова);</w:t>
      </w:r>
    </w:p>
    <w:p w:rsidR="006D1084" w:rsidRDefault="00110E8F">
      <w:pPr>
        <w:widowControl w:val="0"/>
        <w:ind w:firstLine="426"/>
        <w:jc w:val="both"/>
      </w:pPr>
      <w:r>
        <w:t>- Фестиваль, посвящённый Международному дню родного языка (организатор – Л. Б. Гурьянова);</w:t>
      </w:r>
    </w:p>
    <w:p w:rsidR="006D1084" w:rsidRDefault="00110E8F">
      <w:pPr>
        <w:widowControl w:val="0"/>
        <w:ind w:firstLine="426"/>
        <w:jc w:val="both"/>
      </w:pPr>
      <w:r>
        <w:t>- Открытая тематическая Олимпиада по истории русского языка «Язык – это путь цивилизации и культуры», посвящённая Дню славянской письменности и культуры (организаторы – С. В. Кезина, И. А. Алешина).</w:t>
      </w:r>
    </w:p>
    <w:p w:rsidR="006D1084" w:rsidRDefault="00110E8F">
      <w:pPr>
        <w:widowControl w:val="0"/>
        <w:ind w:firstLine="426"/>
        <w:jc w:val="both"/>
      </w:pPr>
      <w:r>
        <w:t>Большая воспитательная работа со студентами проводится в рамках заседаний «Школы русского слова», на которых освещаются биографии известных отечественных лингвистов и юбилейные даты в области языкознания (организатор – И. Г. Родионова).</w:t>
      </w:r>
    </w:p>
    <w:p w:rsidR="006D1084" w:rsidRDefault="006D1084">
      <w:pPr>
        <w:widowControl w:val="0"/>
        <w:ind w:firstLine="426"/>
        <w:jc w:val="both"/>
      </w:pPr>
    </w:p>
    <w:p w:rsidR="006D1084" w:rsidRDefault="00110E8F">
      <w:pPr>
        <w:widowControl w:val="0"/>
        <w:ind w:firstLine="426"/>
        <w:jc w:val="both"/>
      </w:pPr>
      <w:r>
        <w:rPr>
          <w:b/>
        </w:rPr>
        <w:t>Кафедра является инициатором и соорганизатором воспитательных мероприятий с зарубежными и российскими вузами.</w:t>
      </w:r>
      <w:r>
        <w:t xml:space="preserve"> Так, в 2021 году совместно с Мозырским государственным университетом имени И. П. Шамякина (Беларусь) и Ереванским государственным университетом (Армения) был проведён Международный конкурс «Язык народа, бесспорно, главнейший и неисчерпаемый родник наш», посвящённый 220-летию со дня рождения русского писателя, лексикографа, этнографа, собирателя фольклора В. И. Даля (организаторы – Г. И. Канакина, Л. Б. Гурьянова).</w:t>
      </w:r>
    </w:p>
    <w:p w:rsidR="006D1084" w:rsidRDefault="00110E8F">
      <w:pPr>
        <w:widowControl w:val="0"/>
        <w:ind w:firstLine="426"/>
        <w:jc w:val="both"/>
      </w:pPr>
      <w:r>
        <w:t>В 2022 году Урок Памяти «Живое слово о войне» был проведён совместно с Самарским национальным исследовательским университетом имени академика С. П. Королёва (организаторы – И. Г. Родионова, Л. Б. Гурьянова).</w:t>
      </w:r>
    </w:p>
    <w:p w:rsidR="006D1084" w:rsidRDefault="00110E8F">
      <w:pPr>
        <w:widowControl w:val="0"/>
        <w:ind w:firstLine="426"/>
        <w:jc w:val="both"/>
      </w:pPr>
      <w:r>
        <w:t>В 2022 году состоялся брейн-ринг «Фразеология А. С. Пушкина» совместно со студентами Астраханского государственного университета имени В. Н. Татищева (организатор – Л. Б. Гурьянова).</w:t>
      </w:r>
    </w:p>
    <w:p w:rsidR="006D1084" w:rsidRDefault="00110E8F">
      <w:pPr>
        <w:widowControl w:val="0"/>
        <w:ind w:firstLine="426"/>
        <w:jc w:val="both"/>
      </w:pPr>
      <w:r>
        <w:t>В 2022 году в Х Лингвистической ассамблее, посвящённой Дню словарей и энциклопедий и дню рождения В. И. Даля, дистанционное участие принимали студенты Луганского государственного педагогического университета (Луганская Народная Республика) – из города, в котором родился В. И. Даль. Они прислали видеоролики о своём выдающемся земляке и о роли русского языка в ЛНР (организаторы – И. Г. Родионова, Г. И. Канакина, Л. Б. Гурьянова).</w:t>
      </w:r>
    </w:p>
    <w:p w:rsidR="006D1084" w:rsidRDefault="00110E8F">
      <w:pPr>
        <w:widowControl w:val="0"/>
        <w:ind w:firstLine="426"/>
        <w:jc w:val="both"/>
      </w:pPr>
      <w:r>
        <w:t>В мае 2023 года состоится онлайн-конкурс знатоков филологии, посвящённый 1160-летию славянской письменности и культуры, совместно со студентами Мозырского государственного университета имени И. П. Шамякина (Беларусь) (организатор – С. В. Кезина).</w:t>
      </w:r>
    </w:p>
    <w:p w:rsidR="006D1084" w:rsidRDefault="00110E8F">
      <w:pPr>
        <w:widowControl w:val="0"/>
        <w:autoSpaceDE w:val="0"/>
        <w:autoSpaceDN w:val="0"/>
        <w:adjustRightInd w:val="0"/>
        <w:ind w:firstLine="425"/>
        <w:jc w:val="both"/>
      </w:pPr>
      <w:r>
        <w:t xml:space="preserve">В 2022-2023 уч.г. кафедрой проводится </w:t>
      </w:r>
      <w:r>
        <w:rPr>
          <w:bCs/>
        </w:rPr>
        <w:t>Региональный конкурс «В Пензе вся история России, вся её таинственная даль», посвящённый 360-летию со дня образования города Пензы.</w:t>
      </w:r>
    </w:p>
    <w:p w:rsidR="006D1084" w:rsidRDefault="00110E8F">
      <w:pPr>
        <w:widowControl w:val="0"/>
        <w:ind w:firstLine="426"/>
        <w:jc w:val="both"/>
      </w:pPr>
      <w:r>
        <w:t xml:space="preserve">  </w:t>
      </w:r>
    </w:p>
    <w:p w:rsidR="006D1084" w:rsidRDefault="00110E8F">
      <w:pPr>
        <w:widowControl w:val="0"/>
        <w:ind w:firstLine="426"/>
        <w:jc w:val="both"/>
      </w:pPr>
      <w:r>
        <w:t xml:space="preserve">Кафедра привлекает к участию в воспитательных мероприятиях студентов не только историко-филологического факультета и Педагогического института имени В. Г. Белинского, но и </w:t>
      </w:r>
      <w:r>
        <w:rPr>
          <w:b/>
        </w:rPr>
        <w:t>других факультетов и институтов ПГУ</w:t>
      </w:r>
      <w:r>
        <w:t>.</w:t>
      </w:r>
    </w:p>
    <w:p w:rsidR="006D1084" w:rsidRDefault="00110E8F">
      <w:pPr>
        <w:widowControl w:val="0"/>
        <w:ind w:firstLine="426"/>
        <w:jc w:val="both"/>
      </w:pPr>
      <w:r>
        <w:t>Так, в ежегодном Фестивале, посвящённом Дню родного языка, который отмечается 21 февраля, участвуют студенты Института международного сотрудничества, что, безусловно, способствует не только расширению лингвострановедческих знаний обучающихся, но и формированию дружеских отношений между российскими и иностранными студентами.</w:t>
      </w:r>
    </w:p>
    <w:p w:rsidR="006D1084" w:rsidRDefault="00110E8F">
      <w:pPr>
        <w:widowControl w:val="0"/>
        <w:ind w:firstLine="426"/>
        <w:jc w:val="both"/>
      </w:pPr>
      <w:r>
        <w:t>В декабре 2022 года в Лингвоспортивном марафоне кроме обучающихся историко-филологического факультета принимали участие студенты Института физической культуры и спорта (организаторы – И. А. Алешина, М. П. Болотская).</w:t>
      </w:r>
    </w:p>
    <w:p w:rsidR="006D1084" w:rsidRDefault="00110E8F">
      <w:pPr>
        <w:widowControl w:val="0"/>
        <w:ind w:firstLine="426"/>
        <w:jc w:val="both"/>
      </w:pPr>
      <w:r>
        <w:t xml:space="preserve">Особой формой воспитательной работы является </w:t>
      </w:r>
      <w:r>
        <w:rPr>
          <w:b/>
        </w:rPr>
        <w:t xml:space="preserve">выпуск студенческой газеты </w:t>
      </w:r>
      <w:r>
        <w:rPr>
          <w:b/>
        </w:rPr>
        <w:lastRenderedPageBreak/>
        <w:t>«ГлаголЪ»</w:t>
      </w:r>
      <w:r>
        <w:t xml:space="preserve"> (отв. редактор – Н. С. Куприянова).</w:t>
      </w:r>
    </w:p>
    <w:p w:rsidR="006D1084" w:rsidRDefault="006D1084">
      <w:pPr>
        <w:widowControl w:val="0"/>
        <w:ind w:firstLine="426"/>
        <w:jc w:val="both"/>
      </w:pPr>
    </w:p>
    <w:p w:rsidR="006D1084" w:rsidRDefault="00110E8F">
      <w:pPr>
        <w:widowControl w:val="0"/>
        <w:ind w:firstLine="426"/>
        <w:jc w:val="both"/>
      </w:pPr>
      <w:r>
        <w:t xml:space="preserve">Большую воспитательную работу проводят </w:t>
      </w:r>
      <w:r>
        <w:rPr>
          <w:b/>
        </w:rPr>
        <w:t>кураторы студенческих групп</w:t>
      </w:r>
      <w:r>
        <w:t>. В 2022-2023 уч. году кураторами являются 4 преподавателя: доц. М. П. Болотская, ст. преп. Н. С. Куприянова, доц. М. Г. Луннова, ст. преп. И. А. Алешина. Кураторская деятельность включает проведение групповых мероприятий, сопровождение студентов на мероприятия института, университета и городские мероприятия, посещение студентов, проживающих в общежитии, проведение кураторских часов. Кураторами кафедры организуются и проводятся групповые мероприятия по Пушкинской карте (посещения спектаклей Пензенского драматического театра, Музея одной картины, просмотр кинофильмов в кинотеатрах г. Пензы, посещение художественных выставок, филармонии), а также организация праздников, проведение внутригрупповых тренингов, направленных на сплочение коллектива, на личностное развитие, развитие коммуникативных навыков и др.</w:t>
      </w:r>
    </w:p>
    <w:p w:rsidR="006D1084" w:rsidRDefault="00110E8F">
      <w:pPr>
        <w:widowControl w:val="0"/>
        <w:ind w:firstLine="426"/>
        <w:jc w:val="both"/>
        <w:rPr>
          <w:highlight w:val="yellow"/>
        </w:rPr>
      </w:pPr>
      <w:r>
        <w:t>Особое внимание кураторы уделяют контролю посещаемости студентами учебных занятий и их успеваемости, а также взаимодействию с родителями студентов, пропускающих занятия и имеющих академические задолженности.</w:t>
      </w:r>
    </w:p>
    <w:p w:rsidR="006D1084" w:rsidRDefault="00110E8F">
      <w:pPr>
        <w:widowControl w:val="0"/>
        <w:ind w:firstLine="426"/>
        <w:jc w:val="both"/>
      </w:pPr>
      <w:r>
        <w:t>В зоне внимания находится и проблема укрепления здоровья молодёжи, формирования здорового образа жизни. В каждой академической группе проводятся кураторские часы по вопросам ЗОЖ с привлечением специалистов.</w:t>
      </w:r>
    </w:p>
    <w:p w:rsidR="006D1084" w:rsidRDefault="00110E8F">
      <w:pPr>
        <w:widowControl w:val="0"/>
        <w:ind w:firstLine="426"/>
        <w:jc w:val="both"/>
      </w:pPr>
      <w:r>
        <w:t>Показателем качественной работы кураторов является неоднократное признание групп лучшими группами факультета и размещение их фотографий на Доске почёта Педагогического института имени В. Г. Белинского.</w:t>
      </w:r>
    </w:p>
    <w:p w:rsidR="006D1084" w:rsidRDefault="006D1084">
      <w:pPr>
        <w:widowControl w:val="0"/>
        <w:ind w:firstLine="426"/>
        <w:jc w:val="both"/>
      </w:pPr>
    </w:p>
    <w:p w:rsidR="006D1084" w:rsidRDefault="00110E8F">
      <w:pPr>
        <w:widowControl w:val="0"/>
        <w:ind w:firstLine="426"/>
        <w:jc w:val="both"/>
      </w:pPr>
      <w:r>
        <w:t xml:space="preserve">По планированию и организации воспитательной работы на кафедре РЯиМПРЯ имеется следующая </w:t>
      </w:r>
      <w:r>
        <w:rPr>
          <w:b/>
        </w:rPr>
        <w:t>документация</w:t>
      </w:r>
      <w:r>
        <w:t>:</w:t>
      </w:r>
    </w:p>
    <w:p w:rsidR="006D1084" w:rsidRDefault="00110E8F">
      <w:pPr>
        <w:widowControl w:val="0"/>
        <w:ind w:firstLine="426"/>
        <w:jc w:val="both"/>
      </w:pPr>
      <w:r>
        <w:t>- рабочие программы воспитания и календарный план воспитательной работы направления 44.03.05 Педагогическое образование (профили «Русский язык. Литература»);</w:t>
      </w:r>
    </w:p>
    <w:p w:rsidR="006D1084" w:rsidRDefault="00110E8F">
      <w:pPr>
        <w:widowControl w:val="0"/>
        <w:ind w:firstLine="426"/>
        <w:jc w:val="both"/>
      </w:pPr>
      <w:r>
        <w:t>- план работы кафедры на год, в который включены вопросы по воспитательной работе;</w:t>
      </w:r>
    </w:p>
    <w:p w:rsidR="006D1084" w:rsidRDefault="00110E8F">
      <w:pPr>
        <w:widowControl w:val="0"/>
        <w:ind w:firstLine="426"/>
        <w:jc w:val="both"/>
      </w:pPr>
      <w:r>
        <w:t xml:space="preserve"> - план по воспитательной работе кафедры на год;</w:t>
      </w:r>
    </w:p>
    <w:p w:rsidR="006D1084" w:rsidRDefault="00110E8F">
      <w:pPr>
        <w:widowControl w:val="0"/>
        <w:ind w:firstLine="426"/>
        <w:jc w:val="both"/>
      </w:pPr>
      <w:r>
        <w:t xml:space="preserve"> - индивидуальные планы преподавателей, в которые включены вопросы по воспитательной работе;</w:t>
      </w:r>
    </w:p>
    <w:p w:rsidR="006D1084" w:rsidRDefault="00110E8F">
      <w:pPr>
        <w:widowControl w:val="0"/>
        <w:ind w:firstLine="426"/>
        <w:jc w:val="both"/>
      </w:pPr>
      <w:r>
        <w:t xml:space="preserve"> - протоколы заседаний кафедры, отражающие отчёты кураторов;</w:t>
      </w:r>
    </w:p>
    <w:p w:rsidR="006D1084" w:rsidRDefault="00110E8F">
      <w:pPr>
        <w:widowControl w:val="0"/>
        <w:ind w:firstLine="426"/>
        <w:jc w:val="both"/>
      </w:pPr>
      <w:r>
        <w:t xml:space="preserve"> - отчёт о работе кафедры, в который включены вопросы по воспитательной работе;</w:t>
      </w:r>
    </w:p>
    <w:p w:rsidR="006D1084" w:rsidRDefault="00110E8F">
      <w:pPr>
        <w:widowControl w:val="0"/>
        <w:ind w:firstLine="426"/>
        <w:jc w:val="both"/>
      </w:pPr>
      <w:r>
        <w:t xml:space="preserve"> - планы работы кураторов в дневниках кураторов;</w:t>
      </w:r>
    </w:p>
    <w:p w:rsidR="006D1084" w:rsidRDefault="00110E8F">
      <w:pPr>
        <w:widowControl w:val="0"/>
        <w:ind w:firstLine="426"/>
      </w:pPr>
      <w:r>
        <w:t xml:space="preserve"> - дневники кураторов;</w:t>
      </w:r>
    </w:p>
    <w:p w:rsidR="006D1084" w:rsidRDefault="00110E8F">
      <w:pPr>
        <w:widowControl w:val="0"/>
        <w:ind w:firstLine="426"/>
      </w:pPr>
      <w:r>
        <w:t xml:space="preserve"> - приказы и распоряжения, касающиеся деятельности кураторов;</w:t>
      </w:r>
    </w:p>
    <w:p w:rsidR="006D1084" w:rsidRDefault="00110E8F">
      <w:pPr>
        <w:widowControl w:val="0"/>
        <w:ind w:firstLine="426"/>
      </w:pPr>
      <w:r>
        <w:t xml:space="preserve"> - расписание кураторских часов;</w:t>
      </w:r>
    </w:p>
    <w:p w:rsidR="006D1084" w:rsidRDefault="00110E8F">
      <w:pPr>
        <w:widowControl w:val="0"/>
        <w:ind w:firstLine="426"/>
        <w:rPr>
          <w:b/>
        </w:rPr>
      </w:pPr>
      <w:r>
        <w:t xml:space="preserve"> - отчёты кураторов групп в дневниках.</w:t>
      </w:r>
    </w:p>
    <w:p w:rsidR="006D1084" w:rsidRDefault="006D1084">
      <w:pPr>
        <w:widowControl w:val="0"/>
        <w:tabs>
          <w:tab w:val="left" w:pos="993"/>
        </w:tabs>
        <w:ind w:firstLine="709"/>
        <w:jc w:val="both"/>
      </w:pPr>
    </w:p>
    <w:p w:rsidR="006D1084" w:rsidRDefault="00110E8F">
      <w:pPr>
        <w:widowControl w:val="0"/>
        <w:tabs>
          <w:tab w:val="left" w:pos="993"/>
        </w:tabs>
        <w:jc w:val="center"/>
        <w:outlineLvl w:val="0"/>
        <w:rPr>
          <w:b/>
        </w:rPr>
      </w:pPr>
      <w:r>
        <w:rPr>
          <w:b/>
        </w:rPr>
        <w:t>Количественные показатели организации воспитательной работы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196"/>
        <w:gridCol w:w="2268"/>
      </w:tblGrid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№ п/п</w:t>
            </w:r>
            <w:r>
              <w:tab/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ind w:right="175"/>
              <w:jc w:val="center"/>
            </w:pPr>
            <w:r>
              <w:t>Количество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ind w:left="34"/>
              <w:jc w:val="both"/>
            </w:pPr>
            <w:r>
              <w:t>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количество студентов / количество студенческих групп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254/8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>
              <w:t>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количество кураторов и закрепление их по группам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4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>
              <w:t>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количество тьюторов, закрепленных за группами первого 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>
              <w:t>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привлечение тьюторов,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да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>
              <w:t>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количество студентов, проживающих в общежитии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  <w:rPr>
                <w:highlight w:val="yellow"/>
              </w:rPr>
            </w:pPr>
            <w:r>
              <w:t>13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>
              <w:t>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количество сирот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3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>
              <w:t>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количество обучающихся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0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jc w:val="both"/>
              <w:rPr>
                <w:highlight w:val="yellow"/>
              </w:rPr>
            </w:pPr>
            <w:r>
              <w:t>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количество обучающихся, получающих стипендию:</w:t>
            </w:r>
          </w:p>
          <w:p w:rsidR="006D1084" w:rsidRDefault="00110E8F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jc w:val="both"/>
            </w:pPr>
            <w:r>
              <w:t>государственную академическую</w:t>
            </w:r>
          </w:p>
          <w:p w:rsidR="006D1084" w:rsidRDefault="00110E8F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jc w:val="both"/>
            </w:pPr>
            <w:r>
              <w:t xml:space="preserve">государственную социальную </w:t>
            </w:r>
          </w:p>
          <w:p w:rsidR="006D1084" w:rsidRDefault="00110E8F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jc w:val="both"/>
            </w:pPr>
            <w:r>
              <w:lastRenderedPageBreak/>
              <w:t>по достижениям</w:t>
            </w:r>
          </w:p>
          <w:p w:rsidR="006D1084" w:rsidRDefault="00110E8F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jc w:val="both"/>
            </w:pPr>
            <w:r>
              <w:t>Президента РФ, Правительства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6D1084">
            <w:pPr>
              <w:widowControl w:val="0"/>
              <w:tabs>
                <w:tab w:val="left" w:pos="993"/>
              </w:tabs>
              <w:jc w:val="center"/>
              <w:rPr>
                <w:highlight w:val="yellow"/>
              </w:rPr>
            </w:pPr>
          </w:p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87</w:t>
            </w:r>
          </w:p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19</w:t>
            </w:r>
          </w:p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lastRenderedPageBreak/>
              <w:t>3</w:t>
            </w:r>
          </w:p>
          <w:p w:rsidR="006D1084" w:rsidRDefault="00110E8F">
            <w:pPr>
              <w:widowControl w:val="0"/>
              <w:tabs>
                <w:tab w:val="left" w:pos="993"/>
              </w:tabs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>
              <w:lastRenderedPageBreak/>
              <w:t>9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hd w:val="clear" w:color="auto" w:fill="FFFFFF"/>
              </w:rPr>
            </w:pPr>
            <w: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0</w:t>
            </w:r>
          </w:p>
        </w:tc>
      </w:tr>
      <w:tr w:rsidR="006D10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>
              <w:t>10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both"/>
            </w:pPr>
            <w:r>
              <w:t>количество правонарушений, совершенных студентами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84" w:rsidRDefault="00110E8F">
            <w:pPr>
              <w:widowControl w:val="0"/>
              <w:tabs>
                <w:tab w:val="left" w:pos="993"/>
              </w:tabs>
              <w:jc w:val="center"/>
            </w:pPr>
            <w:r>
              <w:t>0</w:t>
            </w:r>
          </w:p>
        </w:tc>
      </w:tr>
    </w:tbl>
    <w:p w:rsidR="006D1084" w:rsidRDefault="006D10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Воспитательные мероприятия, организованные и проведённые кафедрой в соответствии </w:t>
      </w:r>
    </w:p>
    <w:p w:rsidR="006D1084" w:rsidRDefault="00110E8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с направлениями деятельности в отчётный период</w:t>
      </w:r>
    </w:p>
    <w:p w:rsidR="006D1084" w:rsidRDefault="006D108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2126"/>
      </w:tblGrid>
      <w:tr w:rsidR="006D1084">
        <w:tc>
          <w:tcPr>
            <w:tcW w:w="8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084" w:rsidRDefault="00110E8F">
            <w:pPr>
              <w:widowControl w:val="0"/>
              <w:contextualSpacing/>
              <w:jc w:val="center"/>
            </w:pPr>
            <w:r>
              <w:t>Сроки проведения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contextualSpacing/>
              <w:jc w:val="both"/>
            </w:pPr>
            <w:r>
              <w:t>Участие в организации встреч с учеными, преподавателями, специалистами предприятий</w:t>
            </w:r>
          </w:p>
        </w:tc>
        <w:tc>
          <w:tcPr>
            <w:tcW w:w="2126" w:type="dxa"/>
            <w:vAlign w:val="center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  <w:jc w:val="both"/>
            </w:pPr>
            <w:r>
              <w:t>Проведение тематических кураторских часов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  <w:jc w:val="both"/>
            </w:pPr>
            <w:r>
              <w:t>Трудовое воспитание студентов (выход на уборку территории ПГУ, участие в городских субботниках)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  <w:jc w:val="both"/>
            </w:pPr>
            <w:r>
              <w:t>Участие в организации студенческих мероприятий, таких, как «День знаний», «Посвящение в студенты», «Алло! Мы ищем таланты» и др.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Привлечение студентов в волонтерской деятельности ПГУ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Посещение Ботанического сада им. И. И. Спрыгина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Профилактические беседы о способах поведения студентов в чрезвычайных и экстремальных ситуациях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Выпуск студенческой  информационно-просветительской газеты «ГлаголЪ» и приложения к ней – «Глаголь об искусстве»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Ведение студентами рубрики «Интересно о русском языке» на странице официального сообщества кафедры РЯиМПРЯ в социальной сети «ВКонтакте»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Мероприятия по профилактике социально опасных заболеваний и выработке безопасного поведения молодежи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Беседа со студентами на тему «Гражданско-правовая и уголовная ответственность за проявление экстремизма»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rStyle w:val="12"/>
                <w:rFonts w:eastAsiaTheme="minorHAnsi"/>
                <w:color w:val="auto"/>
                <w:sz w:val="24"/>
                <w:szCs w:val="24"/>
              </w:rPr>
              <w:t>Посещение дома-музея К. С. Бадигина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ежегодно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Олимпиада по истории русского языка, посвящённой Дню славянской письменности и культуры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ежегодно, апрель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Организация стенда «На языке Победы»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ежегодно, май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Урок Памяти «Живое слово о войне»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ежегодно, май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Лингвистическая ассамблея, посвящённая Дню словарей и энциклопедий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ежегодно, ноябрь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День Наума Грамотника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ежегодно, декабрь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«Тайный Санта» (мероприятие, направленное на сплочение группы и улучшение эмоционально-психологического климата в ней)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ежегодно, декабрь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Проведение мероприятий в рамках проекта «Лингвисты Пензенского края», посвящённых В. Д. Бондалетову, А. Н. Гвоздеву, В. Г. Белинскому, Е. С. Скобликовой, Б. К. Пашкову, Ф. И. Буслаеву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 xml:space="preserve">в течение </w:t>
            </w:r>
          </w:p>
          <w:p w:rsidR="006D1084" w:rsidRDefault="00110E8F">
            <w:pPr>
              <w:widowControl w:val="0"/>
              <w:contextualSpacing/>
              <w:jc w:val="center"/>
            </w:pPr>
            <w:r>
              <w:t>2020-2021 уч. г.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Лекция-конференция «Венок памяти», посвящённая земляку, доктору филологических наук, профессору МГУ Михаилу Николаевичу Петерсону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16.10.2020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Лекция-конференция, посвящённая выдающемуся лингвисту С.И. Ожегову – юбиляру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06.11.2020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Диспут для студентов 1 курса «Кому нужна культура речи?»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декабрь 2020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Круглый стол «Родной язык – достояние народа», посвящённый Международному дню родного языка (мероприятие проведено совместно с ПРО «Союз женщин России», АНО ЦРЧиКИ «Книга жизни», городским библиотекарями, представителями творческой интеллигенции, учащимися городских школ и студентами СПО);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19.02.2021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lastRenderedPageBreak/>
              <w:t>Мастер-класс «Изучение жизни и деятельности выдающихся земляков (на примере Э. Р. Тенишева)»,  подготовка  студентов историко-филологического факультета к проведению мастер-класса «Роль краеведческих изданий Пензенской области в воспитании патриотизма и толерантности у молодого поколения»;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22.04.2021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Беседа и просмотр видеоролика «Актуальное о главном: мифы о вакцинации против </w:t>
            </w:r>
            <w:r>
              <w:rPr>
                <w:shd w:val="clear" w:color="auto" w:fill="FFFFFF"/>
                <w:lang w:val="en-US"/>
              </w:rPr>
              <w:t>COVID</w:t>
            </w:r>
            <w:r>
              <w:rPr>
                <w:shd w:val="clear" w:color="auto" w:fill="FFFFFF"/>
              </w:rPr>
              <w:t>-19. Что правда, а что ложь»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10.09.21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М</w:t>
            </w:r>
            <w:r>
              <w:rPr>
                <w:shd w:val="clear" w:color="auto" w:fill="FFFFFF"/>
              </w:rPr>
              <w:t>ероприятие, посвящённое 220-летию со дня рождения В.И. Даля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Викторина «Необычное в русском языке»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18.10.21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Посещение выставки репродукций картин «Импрессионисты. Клод Моне и Пьер Огюст Ренуар»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20.10.21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 xml:space="preserve">Мероприятие, посвящённое Дню Героев Отечества </w:t>
            </w:r>
            <w:r>
              <w:rPr>
                <w:bCs/>
              </w:rPr>
              <w:t>«Помните! Через века, через года, – помните!..»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15.11.21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Мероприятие, посвящённое Дню Героев Отечества: просмотр видеофильма «Герои с берегов Суры», посвящённый подвигу 61-ой стрелковой дивизии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15.11.21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 xml:space="preserve">Посещение литературной экспозиции </w:t>
            </w:r>
            <w:r>
              <w:rPr>
                <w:shd w:val="clear" w:color="auto" w:fill="FFFFFF"/>
              </w:rPr>
              <w:t>«Пензенская земля – русской литературе»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22.11.21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Мероприятие, посвящённое профилактике наркомании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29.11.21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Онлайн-лекция преподавателя Славянского университета Республики Молдова М. В. Соболевой на тему «Искусство эпохи Классицизма»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02.12.21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Мероприятие, посвященное вопросам инклюзивного образования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 xml:space="preserve">Международный конкурс </w:t>
            </w:r>
            <w:r>
              <w:rPr>
                <w:bCs/>
              </w:rPr>
              <w:t>«Язык народа, бесспорно, главнейший и неисчерпаемый родник наш», посвящённый 220-летию со дня рождения В. И. Даля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t>21.12.21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  <w:vAlign w:val="center"/>
          </w:tcPr>
          <w:p w:rsidR="006D1084" w:rsidRDefault="00110E8F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Мероприятие, посвященное вопросам понимания художественной литературы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24.12.21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Виртуальная экскурсия </w:t>
            </w:r>
            <w:r>
              <w:rPr>
                <w:shd w:val="clear" w:color="auto" w:fill="FFFFFF"/>
              </w:rPr>
              <w:t>в музее находок поисковых отрядов Пензенской области «Свидетели бессмертного полка»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21.02.22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Фестиваль родного языка «Что за прелесть эти сказки!»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02.03.22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kern w:val="36"/>
              </w:rPr>
              <w:t>Круглый стол «Языковое своеобразие Пензенского региона»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Мероприятие, посвящённое 130-летию  А.Н. Гвоздева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kern w:val="36"/>
              </w:rPr>
              <w:t>Экскурсия в Пензенской областной библиотеке имени М. Ю. Лермонтова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kern w:val="36"/>
              </w:rPr>
              <w:t>Посещение Музея одной картины им. Г. В. Мясникова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04.04.22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kern w:val="36"/>
              </w:rPr>
              <w:t>Мероприятие, посвящённое 200-летию со дня рождения русского лингвиста Н. И. Ильминского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Общегородской субботник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30.04.22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kern w:val="36"/>
              </w:rPr>
              <w:t xml:space="preserve">Встреча с председателем Совета ветеранов Пензенской области </w:t>
            </w:r>
            <w:r>
              <w:rPr>
                <w:shd w:val="clear" w:color="auto" w:fill="FFFFFF"/>
              </w:rPr>
              <w:t>В. В. Анпилоговым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07.05.22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kern w:val="36"/>
              </w:rPr>
              <w:t>Экскурсия в Наровчат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18.05.22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Экскурсия в доме-музее В. Э. Мейерхольда</w:t>
            </w:r>
          </w:p>
        </w:tc>
        <w:tc>
          <w:tcPr>
            <w:tcW w:w="2126" w:type="dxa"/>
          </w:tcPr>
          <w:p w:rsidR="006D1084" w:rsidRDefault="00110E8F">
            <w:pPr>
              <w:widowControl w:val="0"/>
              <w:contextualSpacing/>
              <w:jc w:val="center"/>
            </w:pPr>
            <w:r>
              <w:rPr>
                <w:rStyle w:val="12"/>
                <w:color w:val="auto"/>
                <w:sz w:val="24"/>
                <w:szCs w:val="24"/>
              </w:rPr>
              <w:t>18.05.22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Брейн-ринг, посвящённый Дню русского языка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Участие студентов первого курса в международной исторической акции «Диктант Победы»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Участие студентов первого курса в  интеллектуальной игре «Что? Где? Когда?»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22.09.2022, 11.10.2022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Участие студентов первого курса в  литературном творческом конкурсе в рамках фестиваля «Под Лермонтовской звездой»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Мероприятие, посвященное фольклористу, журналисту, этнографу Николаю Евгеньевичу Ончукову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rPr>
                <w:shd w:val="clear" w:color="auto" w:fill="FFFFFF"/>
              </w:rPr>
              <w:t>Посещение приюта для животных «Питомец» в г. Пензе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Круглый стол «Лексика пензенских диалектов как хранитель духовной культуры»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студентами второго курса фотовыставки «Донбасс непокорённый» в информационно-выставочном центре ПГУ 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Экскурсия по историческому центру г. Пензы (экскурсовод – ст. преподаватель кафедры Куприянова Н. С.)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Участие студенток 1 курса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в конкурсе красоты  «Мисс историко-филологический факультет»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Участие студентов первого курса в конкурсе чтецов, посвящённом 130-летию со дня рождения Марины Цветаевой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Участие в круглом столе «Без срока давности»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2023 </w:t>
            </w:r>
          </w:p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плану)</w:t>
            </w:r>
          </w:p>
        </w:tc>
      </w:tr>
      <w:tr w:rsidR="006D1084">
        <w:tc>
          <w:tcPr>
            <w:tcW w:w="8364" w:type="dxa"/>
            <w:tcBorders>
              <w:left w:val="single" w:sz="4" w:space="0" w:color="auto"/>
            </w:tcBorders>
          </w:tcPr>
          <w:p w:rsidR="006D1084" w:rsidRDefault="00110E8F">
            <w:pPr>
              <w:widowControl w:val="0"/>
              <w:tabs>
                <w:tab w:val="left" w:pos="0"/>
                <w:tab w:val="left" w:pos="175"/>
                <w:tab w:val="left" w:pos="459"/>
              </w:tabs>
              <w:ind w:left="34"/>
              <w:contextualSpacing/>
            </w:pPr>
            <w:r>
              <w:t>Посещение выставки архивных документов «Без срока давности», посвященной проблеме геноцида советского народа в годы Великой Отечественной войны (1941–1945 гг.)</w:t>
            </w:r>
          </w:p>
        </w:tc>
        <w:tc>
          <w:tcPr>
            <w:tcW w:w="2126" w:type="dxa"/>
          </w:tcPr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  <w:p w:rsidR="006D1084" w:rsidRDefault="00110E8F">
            <w:pPr>
              <w:pStyle w:val="22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плану)</w:t>
            </w:r>
          </w:p>
        </w:tc>
      </w:tr>
    </w:tbl>
    <w:p w:rsidR="006D1084" w:rsidRDefault="006D1084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6D1084" w:rsidRDefault="00110E8F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</w:pPr>
      <w:r>
        <w:t>Информация о воспитательных мероприятиях, проведённых преподавателями кафедры, а также о достижениях студентов размещается на сайте кафедры и в официальной группе кафедры в социальной сети «ВКонтакте».</w:t>
      </w:r>
    </w:p>
    <w:p w:rsidR="006D1084" w:rsidRDefault="006D1084">
      <w:pPr>
        <w:widowControl w:val="0"/>
        <w:ind w:firstLine="709"/>
        <w:jc w:val="both"/>
      </w:pPr>
    </w:p>
    <w:p w:rsidR="006D1084" w:rsidRDefault="00110E8F">
      <w:pPr>
        <w:widowControl w:val="0"/>
        <w:ind w:firstLine="720"/>
        <w:jc w:val="both"/>
        <w:rPr>
          <w:b/>
        </w:rPr>
      </w:pPr>
      <w:r>
        <w:rPr>
          <w:b/>
        </w:rPr>
        <w:t>Заключение:</w:t>
      </w:r>
      <w:r>
        <w:t xml:space="preserve"> Воспитательная работа на кафедре «Русский язык и методика преподавания русского языка» ведётся на постоянной основе. Информация об организуемых и проведённых мероприятиях регулярно размещается на сайте подразделения. Следует признать воспитательную работу кафедры удовлетворительной.</w:t>
      </w:r>
    </w:p>
    <w:p w:rsidR="00793AAC" w:rsidRDefault="00793AAC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6D1084" w:rsidRDefault="00110E8F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  <w:r>
        <w:rPr>
          <w:b/>
        </w:rPr>
        <w:t>Рекомендации:</w:t>
      </w:r>
    </w:p>
    <w:p w:rsidR="006D1084" w:rsidRDefault="00110E8F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</w:pPr>
      <w:r>
        <w:t>Для поддержания на высоком уровне воспитательной работы рекомендуем более активно привлекать к участию в воспитательных мероприятиях, популяризирующих русский язык и культуру русской речи, студентов, обучающихся не только на историко-филологическом факультете и в Педагогическом институте имени В. Г. Белинского, но и в других институтах Пензенского государственного университета.</w:t>
      </w:r>
    </w:p>
    <w:p w:rsidR="006D1084" w:rsidRDefault="006D1084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6D1084" w:rsidRDefault="00110E8F">
      <w:pPr>
        <w:widowControl w:val="0"/>
        <w:ind w:firstLine="709"/>
        <w:jc w:val="center"/>
        <w:rPr>
          <w:b/>
        </w:rPr>
      </w:pPr>
      <w:r>
        <w:rPr>
          <w:b/>
        </w:rPr>
        <w:t>8. Профориентационная работа</w:t>
      </w:r>
    </w:p>
    <w:p w:rsidR="006D1084" w:rsidRDefault="006D1084">
      <w:pPr>
        <w:widowControl w:val="0"/>
        <w:ind w:firstLine="709"/>
        <w:jc w:val="both"/>
        <w:rPr>
          <w:szCs w:val="28"/>
        </w:rPr>
      </w:pPr>
    </w:p>
    <w:p w:rsidR="006D1084" w:rsidRDefault="00110E8F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Кафедра «Русский язык и методика преподавания русского языка» уделяет большое внимание связям со школами города и области. Преподаватели активно сотрудничают с Пензенским институтом регионального развития. Тесные связи поддерживаются с МБОУ классическая гимназия № 1 им. В.Г. Белинского г. Пензы, МБОУ многопрофильная гимназия № 4 «Ступени» г. Пензы, МОУ СОШ № 30 г. Пензы. Сотрудничество со школами реализуется в форме профориентационной работы, оказания методической помощи учителям-словесникам, чтения научно-популярных лекций и проведения консультаций для школьников, привлечения учащихся к научной деятельности и участию в конференциях.</w:t>
      </w:r>
    </w:p>
    <w:p w:rsidR="006D1084" w:rsidRDefault="00110E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Два раза в год кафедра участвует в проведении пробного ЕГЭ по русскому языку с последующей работой над ошибками, позволяющего старшеклассникам объективно оценить свой уровень подготовленности к предстоящим экзаменам: задания для пробных ЕГЭ составляются сотрудниками кафедры, что исключает возможность использования готовых ответов из сети Интернет. При желании учащиеся обращаются на кафедру за консультацией по исправлению ошибок, допущенных в пробном тестировании.</w:t>
      </w:r>
    </w:p>
    <w:p w:rsidR="006D1084" w:rsidRDefault="00110E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Преподаватели кафедры участвуют в проведении официального ЕГЭ по русскому языку (май-июнь): к. пед. н, проф. Г. И. Канакина – в качестве председателя предметной комиссии по русскому языку (до 2021 года). д.ф.н., доцент, и. о. заведующего кафедрой  И. Г. Родионова – в качестве заместителя председателя предметной комиссии по русскому языку; ст. преп. Л. Б. Гурьянова, к.ф.н., доц. М. Г. Луннова, ст. преп. Н. С. Куприянова, ст. преп. И. А. Алешина – в качестве экспертов.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Кафедра «Русский язык и методика преподавания русского языка» сотрудничает с Центром довузовской подготовки ПГУ в рамках проведения олимпиад «Будущие исследователи – будущее науки» и «Сурские таланты». Преподаватели кафедры разрабатывают задания заочного тура и осуществляют проверку олимпиадных работ как </w:t>
      </w:r>
      <w:r>
        <w:rPr>
          <w:szCs w:val="28"/>
        </w:rPr>
        <w:lastRenderedPageBreak/>
        <w:t>заочного, так и очного тура.</w:t>
      </w:r>
    </w:p>
    <w:p w:rsidR="006D1084" w:rsidRDefault="00110E8F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Для пензенских школьников кафедрой ежегодно проводятся Лингвистические ассамблеи, посвященные Дню словарей и энциклопедий (22 ноября). Ответственные за организацию ассамблей – профессор Г. И. Канакина, ст. преп. Л. Б. Гурьянова. К проведению мероприятий активно привлекаются студенты историко-филологического факультета ПГУ и других вузов.</w:t>
      </w:r>
    </w:p>
    <w:p w:rsidR="006D1084" w:rsidRDefault="00110E8F">
      <w:pPr>
        <w:pStyle w:val="Default"/>
        <w:widowControl w:val="0"/>
        <w:ind w:firstLine="709"/>
        <w:jc w:val="both"/>
        <w:rPr>
          <w:rFonts w:eastAsia="Calibri"/>
          <w:bCs/>
          <w:iCs/>
          <w:color w:val="auto"/>
        </w:rPr>
      </w:pPr>
      <w:r>
        <w:rPr>
          <w:rFonts w:eastAsia="Calibri"/>
          <w:bCs/>
          <w:iCs/>
          <w:color w:val="auto"/>
        </w:rPr>
        <w:t>В</w:t>
      </w:r>
      <w:r>
        <w:rPr>
          <w:rFonts w:eastAsia="Calibri"/>
          <w:bCs/>
          <w:i/>
          <w:iCs/>
          <w:color w:val="auto"/>
        </w:rPr>
        <w:t xml:space="preserve"> </w:t>
      </w:r>
      <w:r>
        <w:rPr>
          <w:rFonts w:eastAsia="Calibri"/>
          <w:bCs/>
          <w:iCs/>
          <w:color w:val="auto"/>
        </w:rPr>
        <w:t>течение длительного времени Г. И. Канакина и И. Г. Родионова входят в состав жюри Регионального этапа Всероссийской олимпиады школьников по русскому языку. До    2021 г. в качестве председателя жюри выступала Г. И. Канакина, с 2022 г. – И. Г. Родионова.</w:t>
      </w:r>
    </w:p>
    <w:p w:rsidR="006D1084" w:rsidRDefault="00110E8F">
      <w:pPr>
        <w:pStyle w:val="Default"/>
        <w:widowControl w:val="0"/>
        <w:ind w:firstLine="709"/>
        <w:jc w:val="both"/>
        <w:rPr>
          <w:bCs/>
          <w:color w:val="auto"/>
        </w:rPr>
      </w:pPr>
      <w:r>
        <w:rPr>
          <w:rFonts w:eastAsia="Calibri"/>
          <w:color w:val="auto"/>
        </w:rPr>
        <w:t xml:space="preserve">В 2021 году преподаватели кафедры вошли в состав жюри </w:t>
      </w:r>
      <w:r>
        <w:rPr>
          <w:bCs/>
          <w:color w:val="auto"/>
        </w:rPr>
        <w:t>XXVI научно-практической конференции школьников города Пензы «Я исследую мир» (проф. (в 2021 г. – зав. кафедрой) Г. И. Канакина – председатель жюри, доц. М. Г. Луннова – сопредседатель жюри).</w:t>
      </w:r>
    </w:p>
    <w:p w:rsidR="006D1084" w:rsidRDefault="00110E8F">
      <w:pPr>
        <w:pStyle w:val="Default"/>
        <w:widowControl w:val="0"/>
        <w:ind w:firstLine="709"/>
        <w:jc w:val="both"/>
      </w:pPr>
      <w:r>
        <w:t>В 2022 году кафедрой (отв. – проф. Г. И. Канакина, и. о. зав. кафедрой Родионова И. Г., доц. Луннова М. Г., ст. преп. Л. Б. Гурьянова) была разработана адресная программа по ликвидации предметных дефицитов у учителей-словесников.</w:t>
      </w:r>
    </w:p>
    <w:p w:rsidR="006D1084" w:rsidRDefault="006D1084">
      <w:pPr>
        <w:pStyle w:val="Default"/>
        <w:widowControl w:val="0"/>
        <w:ind w:firstLine="709"/>
        <w:jc w:val="both"/>
        <w:rPr>
          <w:rFonts w:eastAsia="Calibri"/>
          <w:szCs w:val="28"/>
        </w:rPr>
      </w:pPr>
    </w:p>
    <w:p w:rsidR="006D1084" w:rsidRDefault="00110E8F">
      <w:pPr>
        <w:widowControl w:val="0"/>
        <w:ind w:firstLine="709"/>
        <w:jc w:val="both"/>
      </w:pPr>
      <w:r>
        <w:rPr>
          <w:b/>
        </w:rPr>
        <w:t xml:space="preserve">Заключение: </w:t>
      </w:r>
      <w:r>
        <w:t>Кафедра ведет активную профориентационную деятельность, отражает информацию на сайте кафедры. Следует признать профориентационную работу кафедры удовлетворительной.</w:t>
      </w:r>
    </w:p>
    <w:p w:rsidR="006D1084" w:rsidRDefault="006D1084">
      <w:pPr>
        <w:widowControl w:val="0"/>
        <w:ind w:firstLine="709"/>
        <w:jc w:val="center"/>
        <w:rPr>
          <w:b/>
        </w:rPr>
      </w:pPr>
    </w:p>
    <w:p w:rsidR="006D1084" w:rsidRDefault="00110E8F">
      <w:pPr>
        <w:widowControl w:val="0"/>
        <w:ind w:firstLine="709"/>
        <w:jc w:val="center"/>
        <w:rPr>
          <w:b/>
        </w:rPr>
      </w:pPr>
      <w:r>
        <w:rPr>
          <w:b/>
        </w:rPr>
        <w:t>9. Информационное сопровождение деятельности кафедры</w:t>
      </w:r>
    </w:p>
    <w:p w:rsidR="006D1084" w:rsidRDefault="006D1084">
      <w:pPr>
        <w:widowControl w:val="0"/>
        <w:ind w:firstLine="709"/>
        <w:jc w:val="both"/>
      </w:pP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Информационное сопровождение деятельности кафедры «Русский язык и методика преподавания русского языка» ведется на высоком уровне.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Официальный сайт кафедры (</w:t>
      </w:r>
      <w:hyperlink r:id="rId9" w:history="1">
        <w:r>
          <w:rPr>
            <w:rStyle w:val="ab"/>
          </w:rPr>
          <w:t>https://dep_rya_i_mprya.pnzgu.ru/</w:t>
        </w:r>
      </w:hyperlink>
      <w:hyperlink r:id="rId10" w:tgtFrame="_blank" w:history="1"/>
      <w:r>
        <w:rPr>
          <w:color w:val="000000"/>
          <w:shd w:val="clear" w:color="auto" w:fill="FFFFFF"/>
        </w:rPr>
        <w:t>) структурирован и содержит необходимую информацию.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Основная страница по ссылке кафедры содержит новостной блок.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Лента новостей регулярно обновляется.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Подстраница сайта «Главная» содержит фото коллектива кафедры, </w:t>
      </w:r>
      <w:hyperlink r:id="rId11" w:history="1">
        <w:r>
          <w:rPr>
            <w:color w:val="000000"/>
          </w:rPr>
          <w:t>Положение о кафедре</w:t>
        </w:r>
      </w:hyperlink>
      <w:r>
        <w:rPr>
          <w:color w:val="000000"/>
          <w:shd w:val="clear" w:color="auto" w:fill="FFFFFF"/>
        </w:rPr>
        <w:t xml:space="preserve">, </w:t>
      </w:r>
      <w:hyperlink r:id="rId12" w:history="1">
        <w:r>
          <w:rPr>
            <w:color w:val="000000"/>
          </w:rPr>
          <w:t>ссылку на страницу кафедры в социальное сети «ВКонтакте</w:t>
        </w:r>
      </w:hyperlink>
      <w:r>
        <w:rPr>
          <w:color w:val="000000"/>
          <w:shd w:val="clear" w:color="auto" w:fill="FFFFFF"/>
        </w:rPr>
        <w:t xml:space="preserve">», </w:t>
      </w:r>
      <w:hyperlink r:id="rId13" w:history="1">
        <w:r>
          <w:rPr>
            <w:color w:val="000000"/>
          </w:rPr>
          <w:t>Программу развития кафедры РЯиМПРЯ на 2020-2024 гг.</w:t>
        </w:r>
      </w:hyperlink>
      <w:r>
        <w:rPr>
          <w:color w:val="000000"/>
          <w:shd w:val="clear" w:color="auto" w:fill="FFFFFF"/>
        </w:rPr>
        <w:t xml:space="preserve">. Положение о кафедре выделено как разделы подстраницы «О кафедре». 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Навигационное меню развернутое, состоит из следующих подстраниц: «Олимпиада для школьников по истории русского языка», «Лингвокраеведческое научное студенческое общество», «Буслаевские чтения», «Радиопроект ”Живое слово о войне”», «Главная», «О кафедре», «Научно-образовательный и культурно-просветительский центр «Школа русского слова», «Проекты», «Образовательная деятельность», «Радиопроект ”Язык нашего региона”», «Научная работа», «Говорим по-русски правильно!», «Сотрудничество», «Газета ”Школа русского слова”», «Международное сотрудничество», «Газета ”Глаголъ”», «Конференции», «Сотрудники», «Телефонный справочник», «Контакты».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Также на сайте представлены разделы: «Трудоустройство», «Фото», «Аспирантура», «Клуб выпускников», «Студенту», «Магистратура», «Абитуриенту».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Страницы содержат актуальную информацию.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газета», группа кафедры в социальной сети «ВКонтакте»), так и внешние ресурсы.</w:t>
      </w:r>
    </w:p>
    <w:p w:rsidR="00793AAC" w:rsidRDefault="00793AAC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</w:p>
    <w:p w:rsidR="006D1084" w:rsidRPr="00793AAC" w:rsidRDefault="00110E8F">
      <w:pPr>
        <w:widowControl w:val="0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793AAC">
        <w:rPr>
          <w:b/>
          <w:color w:val="000000"/>
          <w:shd w:val="clear" w:color="auto" w:fill="FFFFFF"/>
        </w:rPr>
        <w:t>Рекомендовано:</w:t>
      </w:r>
    </w:p>
    <w:p w:rsidR="006D1084" w:rsidRDefault="00110E8F">
      <w:pPr>
        <w:ind w:firstLine="709"/>
        <w:jc w:val="both"/>
      </w:pPr>
      <w:r>
        <w:t>– дополнить главную страницу кафедры презентационной и визуально привлекательной для пользователей информацией;</w:t>
      </w:r>
    </w:p>
    <w:p w:rsidR="006D1084" w:rsidRDefault="00110E8F">
      <w:pPr>
        <w:widowControl w:val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– в разделах «Магистратура» и «Абитуриенту» обновить информацию на 2023 год.</w:t>
      </w:r>
    </w:p>
    <w:p w:rsidR="006D1084" w:rsidRDefault="006D1084">
      <w:pPr>
        <w:widowControl w:val="0"/>
        <w:ind w:firstLine="709"/>
        <w:jc w:val="both"/>
      </w:pPr>
    </w:p>
    <w:p w:rsidR="00E97777" w:rsidRDefault="00E97777">
      <w:pPr>
        <w:widowControl w:val="0"/>
        <w:ind w:firstLine="709"/>
        <w:jc w:val="both"/>
      </w:pPr>
    </w:p>
    <w:p w:rsidR="006D1084" w:rsidRDefault="00793AAC">
      <w:pPr>
        <w:widowControl w:val="0"/>
        <w:ind w:left="709"/>
        <w:jc w:val="center"/>
        <w:rPr>
          <w:b/>
        </w:rPr>
      </w:pPr>
      <w:r>
        <w:rPr>
          <w:b/>
        </w:rPr>
        <w:lastRenderedPageBreak/>
        <w:t xml:space="preserve">10. </w:t>
      </w:r>
      <w:r w:rsidR="00110E8F">
        <w:rPr>
          <w:b/>
        </w:rPr>
        <w:t>Документация СМК, мониторинг сайта, анализ степени удовлетворенности студентов</w:t>
      </w:r>
    </w:p>
    <w:p w:rsidR="006D1084" w:rsidRPr="00793AAC" w:rsidRDefault="006D1084" w:rsidP="00793A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3AAC" w:rsidRPr="00793AAC" w:rsidRDefault="00793AAC" w:rsidP="00793AAC">
      <w:pPr>
        <w:ind w:firstLine="567"/>
        <w:jc w:val="both"/>
      </w:pPr>
      <w:r w:rsidRPr="00793AAC">
        <w:t>Положение о кафедре утверждено в июне 2021 года и размещено на ресурсе (</w:t>
      </w:r>
      <w:r w:rsidRPr="00793AAC">
        <w:rPr>
          <w:rStyle w:val="ab"/>
        </w:rPr>
        <w:t>https://dep_rya_i_mprya.pnzgu.ru/files/docs/pologenie182.pdf</w:t>
      </w:r>
      <w:r w:rsidRPr="00793AAC">
        <w:t xml:space="preserve">), оно соответствует необходимым требованиям. </w:t>
      </w:r>
    </w:p>
    <w:p w:rsidR="00793AAC" w:rsidRPr="00793AAC" w:rsidRDefault="00793AAC" w:rsidP="00793AAC">
      <w:pPr>
        <w:ind w:firstLine="567"/>
        <w:jc w:val="both"/>
      </w:pPr>
      <w:r w:rsidRPr="00793AAC">
        <w:t>Должностные инструкции работников кафедры соответствуют нормативным требованиям и распорядительной документации университета.</w:t>
      </w:r>
    </w:p>
    <w:p w:rsidR="00793AAC" w:rsidRPr="00793AAC" w:rsidRDefault="00793AAC" w:rsidP="00793AAC">
      <w:pPr>
        <w:ind w:firstLine="567"/>
        <w:jc w:val="both"/>
      </w:pPr>
      <w:r w:rsidRPr="00793AAC">
        <w:t>По результатам мониторинга сайта кафедры, проведенного в ноябре 2022 года (</w:t>
      </w:r>
      <w:r w:rsidRPr="00793AAC">
        <w:rPr>
          <w:rStyle w:val="ab"/>
        </w:rPr>
        <w:t>http://usk.pnzgu.ru/monitoring</w:t>
      </w:r>
      <w:r w:rsidRPr="00793AAC">
        <w:t>), кафедра «</w:t>
      </w:r>
      <w:r w:rsidRPr="00793AAC">
        <w:rPr>
          <w:color w:val="000000"/>
          <w:shd w:val="clear" w:color="auto" w:fill="FFFFFF"/>
        </w:rPr>
        <w:t>Русский язык и методика преподавания русского языка</w:t>
      </w:r>
      <w:r w:rsidRPr="00793AAC">
        <w:t xml:space="preserve">» набрала 100 баллов из 100. </w:t>
      </w:r>
    </w:p>
    <w:p w:rsidR="00793AAC" w:rsidRPr="00793AAC" w:rsidRDefault="00793AAC" w:rsidP="00793AAC">
      <w:pPr>
        <w:ind w:firstLine="567"/>
        <w:jc w:val="both"/>
      </w:pPr>
      <w:r w:rsidRPr="00793AAC"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793AAC">
        <w:t>внеучебной</w:t>
      </w:r>
      <w:proofErr w:type="spellEnd"/>
      <w:r w:rsidRPr="00793AAC">
        <w:t xml:space="preserve"> (воспитательной) деятельности, качества образования, сопровождения учебного процесса, </w:t>
      </w:r>
      <w:proofErr w:type="spellStart"/>
      <w:r w:rsidRPr="00793AAC">
        <w:t>практикоориентированности</w:t>
      </w:r>
      <w:proofErr w:type="spellEnd"/>
      <w:r w:rsidRPr="00793AAC">
        <w:t>, образовательной инфраструктуры и интеграции с рынком труда, качества организации дистанционного формата обучения.</w:t>
      </w:r>
    </w:p>
    <w:p w:rsidR="00793AAC" w:rsidRPr="00793AAC" w:rsidRDefault="00793AAC" w:rsidP="00793AAC">
      <w:pPr>
        <w:ind w:firstLine="567"/>
        <w:jc w:val="both"/>
      </w:pPr>
      <w:r w:rsidRPr="00793AAC">
        <w:t>Исследование мнения студентов проводилось в ЭИОС с использованием электронной анкеты (</w:t>
      </w:r>
      <w:hyperlink r:id="rId14" w:history="1">
        <w:r w:rsidRPr="00793AAC">
          <w:rPr>
            <w:rStyle w:val="ab"/>
          </w:rPr>
          <w:t>https://lk.pnzgu.ru/anketa/a_type/14/quest</w:t>
        </w:r>
      </w:hyperlink>
      <w:r w:rsidRPr="00793AAC">
        <w:t>).</w:t>
      </w:r>
    </w:p>
    <w:p w:rsidR="00793AAC" w:rsidRPr="00793AAC" w:rsidRDefault="00793AAC" w:rsidP="00793AAC">
      <w:pPr>
        <w:ind w:firstLine="567"/>
        <w:jc w:val="both"/>
      </w:pPr>
      <w:r w:rsidRPr="00793AAC">
        <w:t>Общее количество студентов, принявших участие в анкетировании, составило 37 человек. На выбор профессии и получение высшего образования повлияло желание стать специалистом в выбранной профессии (56,8 %), соответствие профессии способностям респондентов (54,1 %), желание получить диплом о высшем образовании (46 %), престижность выбранной профессии (18,9 %), поступил туда, куда хватило баллов ЕГЭ (18,9 %), традиции семьи, мнения близких людей (10,8 %).</w:t>
      </w:r>
    </w:p>
    <w:p w:rsidR="00793AAC" w:rsidRPr="00793AAC" w:rsidRDefault="00793AAC" w:rsidP="00793AAC">
      <w:pPr>
        <w:ind w:firstLine="567"/>
        <w:jc w:val="both"/>
      </w:pPr>
      <w:r w:rsidRPr="00793AAC">
        <w:t>86,1 % считают оценки преподавателей кафедры объективными. 97,2 % с удовольствием посещают занятия, у них во время учебы повысился интерес к будущей профессии, расширился объем знаний, 2,8 % респондентов хотели бы сменить специальность.</w:t>
      </w:r>
    </w:p>
    <w:p w:rsidR="00793AAC" w:rsidRPr="00793AAC" w:rsidRDefault="00793AAC" w:rsidP="00793AAC">
      <w:pPr>
        <w:ind w:firstLine="567"/>
        <w:jc w:val="both"/>
      </w:pPr>
      <w:r w:rsidRPr="00793AAC">
        <w:t>При оценке качества преподаваемых дисциплин 50 % студентов отметили, что занятия интересны по форме и по содержанию; 33,3 % отметили, что интересного материала много, но форма подачи не привлекает; 11,1 % находят занятия полезными, но информация не всегда актуальна.</w:t>
      </w:r>
    </w:p>
    <w:p w:rsidR="00793AAC" w:rsidRPr="00793AAC" w:rsidRDefault="00793AAC" w:rsidP="00793AAC">
      <w:pPr>
        <w:ind w:firstLine="567"/>
        <w:jc w:val="both"/>
      </w:pPr>
      <w:r w:rsidRPr="00793AAC">
        <w:t>При оценке условий для развития научных интересов на кафедре студенты отметили, что участвуют в конкурсах, привлекаются к выполнению грантов (75 %); проводятся научные конференции, круглые столы, дискуссионные площадки (50 %); регулярно работает студенческий научный кружок (50 %); преподаватели оказывают консультационную помощь по написанию и подготовке статей, докладов (41,7 %); функционируют специализированные аудитории и лаборатории (11,1 %).</w:t>
      </w:r>
    </w:p>
    <w:p w:rsidR="00793AAC" w:rsidRPr="00793AAC" w:rsidRDefault="00793AAC" w:rsidP="00793AAC">
      <w:pPr>
        <w:ind w:firstLine="567"/>
        <w:jc w:val="both"/>
      </w:pPr>
      <w:r w:rsidRPr="00793AAC">
        <w:t>При оценке перспектив трудоустройства респонденты отметили свою уверенность в трудоустройстве по специальности – 38,9 %, сомневаются в своем трудоустройстве 16,7 %.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область.</w:t>
      </w:r>
    </w:p>
    <w:p w:rsidR="00793AAC" w:rsidRPr="00793AAC" w:rsidRDefault="00793AAC" w:rsidP="00793AAC">
      <w:pPr>
        <w:ind w:firstLine="567"/>
        <w:jc w:val="both"/>
        <w:rPr>
          <w:shd w:val="clear" w:color="auto" w:fill="FFFFFF"/>
        </w:rPr>
      </w:pPr>
      <w:r w:rsidRPr="00793AAC">
        <w:t xml:space="preserve">В качестве предложений по улучшению образовательной и научной </w:t>
      </w:r>
      <w:r w:rsidRPr="00793AAC">
        <w:rPr>
          <w:shd w:val="clear" w:color="auto" w:fill="FFFFFF"/>
        </w:rPr>
        <w:t>деятельности кафедры студенты предложили:</w:t>
      </w:r>
    </w:p>
    <w:p w:rsidR="00793AAC" w:rsidRPr="00793AAC" w:rsidRDefault="00793AAC" w:rsidP="00793AA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– </w:t>
      </w:r>
      <w:r w:rsidRPr="00793AAC">
        <w:rPr>
          <w:shd w:val="clear" w:color="auto" w:fill="FFFFFF"/>
        </w:rPr>
        <w:t>активизировать работу специализированных аудиторий и лабораторий в образовательной и научной деятельности;</w:t>
      </w:r>
    </w:p>
    <w:p w:rsidR="00793AAC" w:rsidRPr="00793AAC" w:rsidRDefault="00793AAC" w:rsidP="00793AA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– </w:t>
      </w:r>
      <w:r w:rsidRPr="00793AAC">
        <w:rPr>
          <w:shd w:val="clear" w:color="auto" w:fill="FFFFFF"/>
        </w:rPr>
        <w:t>изменить форму подачи материала на более разнообразную и увлекательную</w:t>
      </w:r>
      <w:r w:rsidRPr="00793AAC">
        <w:rPr>
          <w:color w:val="212529"/>
          <w:shd w:val="clear" w:color="auto" w:fill="FFFFFF"/>
        </w:rPr>
        <w:t>.</w:t>
      </w:r>
    </w:p>
    <w:p w:rsidR="006D1084" w:rsidRDefault="006D1084" w:rsidP="00793AAC">
      <w:pPr>
        <w:pStyle w:val="aa"/>
        <w:widowControl w:val="0"/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1084" w:rsidRDefault="00110E8F">
      <w:pPr>
        <w:widowControl w:val="0"/>
        <w:jc w:val="center"/>
        <w:rPr>
          <w:b/>
        </w:rPr>
      </w:pPr>
      <w:r>
        <w:rPr>
          <w:b/>
        </w:rPr>
        <w:t>1</w:t>
      </w:r>
      <w:r w:rsidR="00793AAC">
        <w:rPr>
          <w:b/>
        </w:rPr>
        <w:t>1</w:t>
      </w:r>
      <w:r>
        <w:rPr>
          <w:b/>
        </w:rPr>
        <w:t>. Общественная и культурно-просветительская деятельность</w:t>
      </w:r>
    </w:p>
    <w:p w:rsidR="006D1084" w:rsidRDefault="006D1084">
      <w:pPr>
        <w:widowControl w:val="0"/>
        <w:ind w:firstLine="709"/>
        <w:contextualSpacing/>
        <w:jc w:val="both"/>
        <w:rPr>
          <w:szCs w:val="28"/>
        </w:rPr>
      </w:pPr>
    </w:p>
    <w:p w:rsidR="006D1084" w:rsidRDefault="00110E8F">
      <w:pPr>
        <w:widowControl w:val="0"/>
        <w:ind w:firstLine="709"/>
        <w:contextualSpacing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С 2014 года кафедра участвует в проведении Всемирной акции Тотальный диктант </w:t>
      </w:r>
      <w:r>
        <w:rPr>
          <w:szCs w:val="28"/>
        </w:rPr>
        <w:lastRenderedPageBreak/>
        <w:t>(главная площадка – Педагогический институт им. В. Г. Белинского ПГУ) и активно присоединяется к новым видам деятельности, предлагаемым главными организаторами акции. С каждым годом привлекается всё большее число участников акции: в 2022 году приняли участие 1155 человек (для сравнения: в 2021 г. – 701 человек).</w:t>
      </w:r>
    </w:p>
    <w:p w:rsidR="006D1084" w:rsidRDefault="00110E8F">
      <w:pPr>
        <w:widowControl w:val="0"/>
        <w:ind w:firstLine="709"/>
        <w:contextualSpacing/>
        <w:jc w:val="both"/>
        <w:rPr>
          <w:bCs/>
          <w:iCs/>
          <w:szCs w:val="28"/>
        </w:rPr>
      </w:pPr>
      <w:r>
        <w:rPr>
          <w:szCs w:val="28"/>
        </w:rPr>
        <w:t>С</w:t>
      </w:r>
      <w:r>
        <w:rPr>
          <w:bCs/>
          <w:iCs/>
          <w:szCs w:val="28"/>
        </w:rPr>
        <w:t>т. преподаватель Н. С. Куприянова является ведущей рубрики «Ликбез» в рамках ежедневной программы «Проснись и пой» ТРК «Наш дом».</w:t>
      </w:r>
    </w:p>
    <w:p w:rsidR="006D1084" w:rsidRDefault="00110E8F">
      <w:pPr>
        <w:widowControl w:val="0"/>
        <w:ind w:firstLine="709"/>
        <w:contextualSpacing/>
        <w:jc w:val="both"/>
        <w:rPr>
          <w:szCs w:val="28"/>
        </w:rPr>
      </w:pPr>
      <w:r>
        <w:rPr>
          <w:szCs w:val="28"/>
        </w:rPr>
        <w:t>Ежегодно в День Русского языка (6 июня) на базе Пензенской областной библиотеки им. М. Ю. Лермонтова кафедрой проводится Региональный диктант, призванный повышать уровень грамотности населения г. Пензы и Пензенской области.</w:t>
      </w:r>
    </w:p>
    <w:p w:rsidR="006D1084" w:rsidRDefault="00110E8F">
      <w:pPr>
        <w:widowControl w:val="0"/>
        <w:ind w:firstLine="709"/>
        <w:contextualSpacing/>
        <w:jc w:val="both"/>
        <w:rPr>
          <w:bCs/>
          <w:iCs/>
          <w:szCs w:val="28"/>
        </w:rPr>
      </w:pPr>
      <w:r>
        <w:rPr>
          <w:szCs w:val="28"/>
        </w:rPr>
        <w:t>С</w:t>
      </w:r>
      <w:r>
        <w:rPr>
          <w:bCs/>
          <w:iCs/>
          <w:szCs w:val="28"/>
        </w:rPr>
        <w:t xml:space="preserve"> 2017 года представители кафедры являются членами Совета по русскому языку при Правительстве Пензенской области (члены совета – и. о. зав. кафедрой И. Г. Родионова, профессор Г. И. Канакина, ст. преп. Л. Б. Гурьянова).</w:t>
      </w:r>
    </w:p>
    <w:p w:rsidR="006D1084" w:rsidRDefault="00110E8F">
      <w:pPr>
        <w:widowControl w:val="0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>Восемь лет на базе городских библиотек действует Школа русского языка (руководитель – ст. преп. Л. Б. Гурьянова), основной целью которой является повышение уровня функционально-речевой грамотности населения г. Пензы.</w:t>
      </w:r>
    </w:p>
    <w:p w:rsidR="006D1084" w:rsidRDefault="00110E8F">
      <w:pPr>
        <w:widowControl w:val="0"/>
        <w:ind w:firstLine="709"/>
        <w:jc w:val="both"/>
      </w:pPr>
      <w:r>
        <w:t>Кафедра соответствует современному требованию – информационной открытости. Работа сайта подразделения за отчётный период оценивалась максимальным количеством баллов. В 2016 году в социальной сети ВКонтакте было создано официальное сообщество кафедры, насчитывающее в настоящее время более 400 подписчиков.</w:t>
      </w:r>
    </w:p>
    <w:p w:rsidR="006D1084" w:rsidRDefault="006D1084">
      <w:pPr>
        <w:pStyle w:val="aa"/>
        <w:widowControl w:val="0"/>
        <w:spacing w:after="0" w:line="264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1084" w:rsidRDefault="00110E8F">
      <w:pPr>
        <w:widowControl w:val="0"/>
        <w:spacing w:line="276" w:lineRule="auto"/>
        <w:ind w:firstLine="567"/>
        <w:jc w:val="center"/>
        <w:rPr>
          <w:b/>
        </w:rPr>
      </w:pPr>
      <w:r>
        <w:rPr>
          <w:b/>
        </w:rPr>
        <w:t>1</w:t>
      </w:r>
      <w:r w:rsidR="00793AAC">
        <w:rPr>
          <w:b/>
        </w:rPr>
        <w:t>2</w:t>
      </w:r>
      <w:r>
        <w:rPr>
          <w:b/>
        </w:rPr>
        <w:t>. Трудоустройство выпускников</w:t>
      </w:r>
    </w:p>
    <w:p w:rsidR="006D1084" w:rsidRDefault="00110E8F">
      <w:pPr>
        <w:widowControl w:val="0"/>
        <w:spacing w:after="120"/>
        <w:ind w:firstLine="709"/>
        <w:jc w:val="both"/>
      </w:pPr>
      <w:r>
        <w:t>По данным мониторинга Регионального центра содействия трудоустройству и адаптации выпускников за период с 2020 по 2022 г. выпуск на кафедре составил 130 человек.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985"/>
        <w:gridCol w:w="1984"/>
        <w:gridCol w:w="1461"/>
        <w:gridCol w:w="2268"/>
        <w:gridCol w:w="1421"/>
      </w:tblGrid>
      <w:tr w:rsidR="006D1084">
        <w:trPr>
          <w:trHeight w:val="249"/>
          <w:jc w:val="center"/>
        </w:trPr>
        <w:tc>
          <w:tcPr>
            <w:tcW w:w="1183" w:type="dxa"/>
            <w:vMerge w:val="restart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выпуска</w:t>
            </w:r>
          </w:p>
          <w:p w:rsidR="006D1084" w:rsidRDefault="006D108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Продолжат обучение, %</w:t>
            </w:r>
          </w:p>
        </w:tc>
        <w:tc>
          <w:tcPr>
            <w:tcW w:w="2268" w:type="dxa"/>
            <w:vMerge w:val="restart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нуждаются в трудоустройстве (в т.ч. призыв</w:t>
            </w:r>
            <w:r>
              <w:rPr>
                <w:b/>
                <w:sz w:val="20"/>
                <w:szCs w:val="20"/>
              </w:rPr>
              <w:br/>
              <w:t>в ВС РФ,/дек.)%</w:t>
            </w:r>
          </w:p>
        </w:tc>
        <w:tc>
          <w:tcPr>
            <w:tcW w:w="1421" w:type="dxa"/>
            <w:vMerge w:val="restart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трудоустроены, %</w:t>
            </w:r>
          </w:p>
        </w:tc>
      </w:tr>
      <w:tr w:rsidR="006D1084">
        <w:trPr>
          <w:trHeight w:val="893"/>
          <w:jc w:val="center"/>
        </w:trPr>
        <w:tc>
          <w:tcPr>
            <w:tcW w:w="1183" w:type="dxa"/>
            <w:vMerge/>
          </w:tcPr>
          <w:p w:rsidR="006D1084" w:rsidRDefault="006D108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специальности, %</w:t>
            </w:r>
          </w:p>
        </w:tc>
        <w:tc>
          <w:tcPr>
            <w:tcW w:w="1984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6D1084" w:rsidRDefault="006D108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D1084" w:rsidRDefault="006D108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D1084" w:rsidRDefault="006D108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D1084">
        <w:trPr>
          <w:trHeight w:val="242"/>
          <w:jc w:val="center"/>
        </w:trPr>
        <w:tc>
          <w:tcPr>
            <w:tcW w:w="1183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985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984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1084">
        <w:trPr>
          <w:trHeight w:val="176"/>
          <w:jc w:val="center"/>
        </w:trPr>
        <w:tc>
          <w:tcPr>
            <w:tcW w:w="1183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84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1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1084">
        <w:trPr>
          <w:trHeight w:val="293"/>
          <w:jc w:val="center"/>
        </w:trPr>
        <w:tc>
          <w:tcPr>
            <w:tcW w:w="1183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5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984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1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6D1084" w:rsidRDefault="00110E8F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* Мониторинг составлен по данным, предоставленным ответственными за содействие трудоустройству выпускников, и ответам самих выпускников</w:t>
      </w:r>
    </w:p>
    <w:p w:rsidR="006D1084" w:rsidRDefault="00110E8F">
      <w:pPr>
        <w:widowControl w:val="0"/>
        <w:ind w:firstLine="709"/>
        <w:jc w:val="both"/>
        <w:rPr>
          <w:i/>
        </w:rPr>
      </w:pPr>
      <w:r>
        <w:rPr>
          <w:color w:val="000000"/>
          <w:shd w:val="clear" w:color="auto" w:fill="FFFFFF"/>
        </w:rPr>
        <w:t>Доля работающих и занятых выпускников, трудоустроившихся в течение календарного года, следующего за годом выпуска*, составляет</w:t>
      </w:r>
      <w:r>
        <w:rPr>
          <w:iCs/>
        </w:rPr>
        <w:t>:</w:t>
      </w: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1085"/>
        <w:gridCol w:w="1575"/>
        <w:gridCol w:w="1372"/>
        <w:gridCol w:w="1615"/>
        <w:gridCol w:w="1184"/>
        <w:gridCol w:w="1543"/>
        <w:gridCol w:w="1562"/>
      </w:tblGrid>
      <w:tr w:rsidR="006D1084">
        <w:trPr>
          <w:trHeight w:val="6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выпуска</w:t>
            </w:r>
          </w:p>
          <w:p w:rsidR="006D1084" w:rsidRDefault="006D1084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Направление подготовки**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Выпускников, ч.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Средняя зарплата, руб.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работающих, %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занятых, %</w:t>
            </w:r>
          </w:p>
        </w:tc>
      </w:tr>
      <w:tr w:rsidR="006D1084">
        <w:trPr>
          <w:trHeight w:val="476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44.03.05</w:t>
            </w:r>
            <w:r>
              <w:rPr>
                <w:color w:val="000000"/>
                <w:sz w:val="20"/>
                <w:szCs w:val="20"/>
              </w:rPr>
              <w:br/>
              <w:t>Педагогическое образование</w:t>
            </w:r>
            <w:r>
              <w:rPr>
                <w:color w:val="000000"/>
                <w:sz w:val="20"/>
                <w:szCs w:val="20"/>
              </w:rPr>
              <w:br/>
              <w:t>(с двумя профилями подготовки)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бакалавриат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36 608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6D1084">
        <w:trPr>
          <w:trHeight w:val="47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44.03.05</w:t>
            </w:r>
            <w:r>
              <w:rPr>
                <w:color w:val="000000"/>
                <w:sz w:val="20"/>
                <w:szCs w:val="20"/>
              </w:rPr>
              <w:br/>
              <w:t>Педагогическое образование</w:t>
            </w:r>
            <w:r>
              <w:rPr>
                <w:color w:val="000000"/>
                <w:sz w:val="20"/>
                <w:szCs w:val="20"/>
              </w:rPr>
              <w:br/>
              <w:t>(с двумя профилями подготовки)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бакалавриат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31 772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6D1084" w:rsidRDefault="00110E8F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* Рассчитывается согласно методике, утвержденной распоряжением Минобрнауки от 28.06.2021 №237-р.</w:t>
      </w:r>
    </w:p>
    <w:p w:rsidR="006D1084" w:rsidRDefault="00110E8F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** Представлены данные по Педагогическому институту.</w:t>
      </w:r>
    </w:p>
    <w:p w:rsidR="006D1084" w:rsidRDefault="006D1084">
      <w:pPr>
        <w:widowControl w:val="0"/>
        <w:ind w:firstLine="709"/>
        <w:jc w:val="both"/>
      </w:pPr>
    </w:p>
    <w:p w:rsidR="006D1084" w:rsidRDefault="00110E8F">
      <w:pPr>
        <w:widowControl w:val="0"/>
        <w:ind w:firstLine="709"/>
        <w:jc w:val="both"/>
      </w:pPr>
      <w:r>
        <w:t>В рамках проекта «Мы выбираем свою профессию» преподаватели кафедры организуют встречи студентов с учителями и директорами школ города и области.</w:t>
      </w:r>
    </w:p>
    <w:p w:rsidR="006D1084" w:rsidRDefault="00110E8F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Студенты и выпускники кафедры принимают участие в Ярмарке вакансий </w:t>
      </w:r>
      <w:r>
        <w:rPr>
          <w:color w:val="000000"/>
          <w:shd w:val="clear" w:color="auto" w:fill="FFFFFF"/>
        </w:rPr>
        <w:lastRenderedPageBreak/>
        <w:t>Педагогического института, распределении студентов выпускного курса.</w:t>
      </w:r>
    </w:p>
    <w:p w:rsidR="006D1084" w:rsidRDefault="00110E8F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Ежегодно студенты участвуют в мероприятиях Школы трудоустройства ПГУ и областной ярмарке вакансий, организацией которых занимается Центр трудоустройства выпускников.</w:t>
      </w:r>
    </w:p>
    <w:p w:rsidR="006D1084" w:rsidRDefault="00110E8F">
      <w:pPr>
        <w:widowControl w:val="0"/>
        <w:ind w:firstLine="709"/>
        <w:jc w:val="both"/>
      </w:pPr>
      <w:r>
        <w:t>В 2022-2023 учебном году четыре ВКР выполняются магистрантами кафедры по заявкам образовательных учреждений г. Пензы (ГАПОУ ПО «Пензенский социально-педагогический колледж», МБОУ СОШ №47, ГАПОУ ПО «Пензенский колледж транспортных технологий», МБОУ СОШ №41).</w:t>
      </w:r>
    </w:p>
    <w:p w:rsidR="006D1084" w:rsidRDefault="00110E8F">
      <w:pPr>
        <w:widowControl w:val="0"/>
        <w:ind w:firstLine="709"/>
        <w:jc w:val="both"/>
        <w:rPr>
          <w:shd w:val="clear" w:color="auto" w:fill="FFFFFF"/>
        </w:rPr>
      </w:pPr>
      <w:r>
        <w:t>Выпускники кафедры успешно трудоустраиваются в образовательных учреждениях и организациях нашего региона и за его пределами.</w:t>
      </w:r>
    </w:p>
    <w:p w:rsidR="006D1084" w:rsidRDefault="00110E8F">
      <w:pPr>
        <w:widowControl w:val="0"/>
        <w:ind w:firstLine="709"/>
        <w:jc w:val="both"/>
      </w:pPr>
      <w:r>
        <w:t>Выпускники, обучавшиеся по договорам о целевом обучении на кафедре, распределены следующим образом</w:t>
      </w:r>
      <w:r>
        <w:rPr>
          <w:vertAlign w:val="superscript"/>
        </w:rPr>
        <w:t>*</w:t>
      </w:r>
      <w:r>
        <w:t>:</w:t>
      </w:r>
    </w:p>
    <w:tbl>
      <w:tblPr>
        <w:tblW w:w="10096" w:type="dxa"/>
        <w:jc w:val="center"/>
        <w:tblLook w:val="04A0" w:firstRow="1" w:lastRow="0" w:firstColumn="1" w:lastColumn="0" w:noHBand="0" w:noVBand="1"/>
      </w:tblPr>
      <w:tblGrid>
        <w:gridCol w:w="694"/>
        <w:gridCol w:w="1531"/>
        <w:gridCol w:w="1522"/>
        <w:gridCol w:w="1453"/>
        <w:gridCol w:w="730"/>
        <w:gridCol w:w="1136"/>
        <w:gridCol w:w="1394"/>
        <w:gridCol w:w="1636"/>
      </w:tblGrid>
      <w:tr w:rsidR="006D1084">
        <w:trPr>
          <w:trHeight w:val="396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Доля выпускников, выполнивших обязательство</w:t>
            </w:r>
            <w:r>
              <w:rPr>
                <w:b/>
                <w:color w:val="000000"/>
                <w:sz w:val="20"/>
                <w:szCs w:val="20"/>
              </w:rPr>
              <w:br/>
              <w:t>по договорам</w:t>
            </w:r>
            <w:r>
              <w:rPr>
                <w:b/>
                <w:color w:val="000000"/>
                <w:sz w:val="20"/>
                <w:szCs w:val="20"/>
              </w:rPr>
              <w:br/>
              <w:t>о целевом обучении, %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Планируемый выпуск, ч.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Фактический выпуск, ч.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Трудоустроены, ч.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Продолжают обучение, ч.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трудоустроены, ч.</w:t>
            </w:r>
          </w:p>
        </w:tc>
      </w:tr>
      <w:tr w:rsidR="006D1084">
        <w:trPr>
          <w:trHeight w:val="3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84" w:rsidRDefault="006D10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84" w:rsidRDefault="006D10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84" w:rsidRDefault="006D10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84" w:rsidRDefault="006D10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84" w:rsidRDefault="00110E8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 них у заказчика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84" w:rsidRDefault="006D10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84" w:rsidRDefault="006D10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084">
        <w:trPr>
          <w:trHeight w:val="12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084">
        <w:trPr>
          <w:trHeight w:val="12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084">
        <w:trPr>
          <w:trHeight w:val="132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084" w:rsidRDefault="00110E8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D1084" w:rsidRDefault="00110E8F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* </w:t>
      </w:r>
      <w:r>
        <w:rPr>
          <w:rFonts w:ascii="Times New Roman" w:hAnsi="Times New Roman"/>
          <w:i w:val="0"/>
          <w:sz w:val="24"/>
          <w:szCs w:val="24"/>
        </w:rPr>
        <w:t>Данные из официальных писем заказчиков целевого обучения</w:t>
      </w:r>
    </w:p>
    <w:p w:rsidR="006D1084" w:rsidRDefault="006D1084">
      <w:pPr>
        <w:widowControl w:val="0"/>
        <w:ind w:firstLine="567"/>
        <w:jc w:val="both"/>
        <w:rPr>
          <w:lang w:eastAsia="en-US"/>
        </w:rPr>
      </w:pPr>
    </w:p>
    <w:p w:rsidR="006D1084" w:rsidRDefault="00110E8F">
      <w:pPr>
        <w:widowControl w:val="0"/>
        <w:ind w:firstLine="709"/>
        <w:contextualSpacing/>
        <w:jc w:val="both"/>
        <w:rPr>
          <w:b/>
        </w:rPr>
      </w:pPr>
      <w:r>
        <w:rPr>
          <w:lang w:eastAsia="en-US"/>
        </w:rPr>
        <w:t xml:space="preserve">Успешные выпускники кафедры: </w:t>
      </w:r>
      <w:r>
        <w:rPr>
          <w:kern w:val="36"/>
        </w:rPr>
        <w:t>Вишненкова В. В. – к. филол. н., д</w:t>
      </w:r>
      <w:r>
        <w:rPr>
          <w:shd w:val="clear" w:color="auto" w:fill="FFFFFF"/>
        </w:rPr>
        <w:t xml:space="preserve">иректор МБОУ «Многопрофильная гимназия № 4 «Ступени» г. Пензы; учитель высшей категории; </w:t>
      </w:r>
      <w:r>
        <w:t>Пугачева Е. В. – директор МБОУ СОШ им. С. Е. Кузнецова с. Чемодановка Бессоновского района, учитель высшей категории; Максимова Н. Г. – учитель русского языка и литературы</w:t>
      </w:r>
      <w:r>
        <w:rPr>
          <w:shd w:val="clear" w:color="auto" w:fill="FFFFFF"/>
        </w:rPr>
        <w:t xml:space="preserve"> МБОУ классической гимназии № 1 им. В.Г. Белинского</w:t>
      </w:r>
      <w:r>
        <w:t>, учитель высшей категории, Почётный работник воспитания и просвещения РФ;</w:t>
      </w:r>
      <w:r>
        <w:rPr>
          <w:bCs/>
        </w:rPr>
        <w:t xml:space="preserve"> Вялова В. Д. – директор школы русского языка «Пушкин».</w:t>
      </w:r>
    </w:p>
    <w:p w:rsidR="006D1084" w:rsidRDefault="006D1084">
      <w:pPr>
        <w:widowControl w:val="0"/>
        <w:ind w:firstLine="709"/>
        <w:contextualSpacing/>
        <w:jc w:val="both"/>
        <w:rPr>
          <w:rFonts w:eastAsia="Calibri"/>
        </w:rPr>
      </w:pPr>
    </w:p>
    <w:p w:rsidR="006D1084" w:rsidRDefault="00110E8F">
      <w:pPr>
        <w:widowControl w:val="0"/>
        <w:ind w:firstLine="709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1</w:t>
      </w:r>
      <w:r w:rsidR="00793AAC">
        <w:rPr>
          <w:rFonts w:eastAsia="Calibri"/>
          <w:b/>
        </w:rPr>
        <w:t>3</w:t>
      </w:r>
      <w:r>
        <w:rPr>
          <w:rFonts w:eastAsia="Calibri"/>
          <w:b/>
        </w:rPr>
        <w:t>. Рейтинговые показатели кафедры и ППС</w:t>
      </w:r>
    </w:p>
    <w:p w:rsidR="006D1084" w:rsidRDefault="006D1084">
      <w:pPr>
        <w:widowControl w:val="0"/>
        <w:ind w:firstLine="709"/>
        <w:contextualSpacing/>
        <w:jc w:val="both"/>
        <w:rPr>
          <w:rFonts w:eastAsia="Calibri"/>
        </w:rPr>
      </w:pPr>
    </w:p>
    <w:p w:rsidR="006D1084" w:rsidRDefault="00110E8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t>В 2020-2022 гг. кафедра занимала позиции в центре рейтинга кафедр университета: 48, 59, 67 места соответственно.</w:t>
      </w:r>
    </w:p>
    <w:p w:rsidR="006D1084" w:rsidRDefault="00110E8F">
      <w:pPr>
        <w:widowControl w:val="0"/>
        <w:ind w:firstLine="709"/>
        <w:jc w:val="center"/>
        <w:rPr>
          <w:bCs/>
        </w:rPr>
      </w:pPr>
      <w:r>
        <w:rPr>
          <w:bCs/>
        </w:rPr>
        <w:t>Рейтинговые показатели ППС кафедры в 2022 г.</w:t>
      </w:r>
    </w:p>
    <w:p w:rsidR="006D1084" w:rsidRDefault="006D1084">
      <w:pPr>
        <w:widowControl w:val="0"/>
        <w:jc w:val="center"/>
        <w:rPr>
          <w:b/>
          <w:bCs/>
        </w:rPr>
      </w:pPr>
    </w:p>
    <w:tbl>
      <w:tblPr>
        <w:tblW w:w="0" w:type="auto"/>
        <w:tblInd w:w="1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485"/>
        <w:gridCol w:w="1848"/>
      </w:tblGrid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b/>
                <w:bCs/>
              </w:rPr>
              <w:t>Баллы (коэффициент)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15" w:history="1">
              <w:r w:rsidR="00110E8F">
                <w:rPr>
                  <w:rStyle w:val="ab"/>
                  <w:szCs w:val="18"/>
                </w:rPr>
                <w:t>Барабаш Ольга Владимировна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108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16" w:history="1">
              <w:r w:rsidR="00110E8F">
                <w:rPr>
                  <w:rStyle w:val="ab"/>
                  <w:szCs w:val="18"/>
                </w:rPr>
                <w:t>Родионова Инесса Геннадьевна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43.92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17" w:history="1">
              <w:r w:rsidR="00110E8F">
                <w:rPr>
                  <w:rStyle w:val="ab"/>
                  <w:szCs w:val="18"/>
                </w:rPr>
                <w:t>Болотская Маргарита Павловна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42.05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18" w:history="1">
              <w:r w:rsidR="00110E8F">
                <w:rPr>
                  <w:rStyle w:val="ab"/>
                  <w:szCs w:val="18"/>
                </w:rPr>
                <w:t>Кезина Светлана Владимировна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41.58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19" w:history="1">
              <w:r w:rsidR="00110E8F">
                <w:rPr>
                  <w:rStyle w:val="ab"/>
                  <w:szCs w:val="18"/>
                </w:rPr>
                <w:t>Гурьянова Людмила Борисовна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40.75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20" w:history="1">
              <w:r w:rsidR="00110E8F">
                <w:rPr>
                  <w:rStyle w:val="ab"/>
                  <w:szCs w:val="18"/>
                </w:rPr>
                <w:t>Канакина Галина Ивановна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40.56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21" w:history="1">
              <w:r w:rsidR="00110E8F">
                <w:rPr>
                  <w:rStyle w:val="ab"/>
                  <w:szCs w:val="18"/>
                </w:rPr>
                <w:t>Ширшаков Роман Викторович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17.44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22" w:history="1">
              <w:r w:rsidR="00110E8F">
                <w:rPr>
                  <w:rStyle w:val="ab"/>
                  <w:szCs w:val="18"/>
                </w:rPr>
                <w:t>Луннова Марина Геннадьевна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12.12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23" w:history="1">
              <w:r w:rsidR="00110E8F">
                <w:rPr>
                  <w:rStyle w:val="ab"/>
                  <w:szCs w:val="18"/>
                </w:rPr>
                <w:t>Есафьева Ольга Олеговна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10.91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24" w:history="1">
              <w:r w:rsidR="00110E8F">
                <w:rPr>
                  <w:rStyle w:val="ab"/>
                  <w:szCs w:val="18"/>
                </w:rPr>
                <w:t>Куприянова Наталья Сергеевна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5.34</w:t>
            </w:r>
          </w:p>
        </w:tc>
      </w:tr>
      <w:tr w:rsidR="006D1084">
        <w:tc>
          <w:tcPr>
            <w:tcW w:w="9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6D1084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883668">
            <w:pPr>
              <w:widowControl w:val="0"/>
              <w:jc w:val="both"/>
            </w:pPr>
            <w:hyperlink r:id="rId25" w:history="1">
              <w:r w:rsidR="00110E8F">
                <w:rPr>
                  <w:rStyle w:val="ab"/>
                  <w:szCs w:val="18"/>
                </w:rPr>
                <w:t>Алешина Ирина Александровна</w:t>
              </w:r>
            </w:hyperlink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4" w:rsidRDefault="00110E8F">
            <w:pPr>
              <w:widowControl w:val="0"/>
              <w:jc w:val="center"/>
            </w:pPr>
            <w:r>
              <w:rPr>
                <w:szCs w:val="18"/>
              </w:rPr>
              <w:t>4.72</w:t>
            </w:r>
          </w:p>
        </w:tc>
      </w:tr>
    </w:tbl>
    <w:p w:rsidR="006D1084" w:rsidRDefault="006D1084">
      <w:pPr>
        <w:widowControl w:val="0"/>
        <w:shd w:val="clear" w:color="auto" w:fill="FFFFFF"/>
        <w:ind w:firstLine="709"/>
        <w:jc w:val="both"/>
      </w:pPr>
    </w:p>
    <w:p w:rsidR="006D1084" w:rsidRDefault="00110E8F">
      <w:pPr>
        <w:widowControl w:val="0"/>
        <w:shd w:val="clear" w:color="auto" w:fill="FFFFFF"/>
        <w:ind w:firstLine="709"/>
        <w:jc w:val="both"/>
        <w:rPr>
          <w:b/>
        </w:rPr>
      </w:pPr>
      <w:r>
        <w:rPr>
          <w:b/>
        </w:rPr>
        <w:t>В качестве рекомендаций и предложений комиссия отмечает следующее:</w:t>
      </w:r>
    </w:p>
    <w:p w:rsidR="006D1084" w:rsidRDefault="00110E8F">
      <w:pPr>
        <w:widowControl w:val="0"/>
        <w:autoSpaceDE w:val="0"/>
        <w:autoSpaceDN w:val="0"/>
        <w:adjustRightInd w:val="0"/>
        <w:ind w:firstLine="709"/>
        <w:jc w:val="both"/>
      </w:pPr>
      <w:r>
        <w:t>Продолжить работу по повышению показателя общей остепенённости ППС кафедры за счёт защит кандидатских диссертаций преподавателей кафедры.</w:t>
      </w:r>
    </w:p>
    <w:p w:rsidR="006D1084" w:rsidRDefault="00110E8F">
      <w:pPr>
        <w:widowControl w:val="0"/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Продолжить разработку онлайн-курсов первой и второй категории по дисциплинам, реализуемым на кафедре.</w:t>
      </w:r>
    </w:p>
    <w:p w:rsidR="006D1084" w:rsidRDefault="00110E8F">
      <w:pPr>
        <w:widowControl w:val="0"/>
        <w:tabs>
          <w:tab w:val="left" w:pos="1134"/>
        </w:tabs>
        <w:ind w:firstLine="709"/>
        <w:jc w:val="both"/>
      </w:pPr>
      <w:r>
        <w:t>Повысить показатели процентного соотношения публикаций в журналах,</w:t>
      </w:r>
      <w:r>
        <w:rPr>
          <w:color w:val="000000"/>
        </w:rPr>
        <w:t xml:space="preserve"> включённых в перечень ВАК и индексируемых в базах данных </w:t>
      </w:r>
      <w:r>
        <w:rPr>
          <w:color w:val="000000"/>
          <w:lang w:val="en-US"/>
        </w:rPr>
        <w:t>RSCI</w:t>
      </w:r>
      <w:r>
        <w:rPr>
          <w:color w:val="000000"/>
        </w:rPr>
        <w:t xml:space="preserve"> в общем количестве публикаций</w:t>
      </w:r>
      <w:r>
        <w:t xml:space="preserve">: </w:t>
      </w:r>
      <w:r>
        <w:rPr>
          <w:color w:val="000000"/>
        </w:rPr>
        <w:t>публикация ежегодно до 3 статей.</w:t>
      </w:r>
    </w:p>
    <w:p w:rsidR="006D1084" w:rsidRDefault="00110E8F">
      <w:pPr>
        <w:widowControl w:val="0"/>
        <w:tabs>
          <w:tab w:val="left" w:pos="1134"/>
        </w:tabs>
        <w:ind w:firstLine="709"/>
        <w:jc w:val="both"/>
      </w:pPr>
      <w:r>
        <w:t>Активизировать участие ППС в конкурсах грантов и хоздоговорных темах и усилить работу по повышению объемов НИР кафедры: не менее 1 заявки в год, довести фактический показатель объемов НИР на 1 НПР до планового значения.</w:t>
      </w:r>
    </w:p>
    <w:p w:rsidR="006D1084" w:rsidRDefault="006D1084">
      <w:pPr>
        <w:widowControl w:val="0"/>
        <w:shd w:val="clear" w:color="auto" w:fill="FFFFFF"/>
        <w:ind w:firstLine="709"/>
        <w:jc w:val="both"/>
        <w:rPr>
          <w:shd w:val="clear" w:color="auto" w:fill="FFFFFF"/>
        </w:rPr>
      </w:pPr>
    </w:p>
    <w:p w:rsidR="006D1084" w:rsidRDefault="00110E8F">
      <w:pPr>
        <w:widowControl w:val="0"/>
        <w:shd w:val="clear" w:color="auto" w:fill="FFFFFF"/>
        <w:ind w:firstLine="709"/>
        <w:jc w:val="both"/>
        <w:rPr>
          <w:b/>
        </w:rPr>
      </w:pPr>
      <w:r>
        <w:rPr>
          <w:b/>
        </w:rPr>
        <w:t>Заключение:</w:t>
      </w:r>
    </w:p>
    <w:p w:rsidR="006D1084" w:rsidRDefault="00110E8F">
      <w:pPr>
        <w:widowControl w:val="0"/>
        <w:ind w:firstLine="709"/>
        <w:jc w:val="both"/>
        <w:rPr>
          <w:bCs/>
          <w:iCs/>
        </w:rPr>
      </w:pPr>
      <w:r>
        <w:t xml:space="preserve">Работа кафедры «Русский язык и методика преподавания русского языка» проходит на должном уровне. </w:t>
      </w:r>
      <w:r>
        <w:rPr>
          <w:bCs/>
          <w:iCs/>
        </w:rPr>
        <w:t>Нормативная, методическая и научная база кафедры в целом соответствует требованиям ФГОС ВО.</w:t>
      </w:r>
    </w:p>
    <w:p w:rsidR="006D1084" w:rsidRDefault="00110E8F">
      <w:pPr>
        <w:widowControl w:val="0"/>
        <w:ind w:firstLine="709"/>
        <w:jc w:val="both"/>
      </w:pPr>
      <w:r>
        <w:t xml:space="preserve">Рекомендуем признать работу кафедры «Русский язык и методика преподавания русского языка» за 2020–2022 гг. удовлетворительной. Предлагаем рекомендовать Инессу Геннадьевну Родионову к избранию на должность заведующей кафедрой </w:t>
      </w:r>
      <w:r>
        <w:rPr>
          <w:rFonts w:eastAsia="Arial Unicode MS"/>
        </w:rPr>
        <w:t>«Русский язык и методика преподавания русского языка»</w:t>
      </w:r>
      <w:r>
        <w:t>.</w:t>
      </w:r>
    </w:p>
    <w:p w:rsidR="006D1084" w:rsidRDefault="006D1084">
      <w:pPr>
        <w:widowControl w:val="0"/>
        <w:shd w:val="clear" w:color="auto" w:fill="FFFFFF"/>
        <w:ind w:firstLine="720"/>
        <w:jc w:val="both"/>
      </w:pPr>
    </w:p>
    <w:p w:rsidR="006D1084" w:rsidRDefault="006D1084">
      <w:pPr>
        <w:widowControl w:val="0"/>
        <w:shd w:val="clear" w:color="auto" w:fill="FFFFFF"/>
        <w:tabs>
          <w:tab w:val="left" w:pos="6946"/>
          <w:tab w:val="left" w:pos="7088"/>
        </w:tabs>
        <w:ind w:firstLine="720"/>
        <w:jc w:val="both"/>
      </w:pPr>
    </w:p>
    <w:p w:rsidR="006D1084" w:rsidRDefault="00110E8F">
      <w:pPr>
        <w:widowControl w:val="0"/>
        <w:shd w:val="clear" w:color="auto" w:fill="FFFFFF"/>
        <w:tabs>
          <w:tab w:val="left" w:pos="6946"/>
          <w:tab w:val="left" w:pos="7088"/>
        </w:tabs>
        <w:spacing w:line="360" w:lineRule="auto"/>
        <w:ind w:firstLine="720"/>
        <w:jc w:val="both"/>
      </w:pPr>
      <w:r>
        <w:t xml:space="preserve">Председатель комиссии:                                                                О.В. Романовская </w:t>
      </w:r>
    </w:p>
    <w:p w:rsidR="006D1084" w:rsidRDefault="006D1084">
      <w:pPr>
        <w:widowControl w:val="0"/>
        <w:shd w:val="clear" w:color="auto" w:fill="FFFFFF"/>
        <w:tabs>
          <w:tab w:val="left" w:pos="6946"/>
        </w:tabs>
        <w:spacing w:line="360" w:lineRule="auto"/>
        <w:ind w:firstLine="720"/>
        <w:jc w:val="both"/>
      </w:pPr>
    </w:p>
    <w:p w:rsidR="006D1084" w:rsidRDefault="00110E8F">
      <w:pPr>
        <w:widowControl w:val="0"/>
        <w:shd w:val="clear" w:color="auto" w:fill="FFFFFF"/>
        <w:tabs>
          <w:tab w:val="left" w:pos="6946"/>
        </w:tabs>
        <w:spacing w:line="360" w:lineRule="auto"/>
        <w:ind w:firstLine="720"/>
        <w:jc w:val="both"/>
      </w:pPr>
      <w:r>
        <w:t>Члены комиссии: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6345"/>
        <w:gridCol w:w="3261"/>
      </w:tblGrid>
      <w:tr w:rsidR="006D1084">
        <w:tc>
          <w:tcPr>
            <w:tcW w:w="6345" w:type="dxa"/>
          </w:tcPr>
          <w:p w:rsidR="006D1084" w:rsidRDefault="006D1084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Первый заместитель начальника УМУ</w:t>
            </w:r>
          </w:p>
        </w:tc>
        <w:tc>
          <w:tcPr>
            <w:tcW w:w="3261" w:type="dxa"/>
          </w:tcPr>
          <w:p w:rsidR="006D1084" w:rsidRDefault="006D1084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В.В. Усманов </w:t>
            </w:r>
          </w:p>
        </w:tc>
      </w:tr>
      <w:tr w:rsidR="006D1084">
        <w:tc>
          <w:tcPr>
            <w:tcW w:w="6345" w:type="dxa"/>
          </w:tcPr>
          <w:p w:rsidR="006D1084" w:rsidRDefault="006D1084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УВиСР</w:t>
            </w:r>
          </w:p>
        </w:tc>
        <w:tc>
          <w:tcPr>
            <w:tcW w:w="3261" w:type="dxa"/>
          </w:tcPr>
          <w:p w:rsidR="006D1084" w:rsidRDefault="006D1084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В.Ф</w:t>
            </w:r>
            <w:r w:rsidR="008836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Мухамеджанова</w:t>
            </w:r>
          </w:p>
        </w:tc>
      </w:tr>
      <w:tr w:rsidR="006D1084">
        <w:tc>
          <w:tcPr>
            <w:tcW w:w="6345" w:type="dxa"/>
          </w:tcPr>
          <w:p w:rsidR="006D1084" w:rsidRDefault="006D1084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РЦСТиАВ</w:t>
            </w:r>
          </w:p>
        </w:tc>
        <w:tc>
          <w:tcPr>
            <w:tcW w:w="3261" w:type="dxa"/>
          </w:tcPr>
          <w:p w:rsidR="006D1084" w:rsidRDefault="006D1084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Е.В. Полосина </w:t>
            </w:r>
          </w:p>
        </w:tc>
      </w:tr>
      <w:tr w:rsidR="006D1084">
        <w:tc>
          <w:tcPr>
            <w:tcW w:w="6345" w:type="dxa"/>
          </w:tcPr>
          <w:p w:rsidR="006D1084" w:rsidRDefault="006D1084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сектора наукометрии</w:t>
            </w:r>
          </w:p>
        </w:tc>
        <w:tc>
          <w:tcPr>
            <w:tcW w:w="3261" w:type="dxa"/>
          </w:tcPr>
          <w:p w:rsidR="006D1084" w:rsidRDefault="006D1084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А.В. Соколов</w:t>
            </w:r>
          </w:p>
        </w:tc>
      </w:tr>
      <w:tr w:rsidR="006D1084">
        <w:tc>
          <w:tcPr>
            <w:tcW w:w="6345" w:type="dxa"/>
          </w:tcPr>
          <w:p w:rsidR="006D1084" w:rsidRDefault="006D1084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1084" w:rsidRDefault="00110E8F" w:rsidP="00DA70C9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Зам. </w:t>
            </w:r>
            <w:r w:rsidR="00DA70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ачальника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УСРиСК</w:t>
            </w:r>
            <w:proofErr w:type="spellEnd"/>
          </w:p>
        </w:tc>
        <w:tc>
          <w:tcPr>
            <w:tcW w:w="3261" w:type="dxa"/>
          </w:tcPr>
          <w:p w:rsidR="006D1084" w:rsidRDefault="006D1084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О.Ф. Приказчикова</w:t>
            </w:r>
          </w:p>
        </w:tc>
      </w:tr>
      <w:tr w:rsidR="006D1084">
        <w:tc>
          <w:tcPr>
            <w:tcW w:w="6345" w:type="dxa"/>
          </w:tcPr>
          <w:p w:rsidR="006D1084" w:rsidRDefault="006D1084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УСРиР</w:t>
            </w:r>
          </w:p>
        </w:tc>
        <w:tc>
          <w:tcPr>
            <w:tcW w:w="3261" w:type="dxa"/>
          </w:tcPr>
          <w:p w:rsidR="006D1084" w:rsidRDefault="006D1084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D1084" w:rsidRDefault="00110E8F">
            <w:pPr>
              <w:pStyle w:val="af"/>
              <w:widowControl w:val="0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Толкачева </w:t>
            </w:r>
          </w:p>
        </w:tc>
      </w:tr>
    </w:tbl>
    <w:p w:rsidR="006D1084" w:rsidRDefault="006D1084">
      <w:pPr>
        <w:widowControl w:val="0"/>
        <w:shd w:val="clear" w:color="auto" w:fill="FFFFFF"/>
        <w:tabs>
          <w:tab w:val="left" w:pos="6946"/>
        </w:tabs>
        <w:spacing w:line="360" w:lineRule="auto"/>
        <w:ind w:firstLine="709"/>
        <w:jc w:val="both"/>
      </w:pPr>
    </w:p>
    <w:p w:rsidR="006D1084" w:rsidRDefault="006D1084">
      <w:pPr>
        <w:widowControl w:val="0"/>
        <w:shd w:val="clear" w:color="auto" w:fill="FFFFFF"/>
        <w:tabs>
          <w:tab w:val="left" w:pos="6946"/>
        </w:tabs>
        <w:spacing w:line="360" w:lineRule="auto"/>
        <w:ind w:firstLine="709"/>
        <w:jc w:val="both"/>
      </w:pPr>
    </w:p>
    <w:sectPr w:rsidR="006D1084" w:rsidSect="006D1084">
      <w:footerReference w:type="default" r:id="rId26"/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FD" w:rsidRDefault="00FC09FD">
      <w:r>
        <w:separator/>
      </w:r>
    </w:p>
  </w:endnote>
  <w:endnote w:type="continuationSeparator" w:id="0">
    <w:p w:rsidR="00FC09FD" w:rsidRDefault="00FC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8F" w:rsidRDefault="00110E8F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3668"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FD" w:rsidRDefault="00FC09FD">
      <w:r>
        <w:separator/>
      </w:r>
    </w:p>
  </w:footnote>
  <w:footnote w:type="continuationSeparator" w:id="0">
    <w:p w:rsidR="00FC09FD" w:rsidRDefault="00FC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6E4"/>
    <w:multiLevelType w:val="hybridMultilevel"/>
    <w:tmpl w:val="190435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55E69"/>
    <w:multiLevelType w:val="hybridMultilevel"/>
    <w:tmpl w:val="E4D20870"/>
    <w:lvl w:ilvl="0" w:tplc="FA0C25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20AAA"/>
    <w:multiLevelType w:val="hybridMultilevel"/>
    <w:tmpl w:val="BC7EE01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77BF7"/>
    <w:multiLevelType w:val="hybridMultilevel"/>
    <w:tmpl w:val="1E96A356"/>
    <w:lvl w:ilvl="0" w:tplc="C5DC16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E5781E"/>
    <w:multiLevelType w:val="hybridMultilevel"/>
    <w:tmpl w:val="F2F0AC72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327DC"/>
    <w:multiLevelType w:val="hybridMultilevel"/>
    <w:tmpl w:val="D06C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4B94"/>
    <w:multiLevelType w:val="hybridMultilevel"/>
    <w:tmpl w:val="7040A6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103206"/>
    <w:multiLevelType w:val="hybridMultilevel"/>
    <w:tmpl w:val="8A3E17A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89539A"/>
    <w:multiLevelType w:val="hybridMultilevel"/>
    <w:tmpl w:val="833E8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20619"/>
    <w:multiLevelType w:val="hybridMultilevel"/>
    <w:tmpl w:val="52B2E702"/>
    <w:lvl w:ilvl="0" w:tplc="C728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2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60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4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6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8E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0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221113"/>
    <w:multiLevelType w:val="hybridMultilevel"/>
    <w:tmpl w:val="97122CD4"/>
    <w:lvl w:ilvl="0" w:tplc="D7403352">
      <w:start w:val="1"/>
      <w:numFmt w:val="decimal"/>
      <w:lvlText w:val="3.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12762"/>
    <w:multiLevelType w:val="hybridMultilevel"/>
    <w:tmpl w:val="0B1ECA6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5D085A"/>
    <w:multiLevelType w:val="hybridMultilevel"/>
    <w:tmpl w:val="4E581136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32E75"/>
    <w:multiLevelType w:val="hybridMultilevel"/>
    <w:tmpl w:val="CFAA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532DF"/>
    <w:multiLevelType w:val="hybridMultilevel"/>
    <w:tmpl w:val="B0D203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274977"/>
    <w:multiLevelType w:val="hybridMultilevel"/>
    <w:tmpl w:val="33CA5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F50E8F"/>
    <w:multiLevelType w:val="hybridMultilevel"/>
    <w:tmpl w:val="5538CAE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FB7C7D"/>
    <w:multiLevelType w:val="hybridMultilevel"/>
    <w:tmpl w:val="21D8CB58"/>
    <w:lvl w:ilvl="0" w:tplc="94564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E6A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AF7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C9C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C85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423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92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6E3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8B1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F50A4"/>
    <w:multiLevelType w:val="hybridMultilevel"/>
    <w:tmpl w:val="E49CCDFE"/>
    <w:lvl w:ilvl="0" w:tplc="927E88FC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0" w15:restartNumberingAfterBreak="0">
    <w:nsid w:val="460F6CEB"/>
    <w:multiLevelType w:val="hybridMultilevel"/>
    <w:tmpl w:val="64661A0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5456B2"/>
    <w:multiLevelType w:val="hybridMultilevel"/>
    <w:tmpl w:val="7E447D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761B26"/>
    <w:multiLevelType w:val="hybridMultilevel"/>
    <w:tmpl w:val="56FC560A"/>
    <w:lvl w:ilvl="0" w:tplc="94B0C8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762CD3"/>
    <w:multiLevelType w:val="hybridMultilevel"/>
    <w:tmpl w:val="A06A8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B1E7C"/>
    <w:multiLevelType w:val="hybridMultilevel"/>
    <w:tmpl w:val="6972AF9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BE7558"/>
    <w:multiLevelType w:val="hybridMultilevel"/>
    <w:tmpl w:val="03FE67E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617AD7"/>
    <w:multiLevelType w:val="hybridMultilevel"/>
    <w:tmpl w:val="D6AAECF6"/>
    <w:lvl w:ilvl="0" w:tplc="5F2ED0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0A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2ED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669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81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61B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D2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A7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62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76311"/>
    <w:multiLevelType w:val="hybridMultilevel"/>
    <w:tmpl w:val="83280B6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893492"/>
    <w:multiLevelType w:val="multilevel"/>
    <w:tmpl w:val="E49CCDFE"/>
    <w:lvl w:ilvl="0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30" w15:restartNumberingAfterBreak="0">
    <w:nsid w:val="65A83AD9"/>
    <w:multiLevelType w:val="hybridMultilevel"/>
    <w:tmpl w:val="9FE6E5D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674C4A"/>
    <w:multiLevelType w:val="hybridMultilevel"/>
    <w:tmpl w:val="B2C01F40"/>
    <w:lvl w:ilvl="0" w:tplc="40660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CA1A09"/>
    <w:multiLevelType w:val="hybridMultilevel"/>
    <w:tmpl w:val="03122404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667AB7"/>
    <w:multiLevelType w:val="hybridMultilevel"/>
    <w:tmpl w:val="2AA2FC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6F7111"/>
    <w:multiLevelType w:val="hybridMultilevel"/>
    <w:tmpl w:val="DE0C234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641D06"/>
    <w:multiLevelType w:val="hybridMultilevel"/>
    <w:tmpl w:val="AF42E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1"/>
  </w:num>
  <w:num w:numId="3">
    <w:abstractNumId w:val="15"/>
  </w:num>
  <w:num w:numId="4">
    <w:abstractNumId w:val="26"/>
  </w:num>
  <w:num w:numId="5">
    <w:abstractNumId w:val="12"/>
  </w:num>
  <w:num w:numId="6">
    <w:abstractNumId w:val="20"/>
  </w:num>
  <w:num w:numId="7">
    <w:abstractNumId w:val="33"/>
  </w:num>
  <w:num w:numId="8">
    <w:abstractNumId w:val="17"/>
  </w:num>
  <w:num w:numId="9">
    <w:abstractNumId w:val="21"/>
  </w:num>
  <w:num w:numId="10">
    <w:abstractNumId w:val="32"/>
  </w:num>
  <w:num w:numId="11">
    <w:abstractNumId w:val="4"/>
  </w:num>
  <w:num w:numId="12">
    <w:abstractNumId w:val="7"/>
  </w:num>
  <w:num w:numId="13">
    <w:abstractNumId w:val="34"/>
  </w:num>
  <w:num w:numId="14">
    <w:abstractNumId w:val="25"/>
  </w:num>
  <w:num w:numId="15">
    <w:abstractNumId w:val="19"/>
  </w:num>
  <w:num w:numId="16">
    <w:abstractNumId w:val="6"/>
  </w:num>
  <w:num w:numId="17">
    <w:abstractNumId w:val="30"/>
  </w:num>
  <w:num w:numId="18">
    <w:abstractNumId w:val="2"/>
  </w:num>
  <w:num w:numId="19">
    <w:abstractNumId w:val="29"/>
  </w:num>
  <w:num w:numId="20">
    <w:abstractNumId w:val="28"/>
  </w:num>
  <w:num w:numId="21">
    <w:abstractNumId w:val="18"/>
  </w:num>
  <w:num w:numId="22">
    <w:abstractNumId w:val="9"/>
  </w:num>
  <w:num w:numId="23">
    <w:abstractNumId w:val="0"/>
  </w:num>
  <w:num w:numId="24">
    <w:abstractNumId w:val="27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5"/>
  </w:num>
  <w:num w:numId="29">
    <w:abstractNumId w:val="14"/>
  </w:num>
  <w:num w:numId="30">
    <w:abstractNumId w:val="24"/>
  </w:num>
  <w:num w:numId="31">
    <w:abstractNumId w:val="1"/>
  </w:num>
  <w:num w:numId="32">
    <w:abstractNumId w:val="13"/>
  </w:num>
  <w:num w:numId="33">
    <w:abstractNumId w:val="16"/>
  </w:num>
  <w:num w:numId="34">
    <w:abstractNumId w:val="31"/>
  </w:num>
  <w:num w:numId="35">
    <w:abstractNumId w:val="35"/>
  </w:num>
  <w:num w:numId="36">
    <w:abstractNumId w:val="8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084"/>
    <w:rsid w:val="00110E8F"/>
    <w:rsid w:val="006D1084"/>
    <w:rsid w:val="00793AAC"/>
    <w:rsid w:val="00883668"/>
    <w:rsid w:val="00DA70C9"/>
    <w:rsid w:val="00E97777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6542A4-F607-4965-9310-C5F9357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D10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1084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semiHidden/>
    <w:locked/>
    <w:rsid w:val="006D1084"/>
    <w:rPr>
      <w:rFonts w:ascii="Times New Roman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rsid w:val="006D10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D108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6D1084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6D10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D1084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6D1084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6D1084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1084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34"/>
    <w:qFormat/>
    <w:rsid w:val="006D1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D1084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uiPriority w:val="99"/>
    <w:rsid w:val="006D108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6D1084"/>
    <w:rPr>
      <w:rFonts w:ascii="Times New Roman" w:hAnsi="Times New Roman"/>
      <w:sz w:val="18"/>
    </w:rPr>
  </w:style>
  <w:style w:type="character" w:styleId="ab">
    <w:name w:val="Hyperlink"/>
    <w:basedOn w:val="a0"/>
    <w:uiPriority w:val="99"/>
    <w:rsid w:val="006D1084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6D10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6D108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6D1084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D1084"/>
    <w:rPr>
      <w:rFonts w:ascii="Times New Roman" w:hAnsi="Times New Roman" w:cs="Times New Roman"/>
      <w:sz w:val="14"/>
      <w:szCs w:val="14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uiPriority w:val="99"/>
    <w:rsid w:val="006D1084"/>
    <w:rPr>
      <w:rFonts w:cs="Times New Roman"/>
    </w:rPr>
  </w:style>
  <w:style w:type="character" w:customStyle="1" w:styleId="docssharedwiztogglelabeledlabeltextexportlabelfreebirdformviewerviewitemscheckboxlabel">
    <w:name w:val="docssharedwiztogglelabeledlabeltext exportlabel freebirdformviewerviewitemscheckboxlabel"/>
    <w:basedOn w:val="a0"/>
    <w:uiPriority w:val="99"/>
    <w:rsid w:val="006D1084"/>
    <w:rPr>
      <w:rFonts w:cs="Times New Roman"/>
    </w:rPr>
  </w:style>
  <w:style w:type="paragraph" w:styleId="ad">
    <w:name w:val="Body Text Indent"/>
    <w:basedOn w:val="a"/>
    <w:link w:val="ae"/>
    <w:rsid w:val="006D1084"/>
    <w:pPr>
      <w:ind w:firstLine="284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6D1084"/>
    <w:rPr>
      <w:rFonts w:ascii="Times New Roman" w:eastAsia="Times New Roman" w:hAnsi="Times New Roman"/>
      <w:sz w:val="24"/>
      <w:szCs w:val="20"/>
    </w:rPr>
  </w:style>
  <w:style w:type="character" w:customStyle="1" w:styleId="apple-converted-space">
    <w:name w:val="apple-converted-space"/>
    <w:basedOn w:val="a0"/>
    <w:rsid w:val="006D1084"/>
  </w:style>
  <w:style w:type="character" w:customStyle="1" w:styleId="markedcontent">
    <w:name w:val="markedcontent"/>
    <w:basedOn w:val="a0"/>
    <w:rsid w:val="006D1084"/>
  </w:style>
  <w:style w:type="paragraph" w:customStyle="1" w:styleId="gmail-msolistparagraph">
    <w:name w:val="gmail-msolistparagraph"/>
    <w:basedOn w:val="a"/>
    <w:rsid w:val="006D1084"/>
    <w:pPr>
      <w:spacing w:before="100" w:beforeAutospacing="1" w:after="100" w:afterAutospacing="1"/>
    </w:pPr>
  </w:style>
  <w:style w:type="paragraph" w:customStyle="1" w:styleId="af">
    <w:name w:val="По умолчанию"/>
    <w:uiPriority w:val="99"/>
    <w:rsid w:val="006D1084"/>
    <w:rPr>
      <w:rFonts w:ascii="Arial Unicode MS" w:eastAsia="Times New Roman" w:hAnsi="Helvetica" w:cs="Arial Unicode MS"/>
      <w:color w:val="000000"/>
    </w:rPr>
  </w:style>
  <w:style w:type="table" w:customStyle="1" w:styleId="2">
    <w:name w:val="Сетка таблицы2"/>
    <w:basedOn w:val="a1"/>
    <w:uiPriority w:val="59"/>
    <w:rsid w:val="006D1084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a"/>
    <w:rsid w:val="006D1084"/>
    <w:pPr>
      <w:spacing w:before="100" w:beforeAutospacing="1" w:after="100" w:afterAutospacing="1"/>
    </w:pPr>
  </w:style>
  <w:style w:type="paragraph" w:customStyle="1" w:styleId="Default">
    <w:name w:val="Default"/>
    <w:rsid w:val="006D108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D108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ii-CN"/>
    </w:rPr>
  </w:style>
  <w:style w:type="character" w:customStyle="1" w:styleId="21">
    <w:name w:val="Цитата 2 Знак"/>
    <w:basedOn w:val="a0"/>
    <w:link w:val="20"/>
    <w:uiPriority w:val="29"/>
    <w:rsid w:val="006D1084"/>
    <w:rPr>
      <w:rFonts w:eastAsia="Times New Roman"/>
      <w:i/>
      <w:iCs/>
      <w:color w:val="000000"/>
      <w:lang w:eastAsia="ii-CN"/>
    </w:rPr>
  </w:style>
  <w:style w:type="character" w:styleId="af0">
    <w:name w:val="FollowedHyperlink"/>
    <w:basedOn w:val="a0"/>
    <w:uiPriority w:val="99"/>
    <w:semiHidden/>
    <w:unhideWhenUsed/>
    <w:rsid w:val="006D1084"/>
    <w:rPr>
      <w:color w:val="800080" w:themeColor="followedHyperlink"/>
      <w:u w:val="single"/>
    </w:rPr>
  </w:style>
  <w:style w:type="character" w:styleId="af1">
    <w:name w:val="Subtle Emphasis"/>
    <w:basedOn w:val="a0"/>
    <w:uiPriority w:val="19"/>
    <w:qFormat/>
    <w:rsid w:val="006D1084"/>
    <w:rPr>
      <w:i/>
      <w:iCs/>
      <w:color w:val="808080" w:themeColor="text1" w:themeTint="7F"/>
    </w:rPr>
  </w:style>
  <w:style w:type="paragraph" w:styleId="af2">
    <w:name w:val="No Spacing"/>
    <w:qFormat/>
    <w:rsid w:val="006D1084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D10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f3">
    <w:name w:val="Основной текст + Полужирный"/>
    <w:rsid w:val="006D1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rsid w:val="006D1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222">
    <w:name w:val="2222"/>
    <w:basedOn w:val="a"/>
    <w:link w:val="22220"/>
    <w:qFormat/>
    <w:rsid w:val="006D1084"/>
    <w:pPr>
      <w:widowControl w:val="0"/>
      <w:spacing w:before="120"/>
      <w:ind w:right="-250"/>
      <w:contextualSpacing/>
    </w:pPr>
    <w:rPr>
      <w:lang w:eastAsia="en-US"/>
    </w:rPr>
  </w:style>
  <w:style w:type="character" w:customStyle="1" w:styleId="22220">
    <w:name w:val="2222 Знак"/>
    <w:basedOn w:val="a0"/>
    <w:link w:val="2222"/>
    <w:rsid w:val="006D108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1111">
    <w:name w:val="11111"/>
    <w:basedOn w:val="a"/>
    <w:link w:val="111110"/>
    <w:qFormat/>
    <w:rsid w:val="006D1084"/>
    <w:pPr>
      <w:widowControl w:val="0"/>
      <w:ind w:right="34"/>
      <w:contextualSpacing/>
      <w:jc w:val="both"/>
    </w:pPr>
    <w:rPr>
      <w:lang w:eastAsia="en-US"/>
    </w:rPr>
  </w:style>
  <w:style w:type="character" w:customStyle="1" w:styleId="111110">
    <w:name w:val="11111 Знак"/>
    <w:basedOn w:val="a0"/>
    <w:link w:val="11111"/>
    <w:rsid w:val="006D108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4">
    <w:name w:val="Основной текст_"/>
    <w:link w:val="22"/>
    <w:rsid w:val="006D108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6D1084"/>
    <w:pPr>
      <w:widowControl w:val="0"/>
      <w:shd w:val="clear" w:color="auto" w:fill="FFFFFF"/>
      <w:spacing w:before="1080"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96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679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974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44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107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83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657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08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08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08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24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49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95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08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01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71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5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38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rya_i_mprya.pnzgu.ru/" TargetMode="External"/><Relationship Id="rId13" Type="http://schemas.openxmlformats.org/officeDocument/2006/relationships/hyperlink" Target="https://dep_rya_i_mprya.pnzgu.ru/files/dep_rya_i_mprya.pnzgu.ru/programma_razvitiya_kafedry_na_2020_2024_gg_(1).pdf" TargetMode="External"/><Relationship Id="rId18" Type="http://schemas.openxmlformats.org/officeDocument/2006/relationships/hyperlink" Target="https://lk.pnzgu.ru/rating/12365188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k.pnzgu.ru/rating/1236594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public135376589" TargetMode="External"/><Relationship Id="rId17" Type="http://schemas.openxmlformats.org/officeDocument/2006/relationships/hyperlink" Target="https://lk.pnzgu.ru/rating/123648676" TargetMode="External"/><Relationship Id="rId25" Type="http://schemas.openxmlformats.org/officeDocument/2006/relationships/hyperlink" Target="https://lk.pnzgu.ru/rating/1236476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.pnzgu.ru/rating/123656478" TargetMode="External"/><Relationship Id="rId20" Type="http://schemas.openxmlformats.org/officeDocument/2006/relationships/hyperlink" Target="https://lk.pnzgu.ru/rating/123651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p_rya_i_mprya.pnzgu.ru/files/dep_rya_i_mprya.pnzgu.ru/ryaimprya_polozhenie_o_kafedre_2021_podpis_(1).pdf" TargetMode="External"/><Relationship Id="rId24" Type="http://schemas.openxmlformats.org/officeDocument/2006/relationships/hyperlink" Target="https://lk.pnzgu.ru/rating/55695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pnzgu.ru/rating/30982968" TargetMode="External"/><Relationship Id="rId23" Type="http://schemas.openxmlformats.org/officeDocument/2006/relationships/hyperlink" Target="https://lk.pnzgu.ru/rating/2788766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away.php?utf=1&amp;to=https%3A%2F%2Fdep_xitimox.pnzgu.ru" TargetMode="External"/><Relationship Id="rId19" Type="http://schemas.openxmlformats.org/officeDocument/2006/relationships/hyperlink" Target="https://lk.pnzgu.ru/rating/329890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_rya_i_mprya.pnzgu.ru/" TargetMode="External"/><Relationship Id="rId14" Type="http://schemas.openxmlformats.org/officeDocument/2006/relationships/hyperlink" Target="https://lk.pnzgu.ru/anketa/a_type/14/quest" TargetMode="External"/><Relationship Id="rId22" Type="http://schemas.openxmlformats.org/officeDocument/2006/relationships/hyperlink" Target="https://lk.pnzgu.ru/rating/12365355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3BA9B5-274A-40E6-8AC6-49B90741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10930</Words>
  <Characters>62302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Организация</Company>
  <LinksUpToDate>false</LinksUpToDate>
  <CharactersWithSpaces>73086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Пользователь</dc:creator>
  <cp:lastModifiedBy>Inna</cp:lastModifiedBy>
  <cp:revision>4</cp:revision>
  <cp:lastPrinted>2023-01-16T11:00:00Z</cp:lastPrinted>
  <dcterms:created xsi:type="dcterms:W3CDTF">2023-02-10T09:32:00Z</dcterms:created>
  <dcterms:modified xsi:type="dcterms:W3CDTF">2023-02-13T00:58:00Z</dcterms:modified>
</cp:coreProperties>
</file>