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D32" w:rsidRDefault="00367D32" w:rsidP="00367D3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Программа</w:t>
      </w:r>
    </w:p>
    <w:p w:rsidR="00367D32" w:rsidRPr="006D6718" w:rsidRDefault="00367D32" w:rsidP="00367D3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67D32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Программа первого дня</w:t>
      </w:r>
      <w:r w:rsidRPr="006D671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(территория Областной библиотеки имени М.Ю. Лермонтова) включает:</w:t>
      </w:r>
    </w:p>
    <w:p w:rsidR="00367D32" w:rsidRPr="006D6718" w:rsidRDefault="00367D32" w:rsidP="00367D3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6D671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проведение школ: вокальной, инструментальной, экспедиционной, краеведческой, обрядовой, этнографической, православной, хороводной, журналистской; мастер-классов по вышивке,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бисероплетению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лозоплетению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r w:rsidRPr="006D6718">
        <w:rPr>
          <w:rFonts w:ascii="Times New Roman" w:eastAsia="Times New Roman" w:hAnsi="Times New Roman"/>
          <w:sz w:val="28"/>
          <w:szCs w:val="28"/>
          <w:shd w:val="clear" w:color="auto" w:fill="FFFFFF"/>
        </w:rPr>
        <w:t>технологии плетения поясов, плетения кос, росписи по дереву, изготовлению музыкальных инструментов из бересты, изготовлению птиц из бумаги, глиняных игрушек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Занятия проведут </w:t>
      </w:r>
      <w:r w:rsidRPr="006D671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ведущие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специалисты </w:t>
      </w:r>
      <w:r w:rsidRPr="006D6718">
        <w:rPr>
          <w:rFonts w:ascii="Times New Roman" w:eastAsia="Times New Roman" w:hAnsi="Times New Roman"/>
          <w:sz w:val="28"/>
          <w:szCs w:val="28"/>
          <w:shd w:val="clear" w:color="auto" w:fill="FFFFFF"/>
        </w:rPr>
        <w:t>Москвы, Воронежа, Ханты-Мансийска, Пензы;</w:t>
      </w:r>
    </w:p>
    <w:p w:rsidR="00367D32" w:rsidRPr="006D6718" w:rsidRDefault="00367D32" w:rsidP="00367D3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6D671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выставку произведений народных промыслов, выставки русских гармошек (из частной коллекции </w:t>
      </w:r>
      <w:r w:rsidRPr="00367D32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Андрея Симакова</w:t>
      </w:r>
      <w:r w:rsidRPr="006D671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) и старинных костюмов (из частной коллекции </w:t>
      </w:r>
      <w:r w:rsidRPr="00367D32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Татьяны </w:t>
      </w:r>
      <w:proofErr w:type="spellStart"/>
      <w:r w:rsidRPr="00367D32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Стаильской</w:t>
      </w:r>
      <w:proofErr w:type="spellEnd"/>
      <w:r w:rsidRPr="006D6718">
        <w:rPr>
          <w:rFonts w:ascii="Times New Roman" w:eastAsia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r w:rsidRPr="006D671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экспонатов из коллекций Пензенской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е</w:t>
      </w:r>
      <w:r w:rsidRPr="006D6718">
        <w:rPr>
          <w:rFonts w:ascii="Times New Roman" w:eastAsia="Times New Roman" w:hAnsi="Times New Roman"/>
          <w:sz w:val="28"/>
          <w:szCs w:val="28"/>
          <w:shd w:val="clear" w:color="auto" w:fill="FFFFFF"/>
        </w:rPr>
        <w:t>пархии, Пензенской областной библиотеки имени М.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6D6718">
        <w:rPr>
          <w:rFonts w:ascii="Times New Roman" w:eastAsia="Times New Roman" w:hAnsi="Times New Roman"/>
          <w:sz w:val="28"/>
          <w:szCs w:val="28"/>
          <w:shd w:val="clear" w:color="auto" w:fill="FFFFFF"/>
        </w:rPr>
        <w:t>Ю. Лермонтова, Пензенского краеведческого музея, фонд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ов Музея-заповедника «Тарханы», </w:t>
      </w:r>
      <w:r w:rsidRPr="006D6718">
        <w:rPr>
          <w:rFonts w:ascii="Times New Roman" w:eastAsia="Times New Roman" w:hAnsi="Times New Roman"/>
          <w:sz w:val="28"/>
          <w:szCs w:val="28"/>
          <w:shd w:val="clear" w:color="auto" w:fill="FFFFFF"/>
        </w:rPr>
        <w:t>музея школы № 76 г. Пензы;</w:t>
      </w:r>
    </w:p>
    <w:p w:rsidR="00367D32" w:rsidRPr="006D6718" w:rsidRDefault="00367D32" w:rsidP="00367D3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6D6718">
        <w:rPr>
          <w:rFonts w:ascii="Times New Roman" w:eastAsia="Times New Roman" w:hAnsi="Times New Roman"/>
          <w:sz w:val="28"/>
          <w:szCs w:val="28"/>
          <w:shd w:val="clear" w:color="auto" w:fill="FFFFFF"/>
        </w:rPr>
        <w:t>работа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фотозон «Жар-птица», </w:t>
      </w:r>
      <w:r w:rsidRPr="006D6718">
        <w:rPr>
          <w:rFonts w:ascii="Times New Roman" w:eastAsia="Times New Roman" w:hAnsi="Times New Roman"/>
          <w:sz w:val="28"/>
          <w:szCs w:val="28"/>
          <w:shd w:val="clear" w:color="auto" w:fill="FFFFFF"/>
        </w:rPr>
        <w:t>интерактивных художественных арт-зон «Птица дивная» и «Галерея старины».</w:t>
      </w:r>
    </w:p>
    <w:p w:rsidR="00367D32" w:rsidRDefault="00367D32" w:rsidP="00367D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7D32" w:rsidRDefault="00367D32" w:rsidP="00367D3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6D6718">
        <w:rPr>
          <w:rFonts w:ascii="Times New Roman" w:hAnsi="Times New Roman"/>
          <w:sz w:val="28"/>
          <w:szCs w:val="28"/>
        </w:rPr>
        <w:t xml:space="preserve">На торжественном открытии Форума «Жар-птица-Пенза» выступят ведущие фольклорные коллективы Пензенской области, аутентичный фольклорный ансамбль села Канаевка </w:t>
      </w:r>
      <w:proofErr w:type="spellStart"/>
      <w:r w:rsidRPr="006D6718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Pr="006D6718">
        <w:rPr>
          <w:rFonts w:ascii="Times New Roman" w:hAnsi="Times New Roman"/>
          <w:sz w:val="28"/>
          <w:szCs w:val="28"/>
        </w:rPr>
        <w:t xml:space="preserve"> района Пензенской обла</w:t>
      </w:r>
      <w:r>
        <w:rPr>
          <w:rFonts w:ascii="Times New Roman" w:hAnsi="Times New Roman"/>
          <w:sz w:val="28"/>
          <w:szCs w:val="28"/>
        </w:rPr>
        <w:t>сти, почетные гости ф</w:t>
      </w:r>
      <w:r w:rsidRPr="006D6718">
        <w:rPr>
          <w:rFonts w:ascii="Times New Roman" w:hAnsi="Times New Roman"/>
          <w:sz w:val="28"/>
          <w:szCs w:val="28"/>
        </w:rPr>
        <w:t>орума. Также примут участие театр моды</w:t>
      </w:r>
      <w:r w:rsidRPr="006D6718">
        <w:rPr>
          <w:rFonts w:ascii="Times New Roman" w:hAnsi="Times New Roman"/>
          <w:bCs/>
          <w:sz w:val="28"/>
          <w:szCs w:val="28"/>
        </w:rPr>
        <w:t xml:space="preserve"> Ольги Букиной и финалистки конкурса красоты «Краса девица» из разных городов России.</w:t>
      </w:r>
      <w:r w:rsidRPr="006D671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</w:p>
    <w:p w:rsidR="00367D32" w:rsidRDefault="00367D32" w:rsidP="00367D3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367D32" w:rsidRPr="006D6718" w:rsidRDefault="00367D32" w:rsidP="00367D3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67D32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Программа второго дня</w:t>
      </w:r>
      <w:r w:rsidRPr="006D671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предполагает творческ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ую встречу с почетными гостями форума и </w:t>
      </w:r>
      <w:r w:rsidRPr="006D671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экскурсию гостей и участников по музею-заповеднику «Тарханы».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На церемонии закрытия форума будет проведен «Хоровод дружбы».</w:t>
      </w:r>
    </w:p>
    <w:p w:rsidR="00367D32" w:rsidRPr="006D6718" w:rsidRDefault="00367D32" w:rsidP="00367D3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6D6718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Почетные гости форума:</w:t>
      </w:r>
    </w:p>
    <w:p w:rsidR="00367D32" w:rsidRPr="006D6718" w:rsidRDefault="00367D32" w:rsidP="00367D32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6718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       Надежа Евгеньевна </w:t>
      </w:r>
      <w:proofErr w:type="spellStart"/>
      <w:r w:rsidRPr="006D6718">
        <w:rPr>
          <w:rFonts w:ascii="Times New Roman" w:hAnsi="Times New Roman"/>
          <w:b/>
          <w:sz w:val="28"/>
          <w:szCs w:val="28"/>
          <w:shd w:val="clear" w:color="auto" w:fill="FFFFFF"/>
        </w:rPr>
        <w:t>Крыгина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—</w:t>
      </w:r>
      <w:r w:rsidRPr="006D671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6D6718">
        <w:rPr>
          <w:rFonts w:ascii="Times New Roman" w:hAnsi="Times New Roman"/>
          <w:sz w:val="28"/>
          <w:szCs w:val="28"/>
          <w:shd w:val="clear" w:color="auto" w:fill="FFFFFF"/>
        </w:rPr>
        <w:t>Народная артистка России, солистка «</w:t>
      </w:r>
      <w:proofErr w:type="spellStart"/>
      <w:r w:rsidRPr="006D6718">
        <w:rPr>
          <w:rFonts w:ascii="Times New Roman" w:hAnsi="Times New Roman"/>
          <w:sz w:val="28"/>
          <w:szCs w:val="28"/>
          <w:shd w:val="clear" w:color="auto" w:fill="FFFFFF"/>
        </w:rPr>
        <w:t>Москонцерт</w:t>
      </w:r>
      <w:proofErr w:type="spellEnd"/>
      <w:r w:rsidRPr="006D6718">
        <w:rPr>
          <w:rFonts w:ascii="Times New Roman" w:hAnsi="Times New Roman"/>
          <w:sz w:val="28"/>
          <w:szCs w:val="28"/>
          <w:shd w:val="clear" w:color="auto" w:fill="FFFFFF"/>
        </w:rPr>
        <w:t>» (г. Москва);</w:t>
      </w:r>
    </w:p>
    <w:p w:rsidR="00367D32" w:rsidRPr="00367D32" w:rsidRDefault="00367D32" w:rsidP="00367D32">
      <w:pPr>
        <w:spacing w:after="0" w:line="360" w:lineRule="auto"/>
        <w:jc w:val="both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Галина Яковлевна Сысоева —</w:t>
      </w:r>
      <w:r w:rsidRPr="006D6718">
        <w:rPr>
          <w:rFonts w:ascii="Times New Roman" w:hAnsi="Times New Roman"/>
          <w:b/>
          <w:sz w:val="28"/>
          <w:szCs w:val="28"/>
        </w:rPr>
        <w:t xml:space="preserve"> </w:t>
      </w:r>
      <w:r w:rsidRPr="006D6718">
        <w:rPr>
          <w:rFonts w:ascii="Times New Roman" w:hAnsi="Times New Roman"/>
          <w:sz w:val="28"/>
          <w:szCs w:val="28"/>
        </w:rPr>
        <w:t>з</w:t>
      </w:r>
      <w:r w:rsidRPr="006D6718">
        <w:rPr>
          <w:rFonts w:ascii="Times New Roman" w:hAnsi="Times New Roman"/>
          <w:w w:val="110"/>
          <w:sz w:val="28"/>
          <w:szCs w:val="28"/>
        </w:rPr>
        <w:t xml:space="preserve">аслуженный деятель искусств РФ, кандидат искусствоведения, заведующий кафедрой </w:t>
      </w:r>
      <w:proofErr w:type="spellStart"/>
      <w:r w:rsidRPr="006D6718">
        <w:rPr>
          <w:rFonts w:ascii="Times New Roman" w:hAnsi="Times New Roman"/>
          <w:w w:val="110"/>
          <w:sz w:val="28"/>
          <w:szCs w:val="28"/>
        </w:rPr>
        <w:t>этномузыкологии</w:t>
      </w:r>
      <w:proofErr w:type="spellEnd"/>
      <w:r w:rsidRPr="006D6718">
        <w:rPr>
          <w:rFonts w:ascii="Times New Roman" w:hAnsi="Times New Roman"/>
          <w:w w:val="110"/>
          <w:sz w:val="28"/>
          <w:szCs w:val="28"/>
        </w:rPr>
        <w:t xml:space="preserve"> Государственного Воронежского института культуры, художественный руководитель фольклорного ансамбля «Воля» (г. Воронеж);</w:t>
      </w:r>
      <w:r>
        <w:rPr>
          <w:rFonts w:ascii="Times New Roman" w:hAnsi="Times New Roman"/>
          <w:w w:val="110"/>
          <w:sz w:val="28"/>
          <w:szCs w:val="28"/>
        </w:rPr>
        <w:t xml:space="preserve"> </w:t>
      </w:r>
      <w:r w:rsidRPr="006D6718">
        <w:rPr>
          <w:rFonts w:ascii="Times New Roman" w:hAnsi="Times New Roman"/>
          <w:sz w:val="28"/>
          <w:szCs w:val="28"/>
          <w:shd w:val="clear" w:color="auto" w:fill="FFFFFF"/>
        </w:rPr>
        <w:t>Лауреат Международных и Всероссийских фестивалей и конкурсов ф</w:t>
      </w:r>
      <w:r w:rsidRPr="006D6718">
        <w:rPr>
          <w:rFonts w:ascii="Times New Roman" w:hAnsi="Times New Roman"/>
          <w:w w:val="110"/>
          <w:sz w:val="28"/>
          <w:szCs w:val="28"/>
        </w:rPr>
        <w:t xml:space="preserve">ольклорный ансамбль </w:t>
      </w:r>
      <w:r w:rsidRPr="006D6718">
        <w:rPr>
          <w:rFonts w:ascii="Times New Roman" w:hAnsi="Times New Roman"/>
          <w:b/>
          <w:w w:val="110"/>
          <w:sz w:val="28"/>
          <w:szCs w:val="28"/>
        </w:rPr>
        <w:t>«Воля»</w:t>
      </w:r>
      <w:r w:rsidRPr="006D6718">
        <w:rPr>
          <w:rFonts w:ascii="Times New Roman" w:hAnsi="Times New Roman"/>
          <w:w w:val="110"/>
          <w:sz w:val="28"/>
          <w:szCs w:val="28"/>
        </w:rPr>
        <w:t xml:space="preserve"> (г. Воронеж);</w:t>
      </w:r>
    </w:p>
    <w:p w:rsidR="00367D32" w:rsidRPr="006D6718" w:rsidRDefault="00367D32" w:rsidP="00367D3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D671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Светлана Николаевна Смирнова —</w:t>
      </w:r>
      <w:bookmarkStart w:id="0" w:name="_GoBack"/>
      <w:bookmarkEnd w:id="0"/>
      <w:r w:rsidRPr="006D6718">
        <w:rPr>
          <w:rFonts w:ascii="Times New Roman" w:hAnsi="Times New Roman"/>
          <w:b/>
          <w:sz w:val="28"/>
          <w:szCs w:val="28"/>
        </w:rPr>
        <w:t xml:space="preserve"> </w:t>
      </w:r>
      <w:r w:rsidRPr="006D6718">
        <w:rPr>
          <w:rFonts w:ascii="Times New Roman" w:hAnsi="Times New Roman"/>
          <w:sz w:val="28"/>
          <w:szCs w:val="28"/>
        </w:rPr>
        <w:t>заместитель главного редактора Всероссийского журнала «Народное творчество Личность, Искусство, Время» (г. Москва);</w:t>
      </w:r>
    </w:p>
    <w:p w:rsidR="00367D32" w:rsidRDefault="00367D32" w:rsidP="00367D32">
      <w:pPr>
        <w:shd w:val="clear" w:color="auto" w:fill="FFFFFF"/>
        <w:spacing w:after="0" w:line="240" w:lineRule="atLeast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CC4E0F" w:rsidRDefault="00CC4E0F"/>
    <w:sectPr w:rsidR="00CC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305BE"/>
    <w:multiLevelType w:val="hybridMultilevel"/>
    <w:tmpl w:val="139EFB96"/>
    <w:lvl w:ilvl="0" w:tplc="0BB8D1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32"/>
    <w:rsid w:val="00367D32"/>
    <w:rsid w:val="00C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24E44-358F-41DD-8A18-19CA42BF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D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1851</Characters>
  <Application>Microsoft Office Word</Application>
  <DocSecurity>0</DocSecurity>
  <Lines>15</Lines>
  <Paragraphs>4</Paragraphs>
  <ScaleCrop>false</ScaleCrop>
  <Company>diakov.net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Ленивый</dc:creator>
  <cp:keywords/>
  <dc:description/>
  <cp:lastModifiedBy>Ленивый</cp:lastModifiedBy>
  <cp:revision>1</cp:revision>
  <dcterms:created xsi:type="dcterms:W3CDTF">2022-10-14T08:08:00Z</dcterms:created>
  <dcterms:modified xsi:type="dcterms:W3CDTF">2022-10-14T08:13:00Z</dcterms:modified>
</cp:coreProperties>
</file>