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CB" w:rsidRDefault="008919CB" w:rsidP="008919CB">
      <w:pPr>
        <w:spacing w:line="312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8919CB" w:rsidRDefault="00C17D2D" w:rsidP="008919CB">
      <w:pPr>
        <w:spacing w:line="312" w:lineRule="auto"/>
        <w:ind w:left="-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B8E9099" wp14:editId="174DF94D">
            <wp:simplePos x="0" y="0"/>
            <wp:positionH relativeFrom="column">
              <wp:posOffset>-55880</wp:posOffset>
            </wp:positionH>
            <wp:positionV relativeFrom="paragraph">
              <wp:posOffset>210892</wp:posOffset>
            </wp:positionV>
            <wp:extent cx="806450" cy="763270"/>
            <wp:effectExtent l="0" t="0" r="0" b="0"/>
            <wp:wrapNone/>
            <wp:docPr id="1" name="Рисунок 1" descr="LogPGU_simbioz2013 newWB 2 sm_modi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LogPGU_simbioz2013 newWB 2 sm_modif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9CB">
        <w:rPr>
          <w:b/>
          <w:sz w:val="28"/>
          <w:szCs w:val="28"/>
        </w:rPr>
        <w:t>высшего образования «Пензенский государственный университет»</w:t>
      </w:r>
    </w:p>
    <w:p w:rsidR="008919CB" w:rsidRDefault="008919CB" w:rsidP="008919CB">
      <w:pPr>
        <w:spacing w:line="312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(ФГБОУ ВО «ПГУ»)</w:t>
      </w:r>
    </w:p>
    <w:p w:rsidR="008919CB" w:rsidRDefault="00C81575" w:rsidP="008919CB">
      <w:pPr>
        <w:spacing w:line="312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Институт</w:t>
      </w:r>
      <w:r w:rsidR="008919CB">
        <w:rPr>
          <w:b/>
          <w:sz w:val="28"/>
          <w:szCs w:val="28"/>
        </w:rPr>
        <w:t xml:space="preserve"> экономики и управления</w:t>
      </w:r>
    </w:p>
    <w:p w:rsidR="008919CB" w:rsidRDefault="008919CB" w:rsidP="008919CB">
      <w:pPr>
        <w:spacing w:line="312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Кафедра «Менеджмент и экономическая безопасность»</w:t>
      </w:r>
    </w:p>
    <w:p w:rsidR="008919CB" w:rsidRDefault="00C17D2D" w:rsidP="00326CBC">
      <w:pPr>
        <w:ind w:left="-567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E968E" wp14:editId="61F266ED">
                <wp:simplePos x="0" y="0"/>
                <wp:positionH relativeFrom="column">
                  <wp:posOffset>171450</wp:posOffset>
                </wp:positionH>
                <wp:positionV relativeFrom="paragraph">
                  <wp:posOffset>158115</wp:posOffset>
                </wp:positionV>
                <wp:extent cx="5881370" cy="0"/>
                <wp:effectExtent l="0" t="0" r="24130" b="190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13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9F9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3.5pt;margin-top:12.45pt;width:463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" strokeweight="1pt"/>
            </w:pict>
          </mc:Fallback>
        </mc:AlternateContent>
      </w:r>
    </w:p>
    <w:p w:rsidR="008919CB" w:rsidRDefault="008919CB" w:rsidP="00326CBC">
      <w:pPr>
        <w:ind w:left="-567"/>
        <w:rPr>
          <w:b/>
          <w:sz w:val="28"/>
          <w:szCs w:val="28"/>
        </w:rPr>
      </w:pPr>
    </w:p>
    <w:p w:rsidR="008919CB" w:rsidRDefault="008919CB" w:rsidP="00326CBC">
      <w:pPr>
        <w:ind w:left="-567"/>
        <w:rPr>
          <w:b/>
          <w:sz w:val="28"/>
          <w:szCs w:val="28"/>
        </w:rPr>
      </w:pPr>
    </w:p>
    <w:p w:rsidR="008919CB" w:rsidRDefault="008919CB" w:rsidP="008919CB">
      <w:pPr>
        <w:ind w:left="7088"/>
        <w:jc w:val="both"/>
        <w:rPr>
          <w:sz w:val="28"/>
          <w:szCs w:val="28"/>
        </w:rPr>
      </w:pPr>
      <w:r w:rsidRPr="008919CB">
        <w:rPr>
          <w:sz w:val="28"/>
          <w:szCs w:val="28"/>
        </w:rPr>
        <w:t>УТВЕРЖДЕНА</w:t>
      </w:r>
    </w:p>
    <w:p w:rsidR="008919CB" w:rsidRDefault="008919CB" w:rsidP="008919CB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Решением ученого совета</w:t>
      </w:r>
    </w:p>
    <w:p w:rsidR="008919CB" w:rsidRDefault="008919CB" w:rsidP="008919CB">
      <w:pPr>
        <w:ind w:left="7088"/>
        <w:jc w:val="both"/>
        <w:rPr>
          <w:sz w:val="28"/>
          <w:szCs w:val="28"/>
        </w:rPr>
      </w:pPr>
      <w:r>
        <w:rPr>
          <w:sz w:val="28"/>
          <w:szCs w:val="28"/>
        </w:rPr>
        <w:t>университета</w:t>
      </w:r>
    </w:p>
    <w:p w:rsidR="008919CB" w:rsidRPr="008919CB" w:rsidRDefault="008919CB" w:rsidP="008919CB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от ____________ № _____</w:t>
      </w:r>
    </w:p>
    <w:p w:rsidR="008919CB" w:rsidRDefault="008919CB" w:rsidP="00326CBC">
      <w:pPr>
        <w:ind w:left="-567"/>
        <w:rPr>
          <w:b/>
          <w:sz w:val="28"/>
          <w:szCs w:val="28"/>
        </w:rPr>
      </w:pPr>
    </w:p>
    <w:p w:rsidR="008919CB" w:rsidRDefault="008919CB" w:rsidP="00326CBC">
      <w:pPr>
        <w:ind w:left="-567"/>
        <w:rPr>
          <w:b/>
          <w:sz w:val="28"/>
          <w:szCs w:val="28"/>
        </w:rPr>
      </w:pPr>
    </w:p>
    <w:p w:rsidR="008919CB" w:rsidRDefault="008919CB" w:rsidP="00326CBC">
      <w:pPr>
        <w:ind w:left="-567"/>
        <w:rPr>
          <w:b/>
          <w:sz w:val="28"/>
          <w:szCs w:val="28"/>
        </w:rPr>
      </w:pPr>
    </w:p>
    <w:p w:rsidR="008919CB" w:rsidRDefault="008919CB" w:rsidP="00326CBC">
      <w:pPr>
        <w:ind w:left="-567"/>
        <w:rPr>
          <w:b/>
          <w:sz w:val="28"/>
          <w:szCs w:val="28"/>
        </w:rPr>
      </w:pPr>
    </w:p>
    <w:p w:rsidR="008919CB" w:rsidRDefault="008919CB" w:rsidP="00326CBC">
      <w:pPr>
        <w:ind w:left="-567"/>
        <w:rPr>
          <w:b/>
          <w:sz w:val="28"/>
          <w:szCs w:val="28"/>
        </w:rPr>
      </w:pPr>
    </w:p>
    <w:p w:rsidR="008919CB" w:rsidRDefault="008919CB" w:rsidP="00326CBC">
      <w:pPr>
        <w:ind w:left="-567"/>
        <w:rPr>
          <w:b/>
          <w:sz w:val="28"/>
          <w:szCs w:val="28"/>
        </w:rPr>
      </w:pPr>
    </w:p>
    <w:p w:rsidR="008919CB" w:rsidRDefault="008919CB" w:rsidP="00326CBC">
      <w:pPr>
        <w:ind w:left="-567"/>
        <w:rPr>
          <w:b/>
          <w:sz w:val="28"/>
          <w:szCs w:val="28"/>
        </w:rPr>
      </w:pPr>
    </w:p>
    <w:p w:rsidR="008919CB" w:rsidRDefault="008919CB" w:rsidP="00326CBC">
      <w:pPr>
        <w:ind w:left="-567"/>
        <w:rPr>
          <w:b/>
          <w:sz w:val="28"/>
          <w:szCs w:val="28"/>
        </w:rPr>
      </w:pPr>
    </w:p>
    <w:p w:rsidR="008919CB" w:rsidRDefault="008919CB" w:rsidP="00326CBC">
      <w:pPr>
        <w:ind w:left="-567"/>
        <w:rPr>
          <w:b/>
          <w:sz w:val="28"/>
          <w:szCs w:val="28"/>
        </w:rPr>
      </w:pPr>
    </w:p>
    <w:p w:rsidR="008919CB" w:rsidRDefault="00326CBC" w:rsidP="00326CBC">
      <w:pPr>
        <w:ind w:left="-567"/>
        <w:rPr>
          <w:b/>
          <w:sz w:val="28"/>
          <w:szCs w:val="28"/>
        </w:rPr>
      </w:pPr>
      <w:r w:rsidRPr="00326CBC">
        <w:rPr>
          <w:b/>
          <w:sz w:val="28"/>
          <w:szCs w:val="28"/>
        </w:rPr>
        <w:t xml:space="preserve">ПРОГРАММА РАЗВИТИЯ </w:t>
      </w:r>
    </w:p>
    <w:p w:rsidR="008919CB" w:rsidRDefault="008919CB" w:rsidP="008919CB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кафедры</w:t>
      </w:r>
      <w:r w:rsidR="00326CBC" w:rsidRPr="00326CBC">
        <w:rPr>
          <w:b/>
          <w:sz w:val="28"/>
          <w:szCs w:val="28"/>
        </w:rPr>
        <w:t xml:space="preserve"> «М</w:t>
      </w:r>
      <w:r>
        <w:rPr>
          <w:b/>
          <w:sz w:val="28"/>
          <w:szCs w:val="28"/>
        </w:rPr>
        <w:t>енеджмент и экономическая безопасность</w:t>
      </w:r>
      <w:r w:rsidR="00326CBC" w:rsidRPr="00326CBC">
        <w:rPr>
          <w:b/>
          <w:sz w:val="28"/>
          <w:szCs w:val="28"/>
        </w:rPr>
        <w:t xml:space="preserve">» </w:t>
      </w:r>
    </w:p>
    <w:p w:rsidR="00326CBC" w:rsidRDefault="008919CB" w:rsidP="008919CB">
      <w:pPr>
        <w:ind w:left="-567"/>
        <w:rPr>
          <w:b/>
          <w:sz w:val="22"/>
          <w:szCs w:val="22"/>
        </w:rPr>
      </w:pPr>
      <w:r>
        <w:rPr>
          <w:b/>
          <w:sz w:val="28"/>
          <w:szCs w:val="28"/>
        </w:rPr>
        <w:t>на</w:t>
      </w:r>
      <w:r w:rsidR="00326CBC" w:rsidRPr="00326C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81575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– 202</w:t>
      </w:r>
      <w:r w:rsidR="00C8157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  <w:sz w:val="28"/>
          <w:szCs w:val="28"/>
        </w:rPr>
        <w:t>.</w:t>
      </w:r>
    </w:p>
    <w:p w:rsidR="00326CBC" w:rsidRPr="006A5FE1" w:rsidRDefault="00326CBC" w:rsidP="00326CBC">
      <w:pPr>
        <w:ind w:left="-426" w:right="-286"/>
        <w:rPr>
          <w:b/>
        </w:rPr>
      </w:pPr>
    </w:p>
    <w:p w:rsidR="0026542A" w:rsidRDefault="0026542A" w:rsidP="00326CBC">
      <w:pPr>
        <w:rPr>
          <w:b/>
          <w:sz w:val="22"/>
          <w:szCs w:val="22"/>
        </w:rPr>
      </w:pPr>
    </w:p>
    <w:p w:rsidR="00326CBC" w:rsidRDefault="00326CBC" w:rsidP="00326CBC">
      <w:pPr>
        <w:rPr>
          <w:b/>
          <w:sz w:val="22"/>
          <w:szCs w:val="22"/>
        </w:rPr>
      </w:pPr>
    </w:p>
    <w:p w:rsidR="008919CB" w:rsidRDefault="008919CB" w:rsidP="00326CBC">
      <w:pPr>
        <w:rPr>
          <w:b/>
          <w:sz w:val="22"/>
          <w:szCs w:val="22"/>
        </w:rPr>
      </w:pPr>
    </w:p>
    <w:p w:rsidR="008919CB" w:rsidRDefault="008919CB" w:rsidP="00326CBC">
      <w:pPr>
        <w:rPr>
          <w:b/>
          <w:sz w:val="22"/>
          <w:szCs w:val="22"/>
        </w:rPr>
      </w:pPr>
    </w:p>
    <w:p w:rsidR="008919CB" w:rsidRDefault="008919CB" w:rsidP="00326CBC">
      <w:pPr>
        <w:rPr>
          <w:b/>
          <w:sz w:val="22"/>
          <w:szCs w:val="22"/>
        </w:rPr>
      </w:pPr>
    </w:p>
    <w:p w:rsidR="008919CB" w:rsidRDefault="008919CB" w:rsidP="00326CBC">
      <w:pPr>
        <w:rPr>
          <w:b/>
          <w:sz w:val="22"/>
          <w:szCs w:val="22"/>
        </w:rPr>
      </w:pPr>
    </w:p>
    <w:p w:rsidR="008919CB" w:rsidRDefault="008919CB" w:rsidP="00326CBC">
      <w:pPr>
        <w:rPr>
          <w:b/>
          <w:sz w:val="22"/>
          <w:szCs w:val="22"/>
        </w:rPr>
      </w:pPr>
    </w:p>
    <w:p w:rsidR="008919CB" w:rsidRDefault="008919CB" w:rsidP="00326CBC">
      <w:pPr>
        <w:rPr>
          <w:b/>
          <w:sz w:val="22"/>
          <w:szCs w:val="22"/>
        </w:rPr>
      </w:pPr>
    </w:p>
    <w:p w:rsidR="008919CB" w:rsidRDefault="008919CB" w:rsidP="00326CBC">
      <w:pPr>
        <w:rPr>
          <w:b/>
          <w:sz w:val="22"/>
          <w:szCs w:val="22"/>
        </w:rPr>
      </w:pPr>
    </w:p>
    <w:p w:rsidR="008919CB" w:rsidRDefault="008919CB" w:rsidP="00326CBC">
      <w:pPr>
        <w:rPr>
          <w:b/>
          <w:sz w:val="22"/>
          <w:szCs w:val="22"/>
        </w:rPr>
      </w:pPr>
    </w:p>
    <w:p w:rsidR="008919CB" w:rsidRDefault="008919CB" w:rsidP="00326CBC">
      <w:pPr>
        <w:rPr>
          <w:b/>
          <w:sz w:val="22"/>
          <w:szCs w:val="22"/>
        </w:rPr>
      </w:pPr>
    </w:p>
    <w:p w:rsidR="008919CB" w:rsidRDefault="008919CB" w:rsidP="00326CBC">
      <w:pPr>
        <w:rPr>
          <w:b/>
          <w:sz w:val="22"/>
          <w:szCs w:val="22"/>
        </w:rPr>
      </w:pPr>
    </w:p>
    <w:p w:rsidR="008919CB" w:rsidRDefault="008919CB" w:rsidP="00326CBC">
      <w:pPr>
        <w:rPr>
          <w:b/>
          <w:sz w:val="22"/>
          <w:szCs w:val="22"/>
        </w:rPr>
      </w:pPr>
    </w:p>
    <w:p w:rsidR="008919CB" w:rsidRDefault="008919CB" w:rsidP="00326CBC">
      <w:pPr>
        <w:rPr>
          <w:b/>
          <w:sz w:val="22"/>
          <w:szCs w:val="22"/>
        </w:rPr>
      </w:pPr>
    </w:p>
    <w:p w:rsidR="008919CB" w:rsidRDefault="008919CB" w:rsidP="00326CBC">
      <w:pPr>
        <w:rPr>
          <w:b/>
          <w:sz w:val="22"/>
          <w:szCs w:val="22"/>
        </w:rPr>
      </w:pPr>
    </w:p>
    <w:p w:rsidR="008919CB" w:rsidRDefault="008919CB" w:rsidP="00326CBC">
      <w:pPr>
        <w:rPr>
          <w:b/>
          <w:sz w:val="22"/>
          <w:szCs w:val="22"/>
        </w:rPr>
      </w:pPr>
    </w:p>
    <w:p w:rsidR="008919CB" w:rsidRDefault="008919CB" w:rsidP="00326CBC">
      <w:pPr>
        <w:rPr>
          <w:b/>
          <w:sz w:val="22"/>
          <w:szCs w:val="22"/>
        </w:rPr>
      </w:pPr>
    </w:p>
    <w:p w:rsidR="008919CB" w:rsidRDefault="008919CB" w:rsidP="00326CBC">
      <w:pPr>
        <w:rPr>
          <w:b/>
          <w:sz w:val="22"/>
          <w:szCs w:val="22"/>
        </w:rPr>
      </w:pPr>
    </w:p>
    <w:p w:rsidR="008919CB" w:rsidRDefault="008919CB" w:rsidP="00326CBC">
      <w:pPr>
        <w:rPr>
          <w:b/>
          <w:sz w:val="22"/>
          <w:szCs w:val="22"/>
        </w:rPr>
      </w:pPr>
    </w:p>
    <w:p w:rsidR="008919CB" w:rsidRDefault="008919CB" w:rsidP="00326CBC">
      <w:pPr>
        <w:rPr>
          <w:b/>
          <w:sz w:val="22"/>
          <w:szCs w:val="22"/>
        </w:rPr>
      </w:pPr>
    </w:p>
    <w:p w:rsidR="008919CB" w:rsidRDefault="008919CB" w:rsidP="00326CBC">
      <w:pPr>
        <w:rPr>
          <w:b/>
          <w:sz w:val="22"/>
          <w:szCs w:val="22"/>
        </w:rPr>
      </w:pPr>
    </w:p>
    <w:p w:rsidR="008919CB" w:rsidRDefault="008919CB" w:rsidP="00326CBC">
      <w:pPr>
        <w:rPr>
          <w:b/>
          <w:sz w:val="22"/>
          <w:szCs w:val="22"/>
        </w:rPr>
      </w:pPr>
    </w:p>
    <w:p w:rsidR="008919CB" w:rsidRDefault="00C17D2D" w:rsidP="00326CBC">
      <w:pPr>
        <w:rPr>
          <w:b/>
          <w:sz w:val="28"/>
          <w:szCs w:val="28"/>
        </w:rPr>
      </w:pPr>
      <w:r w:rsidRPr="00C17D2D">
        <w:rPr>
          <w:b/>
          <w:sz w:val="28"/>
          <w:szCs w:val="28"/>
        </w:rPr>
        <w:t>ПГУ 20</w:t>
      </w:r>
      <w:r w:rsidR="002A20A1">
        <w:rPr>
          <w:b/>
          <w:sz w:val="28"/>
          <w:szCs w:val="28"/>
        </w:rPr>
        <w:t>22</w:t>
      </w:r>
    </w:p>
    <w:p w:rsidR="00570997" w:rsidRDefault="00570997" w:rsidP="00F35115">
      <w:pPr>
        <w:rPr>
          <w:b/>
        </w:rPr>
      </w:pPr>
    </w:p>
    <w:p w:rsidR="00850A09" w:rsidRPr="00F35115" w:rsidRDefault="00CF0477" w:rsidP="00F35115">
      <w:pPr>
        <w:rPr>
          <w:b/>
        </w:rPr>
      </w:pPr>
      <w:r w:rsidRPr="00F35115">
        <w:rPr>
          <w:b/>
        </w:rPr>
        <w:lastRenderedPageBreak/>
        <w:t xml:space="preserve">1. Цели и задачи программы развития </w:t>
      </w:r>
    </w:p>
    <w:p w:rsidR="00CF0477" w:rsidRPr="00F35115" w:rsidRDefault="00CF0477" w:rsidP="00F35115">
      <w:r w:rsidRPr="00F35115">
        <w:rPr>
          <w:b/>
        </w:rPr>
        <w:t>кафедры «Менеджмент и экономическая безопасность»</w:t>
      </w:r>
    </w:p>
    <w:p w:rsidR="00CF0477" w:rsidRPr="00F35115" w:rsidRDefault="00CF0477" w:rsidP="00F35115">
      <w:pPr>
        <w:jc w:val="both"/>
      </w:pPr>
    </w:p>
    <w:p w:rsidR="00F25FBD" w:rsidRPr="00F35115" w:rsidRDefault="00CF0477" w:rsidP="00F35115">
      <w:pPr>
        <w:jc w:val="both"/>
      </w:pPr>
      <w:r w:rsidRPr="00F35115">
        <w:rPr>
          <w:b/>
        </w:rPr>
        <w:t>1.1.</w:t>
      </w:r>
      <w:r w:rsidRPr="00F35115">
        <w:t xml:space="preserve"> </w:t>
      </w:r>
      <w:r w:rsidR="00F25FBD" w:rsidRPr="00F35115">
        <w:t xml:space="preserve">Главной </w:t>
      </w:r>
      <w:r w:rsidR="00F25FBD" w:rsidRPr="00F35115">
        <w:rPr>
          <w:bCs/>
        </w:rPr>
        <w:t>целью программы</w:t>
      </w:r>
      <w:r w:rsidR="00F25FBD" w:rsidRPr="00F35115">
        <w:t xml:space="preserve"> </w:t>
      </w:r>
      <w:r w:rsidRPr="00F35115">
        <w:t xml:space="preserve">развития кафедры «Менеджмент и экономическая безопасность» </w:t>
      </w:r>
      <w:r w:rsidR="00F25FBD" w:rsidRPr="00F35115">
        <w:t>является повышение образовательного и научного потенциала кафедры для осуществления на высоком уровне образовательной деятельности по подготовке выпускников, обладающих глубокими теоретическими знаниями и компетенциями в соответствии с федеральными государственными образовательными стандартами</w:t>
      </w:r>
      <w:r w:rsidRPr="00F35115">
        <w:t xml:space="preserve">, что позволит им обеспечить </w:t>
      </w:r>
      <w:r w:rsidRPr="00F35115">
        <w:rPr>
          <w:u w:color="000000"/>
        </w:rPr>
        <w:t>конкурентоспособность на внутреннем и мировом рынке труда</w:t>
      </w:r>
      <w:r w:rsidR="00F25FBD" w:rsidRPr="00F35115">
        <w:t>.</w:t>
      </w:r>
    </w:p>
    <w:p w:rsidR="00F35115" w:rsidRDefault="00F35115" w:rsidP="00F35115">
      <w:pPr>
        <w:jc w:val="both"/>
        <w:rPr>
          <w:b/>
        </w:rPr>
      </w:pPr>
    </w:p>
    <w:p w:rsidR="00F25FBD" w:rsidRPr="00F35115" w:rsidRDefault="00CF0477" w:rsidP="00F35115">
      <w:pPr>
        <w:jc w:val="both"/>
      </w:pPr>
      <w:r w:rsidRPr="00F35115">
        <w:rPr>
          <w:b/>
        </w:rPr>
        <w:t>1.2.</w:t>
      </w:r>
      <w:r w:rsidRPr="00F35115">
        <w:t xml:space="preserve"> </w:t>
      </w:r>
      <w:r w:rsidR="00F25FBD" w:rsidRPr="00F35115">
        <w:t>Основны</w:t>
      </w:r>
      <w:r w:rsidRPr="00F35115">
        <w:t>е</w:t>
      </w:r>
      <w:r w:rsidR="00F25FBD" w:rsidRPr="00F35115">
        <w:t xml:space="preserve"> </w:t>
      </w:r>
      <w:r w:rsidR="00F25FBD" w:rsidRPr="00F35115">
        <w:rPr>
          <w:bCs/>
        </w:rPr>
        <w:t xml:space="preserve">задачи </w:t>
      </w:r>
      <w:r w:rsidRPr="00F35115">
        <w:rPr>
          <w:bCs/>
        </w:rPr>
        <w:t>развития</w:t>
      </w:r>
      <w:r w:rsidR="00F25FBD" w:rsidRPr="00F35115">
        <w:t xml:space="preserve">  кафедры:</w:t>
      </w:r>
    </w:p>
    <w:p w:rsidR="00F25FBD" w:rsidRPr="00F35115" w:rsidRDefault="00F25FBD" w:rsidP="00F35115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 w:rsidRPr="00F35115">
        <w:t>совершенствова</w:t>
      </w:r>
      <w:r w:rsidR="00850A09" w:rsidRPr="00F35115">
        <w:t>ть</w:t>
      </w:r>
      <w:r w:rsidRPr="00F35115">
        <w:t xml:space="preserve"> организаци</w:t>
      </w:r>
      <w:r w:rsidR="00850A09" w:rsidRPr="00F35115">
        <w:t>ю</w:t>
      </w:r>
      <w:r w:rsidRPr="00F35115">
        <w:t xml:space="preserve"> учебного процесса и разви</w:t>
      </w:r>
      <w:r w:rsidR="00850A09" w:rsidRPr="00F35115">
        <w:t>вать</w:t>
      </w:r>
      <w:r w:rsidRPr="00F35115">
        <w:t xml:space="preserve"> учебно-методическ</w:t>
      </w:r>
      <w:r w:rsidR="00850A09" w:rsidRPr="00F35115">
        <w:t>ий</w:t>
      </w:r>
      <w:r w:rsidRPr="00F35115">
        <w:t xml:space="preserve"> потенциал кафедры;</w:t>
      </w:r>
    </w:p>
    <w:p w:rsidR="00F25FBD" w:rsidRPr="00F35115" w:rsidRDefault="00F25FBD" w:rsidP="00F35115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 w:rsidRPr="00F35115">
        <w:t>активиз</w:t>
      </w:r>
      <w:r w:rsidR="00850A09" w:rsidRPr="00F35115">
        <w:t>ировать</w:t>
      </w:r>
      <w:r w:rsidRPr="00F35115">
        <w:t xml:space="preserve"> научно-исследовательск</w:t>
      </w:r>
      <w:r w:rsidR="00850A09" w:rsidRPr="00F35115">
        <w:t>ую</w:t>
      </w:r>
      <w:r w:rsidRPr="00F35115">
        <w:t xml:space="preserve"> деятельност</w:t>
      </w:r>
      <w:r w:rsidR="00850A09" w:rsidRPr="00F35115">
        <w:t>ь</w:t>
      </w:r>
      <w:r w:rsidRPr="00F35115">
        <w:t xml:space="preserve"> кафедры</w:t>
      </w:r>
      <w:r w:rsidR="00850A09" w:rsidRPr="00F35115">
        <w:t>;</w:t>
      </w:r>
    </w:p>
    <w:p w:rsidR="00850A09" w:rsidRPr="00F35115" w:rsidRDefault="00850A09" w:rsidP="00F35115">
      <w:pPr>
        <w:pStyle w:val="a7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расширять спектр образовательных услуг для иностранных студентов, формировать у них положительну</w:t>
      </w:r>
      <w:r w:rsidR="00D013E7">
        <w:rPr>
          <w:rFonts w:ascii="Times New Roman" w:hAnsi="Times New Roman"/>
          <w:sz w:val="24"/>
          <w:szCs w:val="24"/>
        </w:rPr>
        <w:t>ю оценку восприятия кафедры, института</w:t>
      </w:r>
      <w:r w:rsidRPr="00F35115">
        <w:rPr>
          <w:rFonts w:ascii="Times New Roman" w:hAnsi="Times New Roman"/>
          <w:sz w:val="24"/>
          <w:szCs w:val="24"/>
        </w:rPr>
        <w:t xml:space="preserve"> экономики и управления, университета в целом;</w:t>
      </w:r>
    </w:p>
    <w:p w:rsidR="00850A09" w:rsidRPr="00F35115" w:rsidRDefault="00850A09" w:rsidP="00F35115">
      <w:pPr>
        <w:pStyle w:val="a7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развивать материально-техническую базу кафедры, способствуя творческому, профессиональному и личностному росту, как обучающихся, так и сотрудников кафедры;</w:t>
      </w:r>
    </w:p>
    <w:p w:rsidR="00850A09" w:rsidRDefault="00850A09" w:rsidP="00F35115">
      <w:pPr>
        <w:pStyle w:val="a7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усиливать кадровый потенциал кафедры путём эффективного обновления кадрового состава, подготовки и повышения квалификации преподавателей.</w:t>
      </w:r>
    </w:p>
    <w:p w:rsidR="00F35115" w:rsidRPr="00F35115" w:rsidRDefault="00F35115" w:rsidP="00F35115">
      <w:pPr>
        <w:pStyle w:val="a7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50A09" w:rsidRPr="00F35115" w:rsidRDefault="00850A09" w:rsidP="00F35115">
      <w:pPr>
        <w:tabs>
          <w:tab w:val="left" w:pos="284"/>
        </w:tabs>
        <w:ind w:left="1069"/>
        <w:rPr>
          <w:b/>
          <w:bCs/>
        </w:rPr>
      </w:pPr>
      <w:r w:rsidRPr="00F35115">
        <w:rPr>
          <w:b/>
          <w:bCs/>
        </w:rPr>
        <w:t xml:space="preserve">2. Ключевые проекты мероприятий, </w:t>
      </w:r>
    </w:p>
    <w:p w:rsidR="00850A09" w:rsidRPr="00F35115" w:rsidRDefault="00850A09" w:rsidP="00F35115">
      <w:pPr>
        <w:tabs>
          <w:tab w:val="left" w:pos="284"/>
        </w:tabs>
        <w:ind w:left="1069"/>
        <w:rPr>
          <w:b/>
        </w:rPr>
      </w:pPr>
      <w:r w:rsidRPr="00F35115">
        <w:rPr>
          <w:b/>
          <w:bCs/>
        </w:rPr>
        <w:t xml:space="preserve">способствующие достижению целей развития </w:t>
      </w:r>
      <w:r w:rsidRPr="00F35115">
        <w:rPr>
          <w:b/>
        </w:rPr>
        <w:t>кафедры</w:t>
      </w:r>
    </w:p>
    <w:p w:rsidR="00850A09" w:rsidRPr="00F35115" w:rsidRDefault="00850A09" w:rsidP="00F35115">
      <w:pPr>
        <w:tabs>
          <w:tab w:val="left" w:pos="284"/>
        </w:tabs>
        <w:jc w:val="left"/>
      </w:pPr>
    </w:p>
    <w:p w:rsidR="00850A09" w:rsidRPr="00F35115" w:rsidRDefault="00850A09" w:rsidP="00F35115">
      <w:pPr>
        <w:tabs>
          <w:tab w:val="left" w:pos="1134"/>
        </w:tabs>
        <w:jc w:val="left"/>
        <w:rPr>
          <w:b/>
        </w:rPr>
      </w:pPr>
      <w:r w:rsidRPr="00F35115">
        <w:rPr>
          <w:b/>
        </w:rPr>
        <w:t>2.1.Учебно-методическая работа и кадровый состав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обеспечить соответствие учебного плана, содержания занятий, списка рекомендованной литературы и доли интерактивных занятий требованиям ФГОС ВО;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поддерживать учебно-методические комплексы по всем дисциплинам кафедры в актуальном состоянии в соответствии с ФГОС ВО;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поддерживать актуальную электронную информационно-образовательную среду на кафедре;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обеспечить привлечение к преподаванию действующих руководителей и работников организаций, деятельность которых связана с направ</w:t>
      </w:r>
      <w:r w:rsidR="00A947B7" w:rsidRPr="00F35115">
        <w:rPr>
          <w:rFonts w:ascii="Times New Roman" w:hAnsi="Times New Roman"/>
          <w:sz w:val="24"/>
          <w:szCs w:val="24"/>
        </w:rPr>
        <w:t xml:space="preserve">ленностью реализуемых программ </w:t>
      </w:r>
      <w:proofErr w:type="spellStart"/>
      <w:r w:rsidR="00A947B7" w:rsidRPr="00F3511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A947B7" w:rsidRPr="00F351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47B7" w:rsidRPr="00F35115">
        <w:rPr>
          <w:rFonts w:ascii="Times New Roman" w:hAnsi="Times New Roman"/>
          <w:sz w:val="24"/>
          <w:szCs w:val="24"/>
        </w:rPr>
        <w:t>с</w:t>
      </w:r>
      <w:r w:rsidRPr="00F35115">
        <w:rPr>
          <w:rFonts w:ascii="Times New Roman" w:hAnsi="Times New Roman"/>
          <w:sz w:val="24"/>
          <w:szCs w:val="24"/>
        </w:rPr>
        <w:t>пециалитета</w:t>
      </w:r>
      <w:proofErr w:type="spellEnd"/>
      <w:r w:rsidRPr="00F35115">
        <w:rPr>
          <w:rFonts w:ascii="Times New Roman" w:hAnsi="Times New Roman"/>
          <w:sz w:val="24"/>
          <w:szCs w:val="24"/>
        </w:rPr>
        <w:t xml:space="preserve"> и </w:t>
      </w:r>
      <w:r w:rsidR="00A947B7" w:rsidRPr="00F35115">
        <w:rPr>
          <w:rFonts w:ascii="Times New Roman" w:hAnsi="Times New Roman"/>
          <w:sz w:val="24"/>
          <w:szCs w:val="24"/>
        </w:rPr>
        <w:t>магистратуры (в соответствии с ФГОС ВО)</w:t>
      </w:r>
      <w:r w:rsidRPr="00F35115">
        <w:rPr>
          <w:rFonts w:ascii="Times New Roman" w:hAnsi="Times New Roman"/>
          <w:sz w:val="24"/>
          <w:szCs w:val="24"/>
        </w:rPr>
        <w:t>;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 xml:space="preserve">обеспечить наличие </w:t>
      </w:r>
      <w:r w:rsidR="00AC673B">
        <w:rPr>
          <w:rFonts w:ascii="Times New Roman" w:hAnsi="Times New Roman"/>
          <w:sz w:val="24"/>
          <w:szCs w:val="24"/>
        </w:rPr>
        <w:t xml:space="preserve">учебников и </w:t>
      </w:r>
      <w:r w:rsidRPr="00F35115">
        <w:rPr>
          <w:rFonts w:ascii="Times New Roman" w:hAnsi="Times New Roman"/>
          <w:sz w:val="24"/>
          <w:szCs w:val="24"/>
        </w:rPr>
        <w:t>учебно-методических пособий, подготовленных преподавателями кафедры, по всем образовательным программам</w:t>
      </w:r>
      <w:r w:rsidR="00A947B7" w:rsidRPr="00F35115">
        <w:rPr>
          <w:rFonts w:ascii="Times New Roman" w:hAnsi="Times New Roman"/>
          <w:sz w:val="24"/>
          <w:szCs w:val="24"/>
        </w:rPr>
        <w:t>, реализуемым на кафедре</w:t>
      </w:r>
      <w:r w:rsidRPr="00F35115">
        <w:rPr>
          <w:rFonts w:ascii="Times New Roman" w:hAnsi="Times New Roman"/>
          <w:sz w:val="24"/>
          <w:szCs w:val="24"/>
        </w:rPr>
        <w:t>;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способствовать получение всеми преподавателями, занимающими должности доцента</w:t>
      </w:r>
      <w:r w:rsidR="00AC673B">
        <w:rPr>
          <w:rFonts w:ascii="Times New Roman" w:hAnsi="Times New Roman"/>
          <w:sz w:val="24"/>
          <w:szCs w:val="24"/>
        </w:rPr>
        <w:t xml:space="preserve"> или профессора</w:t>
      </w:r>
      <w:r w:rsidRPr="00F35115">
        <w:rPr>
          <w:rFonts w:ascii="Times New Roman" w:hAnsi="Times New Roman"/>
          <w:sz w:val="24"/>
          <w:szCs w:val="24"/>
        </w:rPr>
        <w:t>, соответствующих учёных званий;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обеспечить прохождение всеми преподавателями кафедры повышение квалификации в соответствии с содержанием преподаваемых дисциплин и профилем образовательной программы;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способствовать проведению и завершению научных исследований на соискание учёной степени доктора наук 1 сотрудником кафедры;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способствовать оптимизации работы учебно-вспомогательного персонала кафедры с целью обеспечения эффективного сопровождения функционирования подразделения.</w:t>
      </w:r>
    </w:p>
    <w:p w:rsidR="00F35115" w:rsidRDefault="00F35115" w:rsidP="00F35115">
      <w:pPr>
        <w:tabs>
          <w:tab w:val="left" w:pos="1134"/>
        </w:tabs>
        <w:jc w:val="left"/>
        <w:rPr>
          <w:b/>
        </w:rPr>
      </w:pPr>
    </w:p>
    <w:p w:rsidR="00850A09" w:rsidRPr="00F35115" w:rsidRDefault="00A947B7" w:rsidP="00F35115">
      <w:pPr>
        <w:tabs>
          <w:tab w:val="left" w:pos="1134"/>
        </w:tabs>
        <w:jc w:val="left"/>
        <w:rPr>
          <w:b/>
        </w:rPr>
      </w:pPr>
      <w:r w:rsidRPr="00F35115">
        <w:rPr>
          <w:b/>
        </w:rPr>
        <w:t xml:space="preserve">2.2. </w:t>
      </w:r>
      <w:r w:rsidR="00850A09" w:rsidRPr="00F35115">
        <w:rPr>
          <w:b/>
        </w:rPr>
        <w:t>Научно-исследовательская работа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активизировать научно-исследовательскую работу преподавателей в рамках индивидуальных исследований с подготовкой к защите 1 докторской диссертации;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проводить научные исследования по направлениям, закрепленным в рамках научно-исследовательской работы кафедры;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lastRenderedPageBreak/>
        <w:t xml:space="preserve">обеспечить участие сотрудников кафедры в выполнении бюджетных и хоздоговорных НИР, для выполнения </w:t>
      </w:r>
      <w:proofErr w:type="spellStart"/>
      <w:r w:rsidRPr="00F35115">
        <w:rPr>
          <w:rFonts w:ascii="Times New Roman" w:hAnsi="Times New Roman"/>
          <w:sz w:val="24"/>
          <w:szCs w:val="24"/>
        </w:rPr>
        <w:t>аккредитационных</w:t>
      </w:r>
      <w:proofErr w:type="spellEnd"/>
      <w:r w:rsidRPr="00F35115">
        <w:rPr>
          <w:rFonts w:ascii="Times New Roman" w:hAnsi="Times New Roman"/>
          <w:sz w:val="24"/>
          <w:szCs w:val="24"/>
        </w:rPr>
        <w:t xml:space="preserve"> показателей;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установить постоянные контакты с научными журналами и научными учреждениями, занимающимися организацией научно-практических конференций с публикацией материалов</w:t>
      </w:r>
      <w:r w:rsidR="008B5B12">
        <w:rPr>
          <w:rFonts w:ascii="Times New Roman" w:hAnsi="Times New Roman"/>
          <w:sz w:val="24"/>
          <w:szCs w:val="24"/>
        </w:rPr>
        <w:t xml:space="preserve"> с целью расширения географии публикационной деятельности</w:t>
      </w:r>
      <w:r w:rsidRPr="00F35115">
        <w:rPr>
          <w:rFonts w:ascii="Times New Roman" w:hAnsi="Times New Roman"/>
          <w:sz w:val="24"/>
          <w:szCs w:val="24"/>
        </w:rPr>
        <w:t>;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регулярно участвовать в конкурсах отбора научных проектов в облас</w:t>
      </w:r>
      <w:r w:rsidR="00A441F7">
        <w:rPr>
          <w:rFonts w:ascii="Times New Roman" w:hAnsi="Times New Roman"/>
          <w:sz w:val="24"/>
          <w:szCs w:val="24"/>
        </w:rPr>
        <w:t>ти фундаментальных и прикладных исследований</w:t>
      </w:r>
      <w:r w:rsidRPr="00F35115">
        <w:rPr>
          <w:rFonts w:ascii="Times New Roman" w:hAnsi="Times New Roman"/>
          <w:sz w:val="24"/>
          <w:szCs w:val="24"/>
        </w:rPr>
        <w:t>;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 xml:space="preserve">регулярно обсуждать работу, проделанную сотрудниками кафедры в рамках направлений исследований, при подготовке к публикациям статей с изложением результатов, предлагать их для печати в рецензируемые издания, издания, внесенные в РИНЦ и журналы, индексируемые в международных базах цитирования </w:t>
      </w:r>
      <w:proofErr w:type="spellStart"/>
      <w:r w:rsidRPr="00F35115">
        <w:rPr>
          <w:rFonts w:ascii="Times New Roman" w:hAnsi="Times New Roman"/>
          <w:sz w:val="24"/>
          <w:szCs w:val="24"/>
        </w:rPr>
        <w:t>Web</w:t>
      </w:r>
      <w:proofErr w:type="spellEnd"/>
      <w:r w:rsidRPr="00F351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115">
        <w:rPr>
          <w:rFonts w:ascii="Times New Roman" w:hAnsi="Times New Roman"/>
          <w:sz w:val="24"/>
          <w:szCs w:val="24"/>
        </w:rPr>
        <w:t>of</w:t>
      </w:r>
      <w:proofErr w:type="spellEnd"/>
      <w:r w:rsidRPr="00F351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115">
        <w:rPr>
          <w:rFonts w:ascii="Times New Roman" w:hAnsi="Times New Roman"/>
          <w:sz w:val="24"/>
          <w:szCs w:val="24"/>
        </w:rPr>
        <w:t>Science</w:t>
      </w:r>
      <w:proofErr w:type="spellEnd"/>
      <w:r w:rsidRPr="00F3511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35115">
        <w:rPr>
          <w:rFonts w:ascii="Times New Roman" w:hAnsi="Times New Roman"/>
          <w:sz w:val="24"/>
          <w:szCs w:val="24"/>
        </w:rPr>
        <w:t>Scopus</w:t>
      </w:r>
      <w:proofErr w:type="spellEnd"/>
      <w:r w:rsidRPr="00F35115">
        <w:rPr>
          <w:rFonts w:ascii="Times New Roman" w:hAnsi="Times New Roman"/>
          <w:sz w:val="24"/>
          <w:szCs w:val="24"/>
        </w:rPr>
        <w:t>.</w:t>
      </w:r>
    </w:p>
    <w:p w:rsidR="00F35115" w:rsidRDefault="00F35115" w:rsidP="00F35115">
      <w:pPr>
        <w:tabs>
          <w:tab w:val="left" w:pos="1134"/>
        </w:tabs>
        <w:jc w:val="left"/>
        <w:rPr>
          <w:b/>
        </w:rPr>
      </w:pPr>
    </w:p>
    <w:p w:rsidR="00850A09" w:rsidRPr="00F35115" w:rsidRDefault="00A947B7" w:rsidP="00F35115">
      <w:pPr>
        <w:tabs>
          <w:tab w:val="left" w:pos="1134"/>
        </w:tabs>
        <w:jc w:val="left"/>
        <w:rPr>
          <w:b/>
        </w:rPr>
      </w:pPr>
      <w:r w:rsidRPr="00F35115">
        <w:rPr>
          <w:b/>
        </w:rPr>
        <w:t xml:space="preserve">2.3. </w:t>
      </w:r>
      <w:proofErr w:type="spellStart"/>
      <w:r w:rsidR="00850A09" w:rsidRPr="00F35115">
        <w:rPr>
          <w:b/>
        </w:rPr>
        <w:t>Профориентационная</w:t>
      </w:r>
      <w:proofErr w:type="spellEnd"/>
      <w:r w:rsidR="00850A09" w:rsidRPr="00F35115">
        <w:rPr>
          <w:b/>
        </w:rPr>
        <w:t xml:space="preserve"> работа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 xml:space="preserve">регулярное участие в </w:t>
      </w:r>
      <w:proofErr w:type="spellStart"/>
      <w:r w:rsidRPr="00F35115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F35115">
        <w:rPr>
          <w:rFonts w:ascii="Times New Roman" w:hAnsi="Times New Roman"/>
          <w:sz w:val="24"/>
          <w:szCs w:val="24"/>
        </w:rPr>
        <w:t xml:space="preserve"> мероприятиях, организуемых отделом </w:t>
      </w:r>
      <w:proofErr w:type="spellStart"/>
      <w:r w:rsidRPr="00F35115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F35115">
        <w:rPr>
          <w:rFonts w:ascii="Times New Roman" w:hAnsi="Times New Roman"/>
          <w:sz w:val="24"/>
          <w:szCs w:val="24"/>
        </w:rPr>
        <w:t xml:space="preserve"> работы ПГУ;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продолжить работу со школьниками города Пензы</w:t>
      </w:r>
      <w:r w:rsidR="00A947B7" w:rsidRPr="00F35115">
        <w:rPr>
          <w:rFonts w:ascii="Times New Roman" w:hAnsi="Times New Roman"/>
          <w:sz w:val="24"/>
          <w:szCs w:val="24"/>
        </w:rPr>
        <w:t xml:space="preserve"> и Пензенской области</w:t>
      </w:r>
      <w:r w:rsidRPr="00F35115">
        <w:rPr>
          <w:rFonts w:ascii="Times New Roman" w:hAnsi="Times New Roman"/>
          <w:sz w:val="24"/>
          <w:szCs w:val="24"/>
        </w:rPr>
        <w:t xml:space="preserve"> с участием преподавателей</w:t>
      </w:r>
      <w:r w:rsidR="00A947B7" w:rsidRPr="00F35115">
        <w:rPr>
          <w:rFonts w:ascii="Times New Roman" w:hAnsi="Times New Roman"/>
          <w:sz w:val="24"/>
          <w:szCs w:val="24"/>
        </w:rPr>
        <w:t>, студентов</w:t>
      </w:r>
      <w:r w:rsidRPr="00F35115">
        <w:rPr>
          <w:rFonts w:ascii="Times New Roman" w:hAnsi="Times New Roman"/>
          <w:sz w:val="24"/>
          <w:szCs w:val="24"/>
        </w:rPr>
        <w:t xml:space="preserve"> </w:t>
      </w:r>
      <w:r w:rsidR="00A947B7" w:rsidRPr="00F35115">
        <w:rPr>
          <w:rFonts w:ascii="Times New Roman" w:hAnsi="Times New Roman"/>
          <w:sz w:val="24"/>
          <w:szCs w:val="24"/>
        </w:rPr>
        <w:t xml:space="preserve">и выпускников кафедры </w:t>
      </w:r>
      <w:r w:rsidRPr="00F35115">
        <w:rPr>
          <w:rFonts w:ascii="Times New Roman" w:hAnsi="Times New Roman"/>
          <w:sz w:val="24"/>
          <w:szCs w:val="24"/>
        </w:rPr>
        <w:t xml:space="preserve">для ознакомления школьников с условиями обучения </w:t>
      </w:r>
      <w:r w:rsidR="00E01CC6">
        <w:rPr>
          <w:rFonts w:ascii="Times New Roman" w:hAnsi="Times New Roman"/>
          <w:sz w:val="24"/>
          <w:szCs w:val="24"/>
        </w:rPr>
        <w:t>в</w:t>
      </w:r>
      <w:r w:rsidR="00A947B7" w:rsidRPr="00F35115">
        <w:rPr>
          <w:rFonts w:ascii="Times New Roman" w:hAnsi="Times New Roman"/>
          <w:sz w:val="24"/>
          <w:szCs w:val="24"/>
        </w:rPr>
        <w:t xml:space="preserve"> </w:t>
      </w:r>
      <w:r w:rsidR="00E01CC6">
        <w:rPr>
          <w:rFonts w:ascii="Times New Roman" w:hAnsi="Times New Roman"/>
          <w:sz w:val="24"/>
          <w:szCs w:val="24"/>
        </w:rPr>
        <w:t>институте</w:t>
      </w:r>
      <w:r w:rsidR="00A947B7" w:rsidRPr="00F35115">
        <w:rPr>
          <w:rFonts w:ascii="Times New Roman" w:hAnsi="Times New Roman"/>
          <w:sz w:val="24"/>
          <w:szCs w:val="24"/>
        </w:rPr>
        <w:t xml:space="preserve"> экономики и управления</w:t>
      </w:r>
      <w:r w:rsidRPr="00F35115">
        <w:rPr>
          <w:rFonts w:ascii="Times New Roman" w:hAnsi="Times New Roman"/>
          <w:sz w:val="24"/>
          <w:szCs w:val="24"/>
        </w:rPr>
        <w:t xml:space="preserve"> ПГУ, характером специальност</w:t>
      </w:r>
      <w:r w:rsidR="00A947B7" w:rsidRPr="00F35115">
        <w:rPr>
          <w:rFonts w:ascii="Times New Roman" w:hAnsi="Times New Roman"/>
          <w:sz w:val="24"/>
          <w:szCs w:val="24"/>
        </w:rPr>
        <w:t>ей</w:t>
      </w:r>
      <w:r w:rsidRPr="00F35115">
        <w:rPr>
          <w:rFonts w:ascii="Times New Roman" w:hAnsi="Times New Roman"/>
          <w:sz w:val="24"/>
          <w:szCs w:val="24"/>
        </w:rPr>
        <w:t xml:space="preserve"> «</w:t>
      </w:r>
      <w:r w:rsidR="00A947B7" w:rsidRPr="00F35115">
        <w:rPr>
          <w:rFonts w:ascii="Times New Roman" w:hAnsi="Times New Roman"/>
          <w:sz w:val="24"/>
          <w:szCs w:val="24"/>
        </w:rPr>
        <w:t>Таможенное дело</w:t>
      </w:r>
      <w:r w:rsidRPr="00F35115">
        <w:rPr>
          <w:rFonts w:ascii="Times New Roman" w:hAnsi="Times New Roman"/>
          <w:sz w:val="24"/>
          <w:szCs w:val="24"/>
        </w:rPr>
        <w:t>» и «</w:t>
      </w:r>
      <w:r w:rsidR="00A947B7" w:rsidRPr="00F35115">
        <w:rPr>
          <w:rFonts w:ascii="Times New Roman" w:hAnsi="Times New Roman"/>
          <w:sz w:val="24"/>
          <w:szCs w:val="24"/>
        </w:rPr>
        <w:t xml:space="preserve">Экономическая безопасность», направления «Менеджмент», </w:t>
      </w:r>
      <w:r w:rsidRPr="00F35115">
        <w:rPr>
          <w:rFonts w:ascii="Times New Roman" w:hAnsi="Times New Roman"/>
          <w:sz w:val="24"/>
          <w:szCs w:val="24"/>
        </w:rPr>
        <w:t>особенностями профессиональной деятельности и др.</w:t>
      </w:r>
      <w:r w:rsidR="005C3F7A" w:rsidRPr="00F35115">
        <w:rPr>
          <w:rFonts w:ascii="Times New Roman" w:hAnsi="Times New Roman"/>
          <w:sz w:val="24"/>
          <w:szCs w:val="24"/>
        </w:rPr>
        <w:t>;</w:t>
      </w:r>
      <w:r w:rsidRPr="00F35115">
        <w:rPr>
          <w:rFonts w:ascii="Times New Roman" w:hAnsi="Times New Roman"/>
          <w:sz w:val="24"/>
          <w:szCs w:val="24"/>
        </w:rPr>
        <w:t xml:space="preserve"> </w:t>
      </w:r>
    </w:p>
    <w:p w:rsidR="00A947B7" w:rsidRPr="00F35115" w:rsidRDefault="00A947B7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продолжить работу с выпускниками школ в рамках</w:t>
      </w:r>
      <w:r w:rsidR="00581BF3">
        <w:rPr>
          <w:rFonts w:ascii="Times New Roman" w:hAnsi="Times New Roman"/>
          <w:sz w:val="24"/>
          <w:szCs w:val="24"/>
        </w:rPr>
        <w:t xml:space="preserve"> акции «Расскажи в ПГУ о родной школе»</w:t>
      </w:r>
      <w:r w:rsidR="005C3F7A" w:rsidRPr="00F35115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6938B9" w:rsidRPr="006938B9">
        <w:rPr>
          <w:b/>
          <w:noProof/>
        </w:rPr>
        <w:t xml:space="preserve"> 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 xml:space="preserve">работа со студентами старших курсов для привлечения их </w:t>
      </w:r>
      <w:r w:rsidR="004A6B3D">
        <w:rPr>
          <w:rFonts w:ascii="Times New Roman" w:hAnsi="Times New Roman"/>
          <w:sz w:val="24"/>
          <w:szCs w:val="24"/>
        </w:rPr>
        <w:t>к обучению в магистратуре</w:t>
      </w:r>
      <w:r w:rsidR="005C3F7A" w:rsidRPr="00F35115">
        <w:rPr>
          <w:rFonts w:ascii="Times New Roman" w:hAnsi="Times New Roman"/>
          <w:sz w:val="24"/>
          <w:szCs w:val="24"/>
        </w:rPr>
        <w:t xml:space="preserve"> и в аспирантуре</w:t>
      </w:r>
      <w:r w:rsidRPr="00F35115">
        <w:rPr>
          <w:rFonts w:ascii="Times New Roman" w:hAnsi="Times New Roman"/>
          <w:sz w:val="24"/>
          <w:szCs w:val="24"/>
        </w:rPr>
        <w:t>.</w:t>
      </w:r>
    </w:p>
    <w:p w:rsidR="00F35115" w:rsidRDefault="00F35115" w:rsidP="00F35115">
      <w:pPr>
        <w:tabs>
          <w:tab w:val="left" w:pos="1134"/>
        </w:tabs>
        <w:jc w:val="left"/>
        <w:rPr>
          <w:b/>
        </w:rPr>
      </w:pPr>
    </w:p>
    <w:p w:rsidR="00850A09" w:rsidRPr="00F35115" w:rsidRDefault="005C3F7A" w:rsidP="00F35115">
      <w:pPr>
        <w:tabs>
          <w:tab w:val="left" w:pos="1134"/>
        </w:tabs>
        <w:jc w:val="left"/>
        <w:rPr>
          <w:b/>
        </w:rPr>
      </w:pPr>
      <w:r w:rsidRPr="00F35115">
        <w:rPr>
          <w:b/>
        </w:rPr>
        <w:t xml:space="preserve">2.4. </w:t>
      </w:r>
      <w:r w:rsidR="00850A09" w:rsidRPr="00F35115">
        <w:rPr>
          <w:b/>
        </w:rPr>
        <w:t>Работа по трудоустройству выпускников</w:t>
      </w:r>
    </w:p>
    <w:p w:rsidR="00850A09" w:rsidRPr="00F35115" w:rsidRDefault="005C3F7A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 xml:space="preserve">привлечение действующих руководителей и работников организаций, деятельность которых связана с направленностью реализуемых программ </w:t>
      </w:r>
      <w:proofErr w:type="spellStart"/>
      <w:r w:rsidRPr="00F3511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F351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511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F35115">
        <w:rPr>
          <w:rFonts w:ascii="Times New Roman" w:hAnsi="Times New Roman"/>
          <w:sz w:val="24"/>
          <w:szCs w:val="24"/>
        </w:rPr>
        <w:t xml:space="preserve"> и магистратуры</w:t>
      </w:r>
      <w:r w:rsidR="00850A09" w:rsidRPr="00F35115">
        <w:rPr>
          <w:rFonts w:ascii="Times New Roman" w:hAnsi="Times New Roman"/>
          <w:sz w:val="24"/>
          <w:szCs w:val="24"/>
        </w:rPr>
        <w:t xml:space="preserve"> к учебному процессу;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информирование потенциальных работодателей о профессиональных компетенциях выпускников</w:t>
      </w:r>
      <w:r w:rsidR="005C3F7A" w:rsidRPr="00F35115">
        <w:rPr>
          <w:rFonts w:ascii="Times New Roman" w:hAnsi="Times New Roman"/>
          <w:sz w:val="24"/>
          <w:szCs w:val="24"/>
        </w:rPr>
        <w:t>.</w:t>
      </w:r>
    </w:p>
    <w:p w:rsidR="00F35115" w:rsidRDefault="00F35115" w:rsidP="00F35115">
      <w:pPr>
        <w:tabs>
          <w:tab w:val="left" w:pos="1134"/>
        </w:tabs>
        <w:jc w:val="left"/>
        <w:rPr>
          <w:b/>
        </w:rPr>
      </w:pPr>
    </w:p>
    <w:p w:rsidR="00850A09" w:rsidRPr="00F35115" w:rsidRDefault="005C3F7A" w:rsidP="00F35115">
      <w:pPr>
        <w:tabs>
          <w:tab w:val="left" w:pos="1134"/>
        </w:tabs>
        <w:jc w:val="left"/>
        <w:rPr>
          <w:b/>
        </w:rPr>
      </w:pPr>
      <w:r w:rsidRPr="00F35115">
        <w:rPr>
          <w:b/>
        </w:rPr>
        <w:t xml:space="preserve">2.5. </w:t>
      </w:r>
      <w:r w:rsidR="00850A09" w:rsidRPr="00F35115">
        <w:rPr>
          <w:b/>
        </w:rPr>
        <w:t>Международная деятельность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активизировать участие преподавателей в работе зарубежных конференций, публикацию научных работ в международных изданиях;</w:t>
      </w:r>
    </w:p>
    <w:p w:rsidR="00850A09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поддерживать изучение английского языка ППС кафедры в объеме, необходимом для представления и обсуждения результатов научных исследований, анализа современной литературы;</w:t>
      </w:r>
    </w:p>
    <w:p w:rsidR="00511D8E" w:rsidRPr="00F35115" w:rsidRDefault="00511D8E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в рамках международного сотрудничества с евразийским национальным университетом им. Гумилева;</w:t>
      </w:r>
    </w:p>
    <w:p w:rsidR="00F35115" w:rsidRDefault="005B32B2" w:rsidP="005B32B2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32B2">
        <w:rPr>
          <w:rFonts w:ascii="Times New Roman" w:hAnsi="Times New Roman"/>
          <w:sz w:val="24"/>
          <w:szCs w:val="24"/>
        </w:rPr>
        <w:t>организовать участие обучающихся во Всероссийском открытом конкурсе на получение стипендии Президента РФ для обучения за рубежом</w:t>
      </w:r>
      <w:r>
        <w:rPr>
          <w:rFonts w:ascii="Times New Roman" w:hAnsi="Times New Roman"/>
          <w:sz w:val="24"/>
          <w:szCs w:val="24"/>
        </w:rPr>
        <w:t>.</w:t>
      </w:r>
    </w:p>
    <w:p w:rsidR="005B32B2" w:rsidRPr="005B32B2" w:rsidRDefault="005B32B2" w:rsidP="005B32B2">
      <w:pPr>
        <w:pStyle w:val="a7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50A09" w:rsidRPr="00F35115" w:rsidRDefault="005C3F7A" w:rsidP="00F35115">
      <w:pPr>
        <w:tabs>
          <w:tab w:val="left" w:pos="1134"/>
        </w:tabs>
        <w:jc w:val="left"/>
        <w:rPr>
          <w:b/>
        </w:rPr>
      </w:pPr>
      <w:r w:rsidRPr="00F35115">
        <w:rPr>
          <w:b/>
        </w:rPr>
        <w:t xml:space="preserve">2.6. </w:t>
      </w:r>
      <w:r w:rsidR="00850A09" w:rsidRPr="00F35115">
        <w:rPr>
          <w:b/>
        </w:rPr>
        <w:t>Научно-исследовательская работа студентов</w:t>
      </w:r>
    </w:p>
    <w:p w:rsidR="00BF0B56" w:rsidRPr="00BF0B56" w:rsidRDefault="00BF0B56" w:rsidP="00BF0B56">
      <w:pPr>
        <w:pStyle w:val="a7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0B56">
        <w:rPr>
          <w:rFonts w:ascii="Times New Roman" w:hAnsi="Times New Roman"/>
          <w:sz w:val="24"/>
          <w:szCs w:val="24"/>
        </w:rPr>
        <w:t xml:space="preserve">развивать мотивацию и участие обучающихся в НИРС, </w:t>
      </w:r>
      <w:r w:rsidRPr="00BF0B56">
        <w:rPr>
          <w:rFonts w:ascii="Times New Roman" w:eastAsiaTheme="minorHAnsi" w:hAnsi="Times New Roman"/>
          <w:sz w:val="24"/>
          <w:szCs w:val="24"/>
        </w:rPr>
        <w:t>активизировать студенческое сообщество к участию в научно-исследовательской работе (конференции, круглые столы, семинары и т.п.) кафедры и университета в целом;</w:t>
      </w:r>
    </w:p>
    <w:p w:rsidR="00BF0B56" w:rsidRPr="00BF0B56" w:rsidRDefault="00BF0B56" w:rsidP="00BF0B56">
      <w:pPr>
        <w:pStyle w:val="Default"/>
        <w:numPr>
          <w:ilvl w:val="0"/>
          <w:numId w:val="6"/>
        </w:numPr>
        <w:tabs>
          <w:tab w:val="left" w:pos="1276"/>
        </w:tabs>
        <w:ind w:left="284" w:hanging="284"/>
        <w:jc w:val="both"/>
      </w:pPr>
      <w:r w:rsidRPr="00BF0B56">
        <w:t xml:space="preserve">активно участвовать в организации и проведении ежегодных студенческих научных конференций и форумов; 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0B56">
        <w:rPr>
          <w:rFonts w:ascii="Times New Roman" w:hAnsi="Times New Roman"/>
          <w:sz w:val="24"/>
          <w:szCs w:val="24"/>
        </w:rPr>
        <w:t>привлекать к работе студенческ</w:t>
      </w:r>
      <w:r w:rsidR="005C3F7A" w:rsidRPr="00BF0B56">
        <w:rPr>
          <w:rFonts w:ascii="Times New Roman" w:hAnsi="Times New Roman"/>
          <w:sz w:val="24"/>
          <w:szCs w:val="24"/>
        </w:rPr>
        <w:t>их</w:t>
      </w:r>
      <w:r w:rsidRPr="00BF0B56">
        <w:rPr>
          <w:rFonts w:ascii="Times New Roman" w:hAnsi="Times New Roman"/>
          <w:sz w:val="24"/>
          <w:szCs w:val="24"/>
        </w:rPr>
        <w:t xml:space="preserve"> научн</w:t>
      </w:r>
      <w:r w:rsidR="005C3F7A" w:rsidRPr="00BF0B56">
        <w:rPr>
          <w:rFonts w:ascii="Times New Roman" w:hAnsi="Times New Roman"/>
          <w:sz w:val="24"/>
          <w:szCs w:val="24"/>
        </w:rPr>
        <w:t>ых</w:t>
      </w:r>
      <w:r w:rsidRPr="00BF0B56">
        <w:rPr>
          <w:rFonts w:ascii="Times New Roman" w:hAnsi="Times New Roman"/>
          <w:sz w:val="24"/>
          <w:szCs w:val="24"/>
        </w:rPr>
        <w:t xml:space="preserve"> кружк</w:t>
      </w:r>
      <w:r w:rsidR="005C3F7A" w:rsidRPr="00BF0B56">
        <w:rPr>
          <w:rFonts w:ascii="Times New Roman" w:hAnsi="Times New Roman"/>
          <w:sz w:val="24"/>
          <w:szCs w:val="24"/>
        </w:rPr>
        <w:t>ов</w:t>
      </w:r>
      <w:r w:rsidRPr="00BF0B56">
        <w:rPr>
          <w:rFonts w:ascii="Times New Roman" w:hAnsi="Times New Roman"/>
          <w:sz w:val="24"/>
          <w:szCs w:val="24"/>
        </w:rPr>
        <w:t xml:space="preserve"> всех преподавателей кафедры для</w:t>
      </w:r>
      <w:r w:rsidRPr="00F35115">
        <w:rPr>
          <w:rFonts w:ascii="Times New Roman" w:hAnsi="Times New Roman"/>
          <w:sz w:val="24"/>
          <w:szCs w:val="24"/>
        </w:rPr>
        <w:t xml:space="preserve"> расширения спектра научно-исследовательских работ студентов;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привлекать студентов – членов научн</w:t>
      </w:r>
      <w:r w:rsidR="005C3F7A" w:rsidRPr="00F35115">
        <w:rPr>
          <w:rFonts w:ascii="Times New Roman" w:hAnsi="Times New Roman"/>
          <w:sz w:val="24"/>
          <w:szCs w:val="24"/>
        </w:rPr>
        <w:t>ых</w:t>
      </w:r>
      <w:r w:rsidRPr="00F35115">
        <w:rPr>
          <w:rFonts w:ascii="Times New Roman" w:hAnsi="Times New Roman"/>
          <w:sz w:val="24"/>
          <w:szCs w:val="24"/>
        </w:rPr>
        <w:t xml:space="preserve"> кружк</w:t>
      </w:r>
      <w:r w:rsidR="005C3F7A" w:rsidRPr="00F35115">
        <w:rPr>
          <w:rFonts w:ascii="Times New Roman" w:hAnsi="Times New Roman"/>
          <w:sz w:val="24"/>
          <w:szCs w:val="24"/>
        </w:rPr>
        <w:t>ов</w:t>
      </w:r>
      <w:r w:rsidRPr="00F35115">
        <w:rPr>
          <w:rFonts w:ascii="Times New Roman" w:hAnsi="Times New Roman"/>
          <w:sz w:val="24"/>
          <w:szCs w:val="24"/>
        </w:rPr>
        <w:t xml:space="preserve"> к организации и проведению отдельных этапов исследований в рамках научно-исследовательской работы кафедры;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lastRenderedPageBreak/>
        <w:t xml:space="preserve">привлекать студентов к </w:t>
      </w:r>
      <w:proofErr w:type="spellStart"/>
      <w:r w:rsidRPr="00F35115">
        <w:rPr>
          <w:rFonts w:ascii="Times New Roman" w:hAnsi="Times New Roman"/>
          <w:sz w:val="24"/>
          <w:szCs w:val="24"/>
        </w:rPr>
        <w:t>грантовой</w:t>
      </w:r>
      <w:proofErr w:type="spellEnd"/>
      <w:r w:rsidRPr="00F35115">
        <w:rPr>
          <w:rFonts w:ascii="Times New Roman" w:hAnsi="Times New Roman"/>
          <w:sz w:val="24"/>
          <w:szCs w:val="24"/>
        </w:rPr>
        <w:t xml:space="preserve"> и публикационной деятельности;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обеспечи</w:t>
      </w:r>
      <w:r w:rsidR="005C3F7A" w:rsidRPr="00F35115">
        <w:rPr>
          <w:rFonts w:ascii="Times New Roman" w:hAnsi="Times New Roman"/>
          <w:sz w:val="24"/>
          <w:szCs w:val="24"/>
        </w:rPr>
        <w:t>ва</w:t>
      </w:r>
      <w:r w:rsidRPr="00F35115">
        <w:rPr>
          <w:rFonts w:ascii="Times New Roman" w:hAnsi="Times New Roman"/>
          <w:sz w:val="24"/>
          <w:szCs w:val="24"/>
        </w:rPr>
        <w:t>ть условия для участия студентов в конкурсах студенческих научных работ, в олимпиадах (региональных, межрегиональных, общероссийских).</w:t>
      </w:r>
    </w:p>
    <w:p w:rsidR="00F35115" w:rsidRDefault="00F35115" w:rsidP="00F35115">
      <w:pPr>
        <w:tabs>
          <w:tab w:val="left" w:pos="1134"/>
        </w:tabs>
        <w:jc w:val="left"/>
        <w:rPr>
          <w:b/>
        </w:rPr>
      </w:pPr>
    </w:p>
    <w:p w:rsidR="00850A09" w:rsidRPr="00F35115" w:rsidRDefault="005C3F7A" w:rsidP="00F35115">
      <w:pPr>
        <w:tabs>
          <w:tab w:val="left" w:pos="1134"/>
        </w:tabs>
        <w:jc w:val="left"/>
        <w:rPr>
          <w:b/>
        </w:rPr>
      </w:pPr>
      <w:r w:rsidRPr="00F35115">
        <w:rPr>
          <w:b/>
        </w:rPr>
        <w:t xml:space="preserve">2.7. </w:t>
      </w:r>
      <w:r w:rsidR="00850A09" w:rsidRPr="00F35115">
        <w:rPr>
          <w:b/>
        </w:rPr>
        <w:t>Воспитательная работа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повы</w:t>
      </w:r>
      <w:r w:rsidR="005C3F7A" w:rsidRPr="00F35115">
        <w:rPr>
          <w:rFonts w:ascii="Times New Roman" w:hAnsi="Times New Roman"/>
          <w:sz w:val="24"/>
          <w:szCs w:val="24"/>
        </w:rPr>
        <w:t>ша</w:t>
      </w:r>
      <w:r w:rsidRPr="00F35115">
        <w:rPr>
          <w:rFonts w:ascii="Times New Roman" w:hAnsi="Times New Roman"/>
          <w:sz w:val="24"/>
          <w:szCs w:val="24"/>
        </w:rPr>
        <w:t>ть эффективность работы кураторов, развивать комплексный подход к работе со студентами;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проводить работу, направленную на формирование у студентов речевой культуры, системы нравственных ценностей, морально-этических норм поведения в различных жизненных ситуациях через все формы общения преподавателей и обучающихся;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осуществлять активное взаимодействие кафедры со структурными подразделениями ВУЗа по воспитанию обучающихся;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организовывать участие студентов кафедры в общественно-полезной деятельности, акциях, олимпиадах, конкурсах, конференциях, культурных, спортивных других мероприятиях, проводимых ПГУ.</w:t>
      </w:r>
    </w:p>
    <w:p w:rsidR="00F35115" w:rsidRDefault="00F35115" w:rsidP="00F35115">
      <w:pPr>
        <w:tabs>
          <w:tab w:val="left" w:pos="1134"/>
        </w:tabs>
        <w:jc w:val="both"/>
        <w:rPr>
          <w:b/>
        </w:rPr>
      </w:pPr>
    </w:p>
    <w:p w:rsidR="00850A09" w:rsidRPr="00F35115" w:rsidRDefault="00F35115" w:rsidP="00F35115">
      <w:pPr>
        <w:tabs>
          <w:tab w:val="left" w:pos="1134"/>
        </w:tabs>
        <w:jc w:val="both"/>
        <w:rPr>
          <w:b/>
        </w:rPr>
      </w:pPr>
      <w:r w:rsidRPr="00F35115">
        <w:rPr>
          <w:b/>
        </w:rPr>
        <w:t xml:space="preserve">2.8. </w:t>
      </w:r>
      <w:r w:rsidR="00850A09" w:rsidRPr="00F35115">
        <w:rPr>
          <w:b/>
        </w:rPr>
        <w:t xml:space="preserve">Работа по совершенствованию материально-технической базы кафедры </w:t>
      </w:r>
    </w:p>
    <w:p w:rsidR="00850A09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разработать мультимедийные презентации для проведения практических занятий;</w:t>
      </w:r>
    </w:p>
    <w:p w:rsidR="00850A09" w:rsidRPr="00F35115" w:rsidRDefault="00850A09" w:rsidP="00F3511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поддерживать материально-техническую базу кафедры в рамках реализуемых образовательных программ не ниже требований ФГОС ВО.</w:t>
      </w:r>
    </w:p>
    <w:p w:rsidR="002D516E" w:rsidRDefault="002D516E" w:rsidP="00F35115">
      <w:pPr>
        <w:tabs>
          <w:tab w:val="left" w:pos="284"/>
        </w:tabs>
        <w:rPr>
          <w:b/>
        </w:rPr>
      </w:pPr>
    </w:p>
    <w:p w:rsidR="00765953" w:rsidRDefault="00F35115" w:rsidP="00F35115">
      <w:pPr>
        <w:tabs>
          <w:tab w:val="left" w:pos="284"/>
        </w:tabs>
        <w:rPr>
          <w:b/>
        </w:rPr>
      </w:pPr>
      <w:r w:rsidRPr="00F35115">
        <w:rPr>
          <w:b/>
        </w:rPr>
        <w:t xml:space="preserve">3. Основные показатели развития кафедры «Менеджмент экономическая безопасность» </w:t>
      </w:r>
    </w:p>
    <w:p w:rsidR="00850A09" w:rsidRDefault="00F35115" w:rsidP="00F35115">
      <w:pPr>
        <w:tabs>
          <w:tab w:val="left" w:pos="284"/>
        </w:tabs>
        <w:rPr>
          <w:b/>
        </w:rPr>
      </w:pPr>
      <w:r w:rsidRPr="00F35115">
        <w:rPr>
          <w:b/>
        </w:rPr>
        <w:t>на 20</w:t>
      </w:r>
      <w:r w:rsidR="00316A4B">
        <w:rPr>
          <w:b/>
        </w:rPr>
        <w:t>22</w:t>
      </w:r>
      <w:r w:rsidRPr="00F35115">
        <w:rPr>
          <w:b/>
        </w:rPr>
        <w:t xml:space="preserve"> – 202</w:t>
      </w:r>
      <w:r w:rsidR="00316A4B">
        <w:rPr>
          <w:b/>
        </w:rPr>
        <w:t>6</w:t>
      </w:r>
      <w:r w:rsidRPr="00F35115">
        <w:rPr>
          <w:b/>
        </w:rPr>
        <w:t xml:space="preserve"> </w:t>
      </w:r>
      <w:proofErr w:type="spellStart"/>
      <w:r w:rsidRPr="00F35115">
        <w:rPr>
          <w:b/>
        </w:rPr>
        <w:t>г.г</w:t>
      </w:r>
      <w:proofErr w:type="spellEnd"/>
      <w:r w:rsidRPr="00F35115">
        <w:rPr>
          <w:b/>
        </w:rPr>
        <w:t>.</w:t>
      </w:r>
    </w:p>
    <w:p w:rsidR="002D516E" w:rsidRPr="00F35115" w:rsidRDefault="002D516E" w:rsidP="00F35115">
      <w:pPr>
        <w:tabs>
          <w:tab w:val="left" w:pos="284"/>
        </w:tabs>
      </w:pPr>
    </w:p>
    <w:p w:rsidR="00326CBC" w:rsidRPr="00265C3B" w:rsidRDefault="00326CBC" w:rsidP="00326CBC">
      <w:pPr>
        <w:rPr>
          <w:sz w:val="2"/>
          <w:szCs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394"/>
        <w:gridCol w:w="992"/>
        <w:gridCol w:w="852"/>
        <w:gridCol w:w="140"/>
        <w:gridCol w:w="993"/>
        <w:gridCol w:w="1134"/>
        <w:gridCol w:w="1134"/>
      </w:tblGrid>
      <w:tr w:rsidR="00326CBC" w:rsidRPr="00265C3B" w:rsidTr="00A15BFF">
        <w:tc>
          <w:tcPr>
            <w:tcW w:w="426" w:type="dxa"/>
            <w:vAlign w:val="center"/>
          </w:tcPr>
          <w:p w:rsidR="00326CBC" w:rsidRPr="00326CBC" w:rsidRDefault="00326CBC" w:rsidP="00440C79">
            <w:pPr>
              <w:ind w:left="-108" w:right="-82"/>
              <w:rPr>
                <w:b/>
                <w:lang w:eastAsia="en-US"/>
              </w:rPr>
            </w:pPr>
            <w:r w:rsidRPr="00326CBC">
              <w:rPr>
                <w:b/>
                <w:lang w:eastAsia="en-US"/>
              </w:rPr>
              <w:t>№ п/п</w:t>
            </w:r>
          </w:p>
        </w:tc>
        <w:tc>
          <w:tcPr>
            <w:tcW w:w="4394" w:type="dxa"/>
            <w:vAlign w:val="center"/>
          </w:tcPr>
          <w:p w:rsidR="00326CBC" w:rsidRPr="00326CBC" w:rsidRDefault="00326CBC" w:rsidP="00440C79">
            <w:pPr>
              <w:ind w:firstLine="34"/>
              <w:rPr>
                <w:b/>
                <w:lang w:eastAsia="en-US"/>
              </w:rPr>
            </w:pPr>
            <w:r w:rsidRPr="00326CBC"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992" w:type="dxa"/>
            <w:vAlign w:val="center"/>
          </w:tcPr>
          <w:p w:rsidR="00326CBC" w:rsidRPr="00326CBC" w:rsidRDefault="00FD1DED" w:rsidP="00316A4B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316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326CBC" w:rsidRPr="00326C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852" w:type="dxa"/>
            <w:vAlign w:val="center"/>
          </w:tcPr>
          <w:p w:rsidR="00326CBC" w:rsidRPr="00326CBC" w:rsidRDefault="00326CBC" w:rsidP="00316A4B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316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Pr="00326C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1133" w:type="dxa"/>
            <w:gridSpan w:val="2"/>
            <w:vAlign w:val="center"/>
          </w:tcPr>
          <w:p w:rsidR="00326CBC" w:rsidRPr="00326CBC" w:rsidRDefault="00326CBC" w:rsidP="00316A4B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316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326C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1134" w:type="dxa"/>
            <w:vAlign w:val="center"/>
          </w:tcPr>
          <w:p w:rsidR="00326CBC" w:rsidRPr="00326CBC" w:rsidRDefault="00326CBC" w:rsidP="00316A4B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316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326C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1134" w:type="dxa"/>
            <w:vAlign w:val="center"/>
          </w:tcPr>
          <w:p w:rsidR="00326CBC" w:rsidRPr="00326CBC" w:rsidRDefault="00326CBC" w:rsidP="002925C4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292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326C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г.</w:t>
            </w:r>
          </w:p>
        </w:tc>
      </w:tr>
      <w:tr w:rsidR="00326CBC" w:rsidRPr="00D95ED4" w:rsidTr="00A15BFF">
        <w:tc>
          <w:tcPr>
            <w:tcW w:w="426" w:type="dxa"/>
            <w:shd w:val="clear" w:color="auto" w:fill="D9D9D9"/>
          </w:tcPr>
          <w:p w:rsidR="00326CBC" w:rsidRPr="00326CBC" w:rsidRDefault="00326CBC" w:rsidP="00440C79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9" w:type="dxa"/>
            <w:gridSpan w:val="7"/>
            <w:shd w:val="clear" w:color="auto" w:fill="D9D9D9"/>
          </w:tcPr>
          <w:p w:rsidR="00326CBC" w:rsidRPr="00326CBC" w:rsidRDefault="00326CBC" w:rsidP="00440C79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326CBC" w:rsidRPr="00E526B8" w:rsidTr="00A15BFF">
        <w:tc>
          <w:tcPr>
            <w:tcW w:w="426" w:type="dxa"/>
            <w:vAlign w:val="center"/>
          </w:tcPr>
          <w:p w:rsidR="00326CBC" w:rsidRPr="00326CBC" w:rsidRDefault="00326CBC" w:rsidP="00440C79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94" w:type="dxa"/>
          </w:tcPr>
          <w:p w:rsidR="00326CBC" w:rsidRPr="00326CBC" w:rsidRDefault="00326CBC" w:rsidP="00440C79">
            <w:pPr>
              <w:pStyle w:val="a3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Общий контингент студентов, чел.</w:t>
            </w:r>
          </w:p>
        </w:tc>
        <w:tc>
          <w:tcPr>
            <w:tcW w:w="992" w:type="dxa"/>
            <w:vAlign w:val="center"/>
          </w:tcPr>
          <w:p w:rsidR="00326CBC" w:rsidRPr="00326CBC" w:rsidRDefault="005064DF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2" w:type="dxa"/>
            <w:vAlign w:val="center"/>
          </w:tcPr>
          <w:p w:rsidR="00326CBC" w:rsidRPr="00326CBC" w:rsidRDefault="003956A5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133" w:type="dxa"/>
            <w:gridSpan w:val="2"/>
            <w:vAlign w:val="center"/>
          </w:tcPr>
          <w:p w:rsidR="00326CBC" w:rsidRPr="00326CBC" w:rsidRDefault="003956A5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134" w:type="dxa"/>
            <w:vAlign w:val="center"/>
          </w:tcPr>
          <w:p w:rsidR="00326CBC" w:rsidRPr="00326CBC" w:rsidRDefault="003956A5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vAlign w:val="center"/>
          </w:tcPr>
          <w:p w:rsidR="00326CBC" w:rsidRPr="00326CBC" w:rsidRDefault="003956A5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</w:tr>
      <w:tr w:rsidR="00326CBC" w:rsidRPr="00E526B8" w:rsidTr="00A15BFF">
        <w:tc>
          <w:tcPr>
            <w:tcW w:w="426" w:type="dxa"/>
            <w:vAlign w:val="center"/>
          </w:tcPr>
          <w:p w:rsidR="00326CBC" w:rsidRPr="00326CBC" w:rsidRDefault="00326CBC" w:rsidP="00440C79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94" w:type="dxa"/>
          </w:tcPr>
          <w:p w:rsidR="00326CBC" w:rsidRPr="00326CBC" w:rsidRDefault="00326CBC" w:rsidP="000A374F">
            <w:pPr>
              <w:pStyle w:val="a3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реализуемых ООП ВО, шт.</w:t>
            </w:r>
          </w:p>
        </w:tc>
        <w:tc>
          <w:tcPr>
            <w:tcW w:w="992" w:type="dxa"/>
            <w:vAlign w:val="center"/>
          </w:tcPr>
          <w:p w:rsidR="00326CB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vAlign w:val="center"/>
          </w:tcPr>
          <w:p w:rsidR="00326CB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gridSpan w:val="2"/>
            <w:vAlign w:val="center"/>
          </w:tcPr>
          <w:p w:rsidR="00326CB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26CB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26CB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26CBC" w:rsidRPr="00E526B8" w:rsidTr="00A15BFF">
        <w:tc>
          <w:tcPr>
            <w:tcW w:w="426" w:type="dxa"/>
            <w:vAlign w:val="center"/>
          </w:tcPr>
          <w:p w:rsidR="00326CBC" w:rsidRPr="00326CBC" w:rsidRDefault="00326CBC" w:rsidP="00440C79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94" w:type="dxa"/>
          </w:tcPr>
          <w:p w:rsidR="00326CBC" w:rsidRPr="00326CBC" w:rsidRDefault="00326CBC" w:rsidP="00440C79">
            <w:pPr>
              <w:pStyle w:val="a3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программ дополнительного образования, шт.</w:t>
            </w:r>
          </w:p>
        </w:tc>
        <w:tc>
          <w:tcPr>
            <w:tcW w:w="992" w:type="dxa"/>
            <w:vAlign w:val="center"/>
          </w:tcPr>
          <w:p w:rsidR="00326CBC" w:rsidRPr="00326CBC" w:rsidRDefault="004A00F3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vAlign w:val="center"/>
          </w:tcPr>
          <w:p w:rsidR="00326CBC" w:rsidRPr="00326CBC" w:rsidRDefault="004A00F3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gridSpan w:val="2"/>
            <w:vAlign w:val="center"/>
          </w:tcPr>
          <w:p w:rsidR="00326CBC" w:rsidRPr="00326CBC" w:rsidRDefault="004A00F3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26CBC" w:rsidRPr="00326CBC" w:rsidRDefault="004A00F3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26CBC" w:rsidRPr="00326CBC" w:rsidRDefault="004A00F3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26CBC" w:rsidRPr="00E526B8" w:rsidTr="00A15BFF">
        <w:tc>
          <w:tcPr>
            <w:tcW w:w="426" w:type="dxa"/>
            <w:vAlign w:val="center"/>
          </w:tcPr>
          <w:p w:rsidR="00326CBC" w:rsidRPr="00326CBC" w:rsidRDefault="00326CBC" w:rsidP="00440C79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394" w:type="dxa"/>
          </w:tcPr>
          <w:p w:rsidR="00326CBC" w:rsidRPr="00326CBC" w:rsidRDefault="00326CBC" w:rsidP="00440C79">
            <w:pPr>
              <w:pStyle w:val="a3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лиц, обучающихся в магистратуре/аспирантуре, чел.</w:t>
            </w:r>
          </w:p>
        </w:tc>
        <w:tc>
          <w:tcPr>
            <w:tcW w:w="992" w:type="dxa"/>
            <w:vAlign w:val="center"/>
          </w:tcPr>
          <w:p w:rsidR="00326CBC" w:rsidRPr="00326CBC" w:rsidRDefault="00F407C8" w:rsidP="003D4C5C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326CBC"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3D4C5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vAlign w:val="center"/>
          </w:tcPr>
          <w:p w:rsidR="00326CBC" w:rsidRPr="00326CBC" w:rsidRDefault="003D4C5C" w:rsidP="003D4C5C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326CBC"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gridSpan w:val="2"/>
            <w:vAlign w:val="center"/>
          </w:tcPr>
          <w:p w:rsidR="00326CBC" w:rsidRPr="00326CBC" w:rsidRDefault="00F407C8" w:rsidP="003D4C5C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326CBC"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3D4C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26CBC" w:rsidRPr="00326CBC" w:rsidRDefault="00F407C8" w:rsidP="003D4C5C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326CBC"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3D4C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26CBC" w:rsidRPr="00326CBC" w:rsidRDefault="00F407C8" w:rsidP="003D4C5C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326CBC"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3D4C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26CBC" w:rsidRPr="00E526B8" w:rsidTr="00A15BFF">
        <w:tc>
          <w:tcPr>
            <w:tcW w:w="426" w:type="dxa"/>
            <w:vAlign w:val="center"/>
          </w:tcPr>
          <w:p w:rsidR="00326CBC" w:rsidRPr="00326CBC" w:rsidRDefault="00326CBC" w:rsidP="00440C79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394" w:type="dxa"/>
          </w:tcPr>
          <w:p w:rsidR="00326CBC" w:rsidRPr="00326CBC" w:rsidRDefault="00326CBC" w:rsidP="00440C79">
            <w:pPr>
              <w:pStyle w:val="a3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992" w:type="dxa"/>
            <w:vAlign w:val="center"/>
          </w:tcPr>
          <w:p w:rsidR="00326CBC" w:rsidRPr="00326CBC" w:rsidRDefault="005F73A1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2" w:type="dxa"/>
            <w:vAlign w:val="center"/>
          </w:tcPr>
          <w:p w:rsidR="00326CBC" w:rsidRPr="00326CBC" w:rsidRDefault="005F73A1" w:rsidP="00F407C8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3" w:type="dxa"/>
            <w:gridSpan w:val="2"/>
            <w:vAlign w:val="center"/>
          </w:tcPr>
          <w:p w:rsidR="00326CBC" w:rsidRPr="00326CBC" w:rsidRDefault="005F73A1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vAlign w:val="center"/>
          </w:tcPr>
          <w:p w:rsidR="00326CBC" w:rsidRPr="00326CBC" w:rsidRDefault="005F73A1" w:rsidP="00F407C8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vAlign w:val="center"/>
          </w:tcPr>
          <w:p w:rsidR="00326CBC" w:rsidRPr="00326CBC" w:rsidRDefault="005F73A1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326CBC" w:rsidRPr="00265C3B" w:rsidTr="00A15BFF">
        <w:tc>
          <w:tcPr>
            <w:tcW w:w="426" w:type="dxa"/>
            <w:shd w:val="clear" w:color="auto" w:fill="D9D9D9"/>
          </w:tcPr>
          <w:p w:rsidR="00326CBC" w:rsidRPr="00326CBC" w:rsidRDefault="00326CBC" w:rsidP="00440C79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9" w:type="dxa"/>
            <w:gridSpan w:val="7"/>
            <w:shd w:val="clear" w:color="auto" w:fill="D9D9D9"/>
            <w:vAlign w:val="center"/>
          </w:tcPr>
          <w:p w:rsidR="00326CBC" w:rsidRPr="00326CBC" w:rsidRDefault="00326CBC" w:rsidP="00440C7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Наука и инновации</w:t>
            </w:r>
          </w:p>
        </w:tc>
      </w:tr>
      <w:tr w:rsidR="003D4C5C" w:rsidRPr="00E526B8" w:rsidTr="00012961">
        <w:tc>
          <w:tcPr>
            <w:tcW w:w="426" w:type="dxa"/>
            <w:vAlign w:val="center"/>
          </w:tcPr>
          <w:p w:rsidR="003D4C5C" w:rsidRPr="00326CBC" w:rsidRDefault="003D4C5C" w:rsidP="00440C79">
            <w:pPr>
              <w:pStyle w:val="a3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94" w:type="dxa"/>
          </w:tcPr>
          <w:p w:rsidR="003D4C5C" w:rsidRPr="00326CBC" w:rsidRDefault="003D4C5C" w:rsidP="00440C79">
            <w:pPr>
              <w:pStyle w:val="a3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Процент НПР, участвующих в выполнении НИР (НИОКР), % </w:t>
            </w:r>
          </w:p>
        </w:tc>
        <w:tc>
          <w:tcPr>
            <w:tcW w:w="992" w:type="dxa"/>
            <w:vAlign w:val="center"/>
          </w:tcPr>
          <w:p w:rsidR="003D4C5C" w:rsidRPr="00326CBC" w:rsidRDefault="003D4C5C" w:rsidP="00EA77A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gridSpan w:val="2"/>
            <w:vAlign w:val="center"/>
          </w:tcPr>
          <w:p w:rsidR="003D4C5C" w:rsidRPr="00326CBC" w:rsidRDefault="003D4C5C" w:rsidP="00EA77A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vAlign w:val="center"/>
          </w:tcPr>
          <w:p w:rsidR="003D4C5C" w:rsidRPr="00326CBC" w:rsidRDefault="003D4C5C" w:rsidP="00EA77A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3D4C5C" w:rsidRPr="00E526B8" w:rsidTr="00012961">
        <w:tc>
          <w:tcPr>
            <w:tcW w:w="426" w:type="dxa"/>
            <w:vAlign w:val="center"/>
          </w:tcPr>
          <w:p w:rsidR="003D4C5C" w:rsidRPr="00326CBC" w:rsidRDefault="003D4C5C" w:rsidP="00440C79">
            <w:pPr>
              <w:pStyle w:val="a3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94" w:type="dxa"/>
          </w:tcPr>
          <w:p w:rsidR="003D4C5C" w:rsidRPr="00326CBC" w:rsidRDefault="003D4C5C" w:rsidP="00440C79">
            <w:pPr>
              <w:pStyle w:val="a3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статей, изданных в научной периодике, индексируемой </w:t>
            </w:r>
            <w:proofErr w:type="spellStart"/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WebofScience</w:t>
            </w:r>
            <w:proofErr w:type="spellEnd"/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/Российский индекс цитирования, в российских рецензируемых научных журналах, шт.</w:t>
            </w:r>
          </w:p>
        </w:tc>
        <w:tc>
          <w:tcPr>
            <w:tcW w:w="992" w:type="dxa"/>
            <w:vAlign w:val="center"/>
          </w:tcPr>
          <w:p w:rsidR="003D4C5C" w:rsidRPr="00326CBC" w:rsidRDefault="003D4C5C" w:rsidP="003D4C5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vAlign w:val="center"/>
          </w:tcPr>
          <w:p w:rsidR="003D4C5C" w:rsidRDefault="003D4C5C" w:rsidP="003D4C5C">
            <w:r w:rsidRPr="00CB6002">
              <w:t>2/2/25</w:t>
            </w:r>
          </w:p>
        </w:tc>
        <w:tc>
          <w:tcPr>
            <w:tcW w:w="993" w:type="dxa"/>
            <w:vAlign w:val="center"/>
          </w:tcPr>
          <w:p w:rsidR="003D4C5C" w:rsidRDefault="003D4C5C" w:rsidP="003D4C5C">
            <w:r w:rsidRPr="00CB6002">
              <w:t>2/2/25</w:t>
            </w:r>
          </w:p>
        </w:tc>
        <w:tc>
          <w:tcPr>
            <w:tcW w:w="1134" w:type="dxa"/>
            <w:vAlign w:val="center"/>
          </w:tcPr>
          <w:p w:rsidR="003D4C5C" w:rsidRDefault="003D4C5C" w:rsidP="003D4C5C">
            <w:r>
              <w:t>3</w:t>
            </w:r>
            <w:r w:rsidRPr="00CB6002">
              <w:t>/2/</w:t>
            </w:r>
            <w:r>
              <w:t>30</w:t>
            </w:r>
          </w:p>
        </w:tc>
        <w:tc>
          <w:tcPr>
            <w:tcW w:w="1134" w:type="dxa"/>
            <w:vAlign w:val="center"/>
          </w:tcPr>
          <w:p w:rsidR="003D4C5C" w:rsidRDefault="003D4C5C" w:rsidP="003D4C5C">
            <w:r>
              <w:t>3</w:t>
            </w:r>
            <w:r w:rsidRPr="00CB6002">
              <w:t>/2/</w:t>
            </w:r>
            <w:r>
              <w:t>30</w:t>
            </w:r>
          </w:p>
        </w:tc>
      </w:tr>
      <w:tr w:rsidR="003D4C5C" w:rsidRPr="00E526B8" w:rsidTr="00012961">
        <w:tc>
          <w:tcPr>
            <w:tcW w:w="426" w:type="dxa"/>
            <w:vAlign w:val="center"/>
          </w:tcPr>
          <w:p w:rsidR="003D4C5C" w:rsidRPr="00326CBC" w:rsidRDefault="003D4C5C" w:rsidP="00440C79">
            <w:pPr>
              <w:pStyle w:val="a3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94" w:type="dxa"/>
          </w:tcPr>
          <w:p w:rsidR="003D4C5C" w:rsidRPr="00326CBC" w:rsidRDefault="003D4C5C" w:rsidP="00440C79">
            <w:pPr>
              <w:pStyle w:val="a3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изданных монографий, шт.</w:t>
            </w:r>
          </w:p>
        </w:tc>
        <w:tc>
          <w:tcPr>
            <w:tcW w:w="992" w:type="dxa"/>
            <w:vAlign w:val="center"/>
          </w:tcPr>
          <w:p w:rsidR="003D4C5C" w:rsidRPr="00326CBC" w:rsidRDefault="00FC4CC6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3D4C5C" w:rsidRPr="00326CBC" w:rsidRDefault="00FC4CC6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3D4C5C" w:rsidRPr="00326CBC" w:rsidRDefault="00FC4CC6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D4C5C" w:rsidRPr="00326CBC" w:rsidRDefault="00FC4CC6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D4C5C" w:rsidRPr="00326CBC" w:rsidRDefault="00FC4CC6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D4C5C" w:rsidRPr="00E526B8" w:rsidTr="00012961">
        <w:tc>
          <w:tcPr>
            <w:tcW w:w="426" w:type="dxa"/>
            <w:vAlign w:val="center"/>
          </w:tcPr>
          <w:p w:rsidR="003D4C5C" w:rsidRPr="00326CBC" w:rsidRDefault="003D4C5C" w:rsidP="00440C79">
            <w:pPr>
              <w:pStyle w:val="a3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394" w:type="dxa"/>
          </w:tcPr>
          <w:p w:rsidR="003D4C5C" w:rsidRPr="00326CBC" w:rsidRDefault="003D4C5C" w:rsidP="00440C79">
            <w:pPr>
              <w:pStyle w:val="a3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Цитирование публикаций, изданных за последние 5 полных лет в научной периодике, индексируемой </w:t>
            </w:r>
            <w:proofErr w:type="spellStart"/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WebofScience</w:t>
            </w:r>
            <w:proofErr w:type="spellEnd"/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/ РИНЦ, ед</w:t>
            </w:r>
            <w:r w:rsidR="005B32B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3D4C5C" w:rsidRPr="001D78CC" w:rsidRDefault="00A15BFF" w:rsidP="00A15BFF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3D4C5C"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3D4C5C"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3D4C5C"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D4C5C" w:rsidRPr="001D78CC" w:rsidRDefault="00A15BFF" w:rsidP="00A15BFF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3D4C5C"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3D4C5C"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vAlign w:val="center"/>
          </w:tcPr>
          <w:p w:rsidR="003D4C5C" w:rsidRPr="001D78CC" w:rsidRDefault="00A15BFF" w:rsidP="00A15BFF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3D4C5C"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3D4C5C"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3D4C5C"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D4C5C" w:rsidRPr="001D78CC" w:rsidRDefault="005B32B2" w:rsidP="00A15BFF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5BFF"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3D4C5C"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/1</w:t>
            </w:r>
            <w:r w:rsidR="00A15BFF"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3D4C5C"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="00A15BFF"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vAlign w:val="center"/>
          </w:tcPr>
          <w:p w:rsidR="003D4C5C" w:rsidRPr="001D78CC" w:rsidRDefault="00A15BFF" w:rsidP="00A15BFF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3D4C5C"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/1</w:t>
            </w:r>
            <w:r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3D4C5C"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Pr="001D7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3D4C5C" w:rsidRPr="00E526B8" w:rsidTr="00012961">
        <w:tc>
          <w:tcPr>
            <w:tcW w:w="426" w:type="dxa"/>
            <w:vAlign w:val="center"/>
          </w:tcPr>
          <w:p w:rsidR="003D4C5C" w:rsidRPr="00326CBC" w:rsidRDefault="003D4C5C" w:rsidP="00440C79">
            <w:pPr>
              <w:pStyle w:val="a3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394" w:type="dxa"/>
          </w:tcPr>
          <w:p w:rsidR="003D4C5C" w:rsidRPr="00326CBC" w:rsidRDefault="003D4C5C" w:rsidP="00440C79">
            <w:pPr>
              <w:pStyle w:val="a3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защит диссертаций кандидатских/докторских, шт.</w:t>
            </w:r>
          </w:p>
        </w:tc>
        <w:tc>
          <w:tcPr>
            <w:tcW w:w="992" w:type="dxa"/>
            <w:vAlign w:val="center"/>
          </w:tcPr>
          <w:p w:rsidR="003D4C5C" w:rsidRPr="00326CBC" w:rsidRDefault="002E092F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D4C5C"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/-</w:t>
            </w:r>
          </w:p>
        </w:tc>
        <w:tc>
          <w:tcPr>
            <w:tcW w:w="992" w:type="dxa"/>
            <w:gridSpan w:val="2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/-</w:t>
            </w:r>
          </w:p>
        </w:tc>
        <w:tc>
          <w:tcPr>
            <w:tcW w:w="993" w:type="dxa"/>
            <w:vAlign w:val="center"/>
          </w:tcPr>
          <w:p w:rsidR="003D4C5C" w:rsidRPr="00326CBC" w:rsidRDefault="002E092F" w:rsidP="00E91148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D4C5C"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3D4C5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/-</w:t>
            </w:r>
          </w:p>
        </w:tc>
        <w:tc>
          <w:tcPr>
            <w:tcW w:w="1134" w:type="dxa"/>
            <w:vAlign w:val="center"/>
          </w:tcPr>
          <w:p w:rsidR="003D4C5C" w:rsidRPr="00326CBC" w:rsidRDefault="003D4C5C" w:rsidP="00E91148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63A77" w:rsidRPr="00E526B8" w:rsidTr="00012961">
        <w:tc>
          <w:tcPr>
            <w:tcW w:w="426" w:type="dxa"/>
            <w:vAlign w:val="center"/>
          </w:tcPr>
          <w:p w:rsidR="00363A77" w:rsidRPr="00326CBC" w:rsidRDefault="00363A77" w:rsidP="00440C79">
            <w:pPr>
              <w:pStyle w:val="a3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394" w:type="dxa"/>
          </w:tcPr>
          <w:p w:rsidR="00363A77" w:rsidRPr="00326CBC" w:rsidRDefault="00012961" w:rsidP="00440C79">
            <w:pPr>
              <w:pStyle w:val="a3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научных </w:t>
            </w: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исследований и разработок</w:t>
            </w:r>
            <w:r w:rsidR="008B5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НПР</w:t>
            </w:r>
            <w:r w:rsidR="00A15B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A15BFF">
              <w:rPr>
                <w:rFonts w:ascii="Times New Roman" w:hAnsi="Times New Roman"/>
                <w:sz w:val="24"/>
                <w:szCs w:val="24"/>
                <w:lang w:eastAsia="ru-RU"/>
              </w:rPr>
              <w:t>на 1 НПР</w:t>
            </w:r>
            <w:r w:rsidR="00363A77"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63A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r w:rsidR="00363A77"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vAlign w:val="center"/>
          </w:tcPr>
          <w:p w:rsidR="00363A77" w:rsidRPr="00012961" w:rsidRDefault="00012961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296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1256,25/</w:t>
            </w:r>
            <w:r w:rsidR="00A15BFF" w:rsidRPr="00012961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gridSpan w:val="2"/>
          </w:tcPr>
          <w:p w:rsidR="00363A77" w:rsidRPr="00012961" w:rsidRDefault="00363A77">
            <w:pPr>
              <w:rPr>
                <w:sz w:val="20"/>
                <w:szCs w:val="20"/>
              </w:rPr>
            </w:pPr>
          </w:p>
          <w:p w:rsidR="00A15BFF" w:rsidRPr="00012961" w:rsidRDefault="00012961">
            <w:pPr>
              <w:rPr>
                <w:sz w:val="20"/>
                <w:szCs w:val="20"/>
              </w:rPr>
            </w:pPr>
            <w:r w:rsidRPr="00012961">
              <w:rPr>
                <w:sz w:val="20"/>
                <w:szCs w:val="20"/>
              </w:rPr>
              <w:t>1331,25/</w:t>
            </w:r>
            <w:r w:rsidR="00A15BFF" w:rsidRPr="00012961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993" w:type="dxa"/>
          </w:tcPr>
          <w:p w:rsidR="00363A77" w:rsidRPr="00012961" w:rsidRDefault="00363A77" w:rsidP="00673E20">
            <w:pPr>
              <w:rPr>
                <w:sz w:val="20"/>
                <w:szCs w:val="20"/>
              </w:rPr>
            </w:pPr>
          </w:p>
          <w:p w:rsidR="00A15BFF" w:rsidRPr="00012961" w:rsidRDefault="00012961" w:rsidP="00673E20">
            <w:pPr>
              <w:rPr>
                <w:sz w:val="20"/>
                <w:szCs w:val="20"/>
              </w:rPr>
            </w:pPr>
            <w:r w:rsidRPr="00012961">
              <w:rPr>
                <w:sz w:val="20"/>
                <w:szCs w:val="20"/>
              </w:rPr>
              <w:t>1331,25/</w:t>
            </w:r>
            <w:r w:rsidR="00A15BFF" w:rsidRPr="00012961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1134" w:type="dxa"/>
          </w:tcPr>
          <w:p w:rsidR="00363A77" w:rsidRPr="00012961" w:rsidRDefault="00363A77" w:rsidP="00673E20">
            <w:pPr>
              <w:rPr>
                <w:sz w:val="20"/>
                <w:szCs w:val="20"/>
              </w:rPr>
            </w:pPr>
          </w:p>
          <w:p w:rsidR="00DC2E1A" w:rsidRDefault="004F704B" w:rsidP="0067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  <w:r w:rsidR="00012961" w:rsidRPr="00012961">
              <w:rPr>
                <w:sz w:val="20"/>
                <w:szCs w:val="20"/>
              </w:rPr>
              <w:t>/</w:t>
            </w:r>
          </w:p>
          <w:p w:rsidR="00A15BFF" w:rsidRPr="00012961" w:rsidRDefault="00A15BFF" w:rsidP="00673E20">
            <w:pPr>
              <w:rPr>
                <w:sz w:val="20"/>
                <w:szCs w:val="20"/>
              </w:rPr>
            </w:pPr>
            <w:r w:rsidRPr="00012961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1134" w:type="dxa"/>
          </w:tcPr>
          <w:p w:rsidR="00363A77" w:rsidRPr="00012961" w:rsidRDefault="00363A77" w:rsidP="00673E20">
            <w:pPr>
              <w:rPr>
                <w:sz w:val="20"/>
                <w:szCs w:val="20"/>
              </w:rPr>
            </w:pPr>
          </w:p>
          <w:p w:rsidR="00DC2E1A" w:rsidRDefault="004F704B" w:rsidP="0067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1508,75</w:t>
            </w:r>
            <w:r w:rsidR="00012961" w:rsidRPr="00012961">
              <w:rPr>
                <w:sz w:val="20"/>
                <w:szCs w:val="20"/>
              </w:rPr>
              <w:t>/</w:t>
            </w:r>
          </w:p>
          <w:p w:rsidR="00A15BFF" w:rsidRPr="00012961" w:rsidRDefault="00A15BFF" w:rsidP="00673E20">
            <w:pPr>
              <w:rPr>
                <w:sz w:val="20"/>
                <w:szCs w:val="20"/>
              </w:rPr>
            </w:pPr>
            <w:r w:rsidRPr="00012961">
              <w:rPr>
                <w:sz w:val="20"/>
                <w:szCs w:val="20"/>
              </w:rPr>
              <w:lastRenderedPageBreak/>
              <w:t>85</w:t>
            </w:r>
          </w:p>
        </w:tc>
      </w:tr>
      <w:tr w:rsidR="003D4C5C" w:rsidRPr="00E526B8" w:rsidTr="00012961">
        <w:tc>
          <w:tcPr>
            <w:tcW w:w="426" w:type="dxa"/>
            <w:vAlign w:val="center"/>
          </w:tcPr>
          <w:p w:rsidR="003D4C5C" w:rsidRPr="00326CBC" w:rsidRDefault="003D4C5C" w:rsidP="00440C79">
            <w:pPr>
              <w:pStyle w:val="a3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4394" w:type="dxa"/>
          </w:tcPr>
          <w:p w:rsidR="003D4C5C" w:rsidRPr="00326CBC" w:rsidRDefault="003D4C5C" w:rsidP="00440C79">
            <w:pPr>
              <w:pStyle w:val="a3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патентов на изобретения, полезные модели, шт.</w:t>
            </w:r>
          </w:p>
        </w:tc>
        <w:tc>
          <w:tcPr>
            <w:tcW w:w="992" w:type="dxa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4C5C" w:rsidRPr="00265C3B" w:rsidTr="00A15BFF">
        <w:tc>
          <w:tcPr>
            <w:tcW w:w="426" w:type="dxa"/>
            <w:shd w:val="clear" w:color="auto" w:fill="D9D9D9"/>
          </w:tcPr>
          <w:p w:rsidR="003D4C5C" w:rsidRPr="00326CBC" w:rsidRDefault="003D4C5C" w:rsidP="00440C79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39" w:type="dxa"/>
            <w:gridSpan w:val="7"/>
            <w:shd w:val="clear" w:color="auto" w:fill="D9D9D9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Международная деятельность</w:t>
            </w:r>
          </w:p>
        </w:tc>
      </w:tr>
      <w:tr w:rsidR="003D4C5C" w:rsidRPr="00E526B8" w:rsidTr="00A15BFF">
        <w:tc>
          <w:tcPr>
            <w:tcW w:w="426" w:type="dxa"/>
          </w:tcPr>
          <w:p w:rsidR="003D4C5C" w:rsidRPr="00326CBC" w:rsidRDefault="003D4C5C" w:rsidP="00440C79">
            <w:pPr>
              <w:pStyle w:val="a3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94" w:type="dxa"/>
          </w:tcPr>
          <w:p w:rsidR="003D4C5C" w:rsidRPr="00326CBC" w:rsidRDefault="003D4C5C" w:rsidP="00440C79">
            <w:pPr>
              <w:pStyle w:val="a3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992" w:type="dxa"/>
            <w:vAlign w:val="center"/>
          </w:tcPr>
          <w:p w:rsidR="003D4C5C" w:rsidRPr="00326CBC" w:rsidRDefault="004A00F3" w:rsidP="00A32BC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vAlign w:val="center"/>
          </w:tcPr>
          <w:p w:rsidR="003D4C5C" w:rsidRPr="00326CBC" w:rsidRDefault="004A00F3" w:rsidP="00A32BC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gridSpan w:val="2"/>
            <w:vAlign w:val="center"/>
          </w:tcPr>
          <w:p w:rsidR="003D4C5C" w:rsidRPr="00326CBC" w:rsidRDefault="004A00F3" w:rsidP="00A32BC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D4C5C" w:rsidRPr="00326CBC" w:rsidRDefault="004A00F3" w:rsidP="00A32BC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D4C5C" w:rsidRPr="00326CBC" w:rsidRDefault="004A00F3" w:rsidP="00A32BC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D4C5C" w:rsidRPr="00E526B8" w:rsidTr="00A15BFF">
        <w:tc>
          <w:tcPr>
            <w:tcW w:w="426" w:type="dxa"/>
            <w:vAlign w:val="center"/>
          </w:tcPr>
          <w:p w:rsidR="003D4C5C" w:rsidRPr="00326CBC" w:rsidRDefault="003D4C5C" w:rsidP="00440C79">
            <w:pPr>
              <w:pStyle w:val="a3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94" w:type="dxa"/>
          </w:tcPr>
          <w:p w:rsidR="003D4C5C" w:rsidRPr="00326CBC" w:rsidRDefault="003D4C5C" w:rsidP="00326CBC">
            <w:pPr>
              <w:pStyle w:val="a3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международных конференций, симпозиумов, иных мероприятий, организованных кафедрой, шт.</w:t>
            </w:r>
          </w:p>
        </w:tc>
        <w:tc>
          <w:tcPr>
            <w:tcW w:w="992" w:type="dxa"/>
            <w:vAlign w:val="center"/>
          </w:tcPr>
          <w:p w:rsidR="003D4C5C" w:rsidRPr="00326CBC" w:rsidRDefault="00BB3F26" w:rsidP="00A32BC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:rsidR="003D4C5C" w:rsidRPr="00326CBC" w:rsidRDefault="00BB3F26" w:rsidP="00A32BC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  <w:vAlign w:val="center"/>
          </w:tcPr>
          <w:p w:rsidR="003D4C5C" w:rsidRPr="00326CBC" w:rsidRDefault="00BB3F26" w:rsidP="00A32BC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D4C5C" w:rsidRPr="00326CBC" w:rsidRDefault="00BB3F26" w:rsidP="00A32BC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D4C5C" w:rsidRPr="00326CBC" w:rsidRDefault="00BB3F26" w:rsidP="00A32BC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C5C" w:rsidRPr="00E526B8" w:rsidTr="00A15BFF">
        <w:tc>
          <w:tcPr>
            <w:tcW w:w="426" w:type="dxa"/>
          </w:tcPr>
          <w:p w:rsidR="003D4C5C" w:rsidRPr="00326CBC" w:rsidRDefault="003D4C5C" w:rsidP="00440C79">
            <w:pPr>
              <w:pStyle w:val="a3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394" w:type="dxa"/>
          </w:tcPr>
          <w:p w:rsidR="003D4C5C" w:rsidRPr="00326CBC" w:rsidRDefault="003D4C5C" w:rsidP="00440C79">
            <w:pPr>
              <w:pStyle w:val="a3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шт.</w:t>
            </w:r>
          </w:p>
        </w:tc>
        <w:tc>
          <w:tcPr>
            <w:tcW w:w="992" w:type="dxa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4C5C" w:rsidRPr="003C4D07" w:rsidTr="00A15BFF">
        <w:tc>
          <w:tcPr>
            <w:tcW w:w="426" w:type="dxa"/>
            <w:shd w:val="clear" w:color="auto" w:fill="D9D9D9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39" w:type="dxa"/>
            <w:gridSpan w:val="7"/>
            <w:shd w:val="clear" w:color="auto" w:fill="D9D9D9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Воспитательная деятельность и социальное сопровождение</w:t>
            </w:r>
          </w:p>
        </w:tc>
      </w:tr>
      <w:tr w:rsidR="003D4C5C" w:rsidRPr="00E526B8" w:rsidTr="00A15BFF">
        <w:tc>
          <w:tcPr>
            <w:tcW w:w="426" w:type="dxa"/>
            <w:vAlign w:val="center"/>
          </w:tcPr>
          <w:p w:rsidR="003D4C5C" w:rsidRPr="00326CBC" w:rsidRDefault="003D4C5C" w:rsidP="00440C79">
            <w:pPr>
              <w:pStyle w:val="a3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394" w:type="dxa"/>
          </w:tcPr>
          <w:p w:rsidR="003D4C5C" w:rsidRPr="00326CBC" w:rsidRDefault="003D4C5C" w:rsidP="00440C79">
            <w:pPr>
              <w:pStyle w:val="a3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992" w:type="dxa"/>
            <w:vAlign w:val="center"/>
          </w:tcPr>
          <w:p w:rsidR="003D4C5C" w:rsidRPr="00326CBC" w:rsidRDefault="00D34974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" w:type="dxa"/>
            <w:vAlign w:val="center"/>
          </w:tcPr>
          <w:p w:rsidR="003D4C5C" w:rsidRPr="00326CBC" w:rsidRDefault="00D34974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vAlign w:val="center"/>
          </w:tcPr>
          <w:p w:rsidR="003D4C5C" w:rsidRPr="00326CBC" w:rsidRDefault="00D34974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D4C5C" w:rsidRPr="00326CBC" w:rsidRDefault="00D34974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D4C5C" w:rsidRPr="00326CBC" w:rsidRDefault="00D34974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4C5C" w:rsidRPr="00E526B8" w:rsidTr="00A15BFF">
        <w:tc>
          <w:tcPr>
            <w:tcW w:w="426" w:type="dxa"/>
            <w:vAlign w:val="center"/>
          </w:tcPr>
          <w:p w:rsidR="003D4C5C" w:rsidRPr="00326CBC" w:rsidRDefault="003D4C5C" w:rsidP="00440C79">
            <w:pPr>
              <w:pStyle w:val="a3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394" w:type="dxa"/>
          </w:tcPr>
          <w:p w:rsidR="003D4C5C" w:rsidRPr="00326CBC" w:rsidRDefault="003D4C5C" w:rsidP="00440C79">
            <w:pPr>
              <w:pStyle w:val="a3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992" w:type="dxa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" w:type="dxa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4C5C" w:rsidRPr="00E526B8" w:rsidTr="00A15BFF">
        <w:tc>
          <w:tcPr>
            <w:tcW w:w="426" w:type="dxa"/>
            <w:vAlign w:val="center"/>
          </w:tcPr>
          <w:p w:rsidR="003D4C5C" w:rsidRPr="00326CBC" w:rsidRDefault="003D4C5C" w:rsidP="00440C79">
            <w:pPr>
              <w:pStyle w:val="a3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394" w:type="dxa"/>
          </w:tcPr>
          <w:p w:rsidR="003D4C5C" w:rsidRPr="00326CBC" w:rsidRDefault="003D4C5C" w:rsidP="00440C79">
            <w:pPr>
              <w:pStyle w:val="a3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Доля студентов, проживающих в общежитиях, от общего количества нуждающихся в общежитии, %</w:t>
            </w:r>
          </w:p>
        </w:tc>
        <w:tc>
          <w:tcPr>
            <w:tcW w:w="992" w:type="dxa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D4C5C" w:rsidRPr="003C4D07" w:rsidTr="00A15BFF">
        <w:tc>
          <w:tcPr>
            <w:tcW w:w="426" w:type="dxa"/>
            <w:shd w:val="clear" w:color="auto" w:fill="D9D9D9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39" w:type="dxa"/>
            <w:gridSpan w:val="7"/>
            <w:shd w:val="clear" w:color="auto" w:fill="D9D9D9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Организационный, кадровый и финансовый менеджмент</w:t>
            </w:r>
          </w:p>
        </w:tc>
      </w:tr>
      <w:tr w:rsidR="003D4C5C" w:rsidRPr="00E526B8" w:rsidTr="00A15BFF">
        <w:tc>
          <w:tcPr>
            <w:tcW w:w="426" w:type="dxa"/>
            <w:vAlign w:val="center"/>
          </w:tcPr>
          <w:p w:rsidR="003D4C5C" w:rsidRPr="00326CBC" w:rsidRDefault="003D4C5C" w:rsidP="00440C79">
            <w:pPr>
              <w:pStyle w:val="a3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394" w:type="dxa"/>
          </w:tcPr>
          <w:p w:rsidR="003D4C5C" w:rsidRPr="00326CBC" w:rsidRDefault="003D4C5C" w:rsidP="006B3834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страницу сайта кафедры в рейтинге сайтов структурных подразделений университета, балл</w:t>
            </w:r>
          </w:p>
        </w:tc>
        <w:tc>
          <w:tcPr>
            <w:tcW w:w="992" w:type="dxa"/>
            <w:vAlign w:val="center"/>
          </w:tcPr>
          <w:p w:rsidR="003D4C5C" w:rsidRPr="00326CBC" w:rsidRDefault="002935B1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vAlign w:val="center"/>
          </w:tcPr>
          <w:p w:rsidR="003D4C5C" w:rsidRPr="00326CBC" w:rsidRDefault="002935B1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vAlign w:val="center"/>
          </w:tcPr>
          <w:p w:rsidR="003D4C5C" w:rsidRPr="00326CBC" w:rsidRDefault="002935B1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3D4C5C" w:rsidRPr="00326CBC" w:rsidRDefault="002935B1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3D4C5C" w:rsidRPr="00326CBC" w:rsidRDefault="002935B1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D4C5C" w:rsidRPr="00E526B8" w:rsidTr="00A15BFF">
        <w:tc>
          <w:tcPr>
            <w:tcW w:w="426" w:type="dxa"/>
            <w:vAlign w:val="center"/>
          </w:tcPr>
          <w:p w:rsidR="003D4C5C" w:rsidRPr="00326CBC" w:rsidRDefault="003D4C5C" w:rsidP="00440C79">
            <w:pPr>
              <w:pStyle w:val="a3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394" w:type="dxa"/>
          </w:tcPr>
          <w:p w:rsidR="003D4C5C" w:rsidRPr="00326CBC" w:rsidRDefault="003D4C5C" w:rsidP="00326CBC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оценки деятельности ППС кафедры, балл</w:t>
            </w:r>
          </w:p>
        </w:tc>
        <w:tc>
          <w:tcPr>
            <w:tcW w:w="992" w:type="dxa"/>
            <w:vAlign w:val="center"/>
          </w:tcPr>
          <w:p w:rsidR="003D4C5C" w:rsidRPr="00326CBC" w:rsidRDefault="003C283F" w:rsidP="00DC70C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852" w:type="dxa"/>
            <w:vAlign w:val="center"/>
          </w:tcPr>
          <w:p w:rsidR="003D4C5C" w:rsidRPr="00326CBC" w:rsidRDefault="003C283F" w:rsidP="00DC70C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3" w:type="dxa"/>
            <w:gridSpan w:val="2"/>
            <w:vAlign w:val="center"/>
          </w:tcPr>
          <w:p w:rsidR="003D4C5C" w:rsidRPr="00326CBC" w:rsidRDefault="003C283F" w:rsidP="00DC70C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134" w:type="dxa"/>
            <w:vAlign w:val="center"/>
          </w:tcPr>
          <w:p w:rsidR="003D4C5C" w:rsidRPr="00326CBC" w:rsidRDefault="003C283F" w:rsidP="00DC70C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134" w:type="dxa"/>
            <w:vAlign w:val="center"/>
          </w:tcPr>
          <w:p w:rsidR="003D4C5C" w:rsidRPr="00326CBC" w:rsidRDefault="003C283F" w:rsidP="00DC70C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3D4C5C" w:rsidRPr="00E526B8" w:rsidTr="00A15BFF">
        <w:tc>
          <w:tcPr>
            <w:tcW w:w="426" w:type="dxa"/>
            <w:vAlign w:val="center"/>
          </w:tcPr>
          <w:p w:rsidR="003D4C5C" w:rsidRPr="00326CBC" w:rsidRDefault="003D4C5C" w:rsidP="00440C79">
            <w:pPr>
              <w:pStyle w:val="a3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394" w:type="dxa"/>
          </w:tcPr>
          <w:p w:rsidR="003D4C5C" w:rsidRPr="00326CBC" w:rsidRDefault="003D4C5C" w:rsidP="00326CBC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Место кафедры в рейтинге структурных подразделений университета, место</w:t>
            </w:r>
          </w:p>
        </w:tc>
        <w:tc>
          <w:tcPr>
            <w:tcW w:w="992" w:type="dxa"/>
            <w:vAlign w:val="center"/>
          </w:tcPr>
          <w:p w:rsidR="003D4C5C" w:rsidRPr="00326CBC" w:rsidRDefault="00C770D4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" w:type="dxa"/>
            <w:vAlign w:val="center"/>
          </w:tcPr>
          <w:p w:rsidR="003D4C5C" w:rsidRPr="00326CBC" w:rsidRDefault="00C770D4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vAlign w:val="center"/>
          </w:tcPr>
          <w:p w:rsidR="003D4C5C" w:rsidRPr="00326CBC" w:rsidRDefault="00C770D4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3D4C5C" w:rsidRPr="00326CBC" w:rsidRDefault="00C770D4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3D4C5C" w:rsidRPr="00326CBC" w:rsidRDefault="00C770D4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D48BE" w:rsidRPr="00E526B8" w:rsidTr="00A15BFF">
        <w:tc>
          <w:tcPr>
            <w:tcW w:w="426" w:type="dxa"/>
            <w:vAlign w:val="center"/>
          </w:tcPr>
          <w:p w:rsidR="00ED48BE" w:rsidRPr="00326CBC" w:rsidRDefault="00ED48BE" w:rsidP="00ED48BE">
            <w:pPr>
              <w:pStyle w:val="a3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394" w:type="dxa"/>
          </w:tcPr>
          <w:p w:rsidR="00ED48BE" w:rsidRPr="00326CBC" w:rsidRDefault="00ED48BE" w:rsidP="00ED48BE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992" w:type="dxa"/>
            <w:vAlign w:val="center"/>
          </w:tcPr>
          <w:p w:rsidR="00ED48BE" w:rsidRPr="00326CBC" w:rsidRDefault="00ED48BE" w:rsidP="00ED48BE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2" w:type="dxa"/>
            <w:vAlign w:val="center"/>
          </w:tcPr>
          <w:p w:rsidR="00ED48BE" w:rsidRPr="00326CBC" w:rsidRDefault="00ED48BE" w:rsidP="00ED48BE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3" w:type="dxa"/>
            <w:gridSpan w:val="2"/>
            <w:vAlign w:val="center"/>
          </w:tcPr>
          <w:p w:rsidR="00ED48BE" w:rsidRPr="00326CBC" w:rsidRDefault="00ED48BE" w:rsidP="00ED48BE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ED48BE" w:rsidRPr="00326CBC" w:rsidRDefault="00ED48BE" w:rsidP="00ED48BE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ED48BE" w:rsidRPr="00326CBC" w:rsidRDefault="00ED48BE" w:rsidP="00ED48BE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3D4C5C" w:rsidRPr="00E526B8" w:rsidTr="00A15BFF">
        <w:tc>
          <w:tcPr>
            <w:tcW w:w="426" w:type="dxa"/>
            <w:vAlign w:val="center"/>
          </w:tcPr>
          <w:p w:rsidR="003D4C5C" w:rsidRPr="00326CBC" w:rsidRDefault="003D4C5C" w:rsidP="00440C79">
            <w:pPr>
              <w:pStyle w:val="a3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394" w:type="dxa"/>
          </w:tcPr>
          <w:p w:rsidR="003D4C5C" w:rsidRPr="00326CBC" w:rsidRDefault="003D4C5C" w:rsidP="00440C79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992" w:type="dxa"/>
            <w:vAlign w:val="center"/>
          </w:tcPr>
          <w:p w:rsidR="003D4C5C" w:rsidRPr="00326CBC" w:rsidRDefault="003D4C5C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2" w:type="dxa"/>
            <w:vAlign w:val="center"/>
          </w:tcPr>
          <w:p w:rsidR="003D4C5C" w:rsidRPr="00326CBC" w:rsidRDefault="002A11B6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3" w:type="dxa"/>
            <w:gridSpan w:val="2"/>
            <w:vAlign w:val="center"/>
          </w:tcPr>
          <w:p w:rsidR="003D4C5C" w:rsidRPr="00326CBC" w:rsidRDefault="0022291F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vAlign w:val="center"/>
          </w:tcPr>
          <w:p w:rsidR="003D4C5C" w:rsidRPr="00326CBC" w:rsidRDefault="002A11B6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vAlign w:val="center"/>
          </w:tcPr>
          <w:p w:rsidR="003D4C5C" w:rsidRPr="00326CBC" w:rsidRDefault="0022291F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3D4C5C" w:rsidRPr="00E526B8" w:rsidTr="00A15BFF">
        <w:tc>
          <w:tcPr>
            <w:tcW w:w="426" w:type="dxa"/>
            <w:vAlign w:val="center"/>
          </w:tcPr>
          <w:p w:rsidR="003D4C5C" w:rsidRPr="00326CBC" w:rsidRDefault="003D4C5C" w:rsidP="00440C79">
            <w:pPr>
              <w:pStyle w:val="a3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394" w:type="dxa"/>
          </w:tcPr>
          <w:p w:rsidR="003D4C5C" w:rsidRPr="00326CBC" w:rsidRDefault="003D4C5C" w:rsidP="00440C79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BC">
              <w:rPr>
                <w:rFonts w:ascii="Times New Roman" w:hAnsi="Times New Roman"/>
                <w:sz w:val="24"/>
                <w:szCs w:val="24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992" w:type="dxa"/>
            <w:vAlign w:val="center"/>
          </w:tcPr>
          <w:p w:rsidR="003D4C5C" w:rsidRPr="00326CBC" w:rsidRDefault="00ED48BE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vAlign w:val="center"/>
          </w:tcPr>
          <w:p w:rsidR="003D4C5C" w:rsidRPr="00326CBC" w:rsidRDefault="00ED48BE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vAlign w:val="center"/>
          </w:tcPr>
          <w:p w:rsidR="003D4C5C" w:rsidRPr="00326CBC" w:rsidRDefault="00ED48BE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3D4C5C" w:rsidRPr="00326CBC" w:rsidRDefault="00ED48BE" w:rsidP="00440C7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3D4C5C" w:rsidRPr="00326CBC" w:rsidRDefault="00ED48BE" w:rsidP="00CF458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bookmarkStart w:id="0" w:name="_GoBack"/>
            <w:bookmarkEnd w:id="0"/>
          </w:p>
        </w:tc>
      </w:tr>
    </w:tbl>
    <w:p w:rsidR="003501D6" w:rsidRDefault="003501D6" w:rsidP="003501D6">
      <w:pPr>
        <w:jc w:val="both"/>
      </w:pPr>
    </w:p>
    <w:p w:rsidR="00F25FBD" w:rsidRPr="00F35115" w:rsidRDefault="00F35115" w:rsidP="00F35115">
      <w:pPr>
        <w:tabs>
          <w:tab w:val="left" w:pos="284"/>
        </w:tabs>
      </w:pPr>
      <w:r w:rsidRPr="00F35115">
        <w:rPr>
          <w:b/>
        </w:rPr>
        <w:t>4. Ожидаемые результаты реализации программы развития кафедры «Менеджмент и экономическая безопасность»</w:t>
      </w:r>
    </w:p>
    <w:p w:rsidR="002D516E" w:rsidRDefault="002D516E" w:rsidP="00F25FBD">
      <w:pPr>
        <w:pStyle w:val="a3"/>
        <w:ind w:left="34" w:right="-108" w:firstLine="0"/>
        <w:rPr>
          <w:rFonts w:ascii="Times New Roman" w:hAnsi="Times New Roman"/>
          <w:sz w:val="24"/>
          <w:szCs w:val="24"/>
        </w:rPr>
      </w:pPr>
    </w:p>
    <w:p w:rsidR="0026542A" w:rsidRPr="00F35115" w:rsidRDefault="00F25FBD" w:rsidP="00F25FBD">
      <w:pPr>
        <w:pStyle w:val="a3"/>
        <w:ind w:left="34" w:right="-108" w:firstLine="0"/>
        <w:rPr>
          <w:rFonts w:ascii="Times New Roman" w:hAnsi="Times New Roman"/>
          <w:b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Программа развития кафедры на 20</w:t>
      </w:r>
      <w:r w:rsidR="002D637E">
        <w:rPr>
          <w:rFonts w:ascii="Times New Roman" w:hAnsi="Times New Roman"/>
          <w:sz w:val="24"/>
          <w:szCs w:val="24"/>
        </w:rPr>
        <w:t>22</w:t>
      </w:r>
      <w:r w:rsidRPr="00F35115">
        <w:rPr>
          <w:rFonts w:ascii="Times New Roman" w:hAnsi="Times New Roman"/>
          <w:sz w:val="24"/>
          <w:szCs w:val="24"/>
        </w:rPr>
        <w:t xml:space="preserve"> </w:t>
      </w:r>
      <w:r w:rsidRPr="00F35115">
        <w:rPr>
          <w:rFonts w:ascii="Times New Roman" w:hAnsi="Times New Roman"/>
          <w:b/>
          <w:sz w:val="24"/>
          <w:szCs w:val="24"/>
        </w:rPr>
        <w:t xml:space="preserve">– </w:t>
      </w:r>
      <w:r w:rsidRPr="00F35115">
        <w:rPr>
          <w:rFonts w:ascii="Times New Roman" w:hAnsi="Times New Roman"/>
          <w:sz w:val="24"/>
          <w:szCs w:val="24"/>
        </w:rPr>
        <w:t>20</w:t>
      </w:r>
      <w:r w:rsidR="002D637E">
        <w:rPr>
          <w:rFonts w:ascii="Times New Roman" w:hAnsi="Times New Roman"/>
          <w:sz w:val="24"/>
          <w:szCs w:val="24"/>
        </w:rPr>
        <w:t>26</w:t>
      </w:r>
      <w:r w:rsidRPr="00F351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115">
        <w:rPr>
          <w:rFonts w:ascii="Times New Roman" w:hAnsi="Times New Roman"/>
          <w:sz w:val="24"/>
          <w:szCs w:val="24"/>
        </w:rPr>
        <w:t>г.г</w:t>
      </w:r>
      <w:proofErr w:type="spellEnd"/>
      <w:r w:rsidRPr="00F35115">
        <w:rPr>
          <w:rFonts w:ascii="Times New Roman" w:hAnsi="Times New Roman"/>
          <w:sz w:val="24"/>
          <w:szCs w:val="24"/>
        </w:rPr>
        <w:t>. нацелена на следующие конкретные результаты:</w:t>
      </w:r>
    </w:p>
    <w:p w:rsidR="00F25FBD" w:rsidRPr="00F35115" w:rsidRDefault="00F25FBD" w:rsidP="00F25FBD">
      <w:pPr>
        <w:pStyle w:val="a3"/>
        <w:ind w:right="-108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bCs/>
          <w:sz w:val="24"/>
          <w:szCs w:val="24"/>
        </w:rPr>
        <w:t>к 20</w:t>
      </w:r>
      <w:r w:rsidR="002D637E">
        <w:rPr>
          <w:rFonts w:ascii="Times New Roman" w:hAnsi="Times New Roman"/>
          <w:bCs/>
          <w:sz w:val="24"/>
          <w:szCs w:val="24"/>
        </w:rPr>
        <w:t>26</w:t>
      </w:r>
      <w:r w:rsidRPr="00F35115">
        <w:rPr>
          <w:rFonts w:ascii="Times New Roman" w:hAnsi="Times New Roman"/>
          <w:bCs/>
          <w:sz w:val="24"/>
          <w:szCs w:val="24"/>
        </w:rPr>
        <w:t xml:space="preserve"> г. кафедра в составе Университета достигнет</w:t>
      </w:r>
      <w:r w:rsidRPr="00F35115">
        <w:rPr>
          <w:rFonts w:ascii="Times New Roman" w:hAnsi="Times New Roman"/>
          <w:sz w:val="24"/>
          <w:szCs w:val="24"/>
        </w:rPr>
        <w:t>:</w:t>
      </w:r>
    </w:p>
    <w:p w:rsidR="00515CF3" w:rsidRPr="00F35115" w:rsidRDefault="007E4DA6" w:rsidP="00F25FBD">
      <w:pPr>
        <w:pStyle w:val="a3"/>
        <w:numPr>
          <w:ilvl w:val="0"/>
          <w:numId w:val="4"/>
        </w:numPr>
        <w:ind w:right="-108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lastRenderedPageBreak/>
        <w:t xml:space="preserve">реализации </w:t>
      </w:r>
      <w:r w:rsidR="005B32B2">
        <w:rPr>
          <w:rFonts w:ascii="Times New Roman" w:hAnsi="Times New Roman"/>
          <w:sz w:val="24"/>
          <w:szCs w:val="24"/>
        </w:rPr>
        <w:t>5</w:t>
      </w:r>
      <w:r w:rsidRPr="00F35115">
        <w:rPr>
          <w:rFonts w:ascii="Times New Roman" w:hAnsi="Times New Roman"/>
          <w:sz w:val="24"/>
          <w:szCs w:val="24"/>
        </w:rPr>
        <w:t xml:space="preserve"> основных образовательных программ и </w:t>
      </w:r>
      <w:r w:rsidR="00321A04">
        <w:rPr>
          <w:rFonts w:ascii="Times New Roman" w:hAnsi="Times New Roman"/>
          <w:sz w:val="24"/>
          <w:szCs w:val="24"/>
        </w:rPr>
        <w:t>3</w:t>
      </w:r>
      <w:r w:rsidRPr="00F35115">
        <w:rPr>
          <w:rFonts w:ascii="Times New Roman" w:hAnsi="Times New Roman"/>
          <w:sz w:val="24"/>
          <w:szCs w:val="24"/>
        </w:rPr>
        <w:t xml:space="preserve"> программ дополнительного образования;</w:t>
      </w:r>
    </w:p>
    <w:p w:rsidR="00515CF3" w:rsidRPr="00F35115" w:rsidRDefault="007E4DA6" w:rsidP="00F25FBD">
      <w:pPr>
        <w:pStyle w:val="a3"/>
        <w:numPr>
          <w:ilvl w:val="0"/>
          <w:numId w:val="4"/>
        </w:numPr>
        <w:ind w:right="-108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 xml:space="preserve">увеличения общего контингента </w:t>
      </w:r>
      <w:r w:rsidR="005B32B2">
        <w:rPr>
          <w:rFonts w:ascii="Times New Roman" w:hAnsi="Times New Roman"/>
          <w:sz w:val="24"/>
          <w:szCs w:val="24"/>
        </w:rPr>
        <w:t>обучающихся</w:t>
      </w:r>
      <w:r w:rsidRPr="00F35115">
        <w:rPr>
          <w:rFonts w:ascii="Times New Roman" w:hAnsi="Times New Roman"/>
          <w:sz w:val="24"/>
          <w:szCs w:val="24"/>
        </w:rPr>
        <w:t xml:space="preserve"> до </w:t>
      </w:r>
      <w:r w:rsidR="003956A5">
        <w:rPr>
          <w:rFonts w:ascii="Times New Roman" w:hAnsi="Times New Roman"/>
          <w:sz w:val="24"/>
          <w:szCs w:val="24"/>
        </w:rPr>
        <w:t>515</w:t>
      </w:r>
      <w:r w:rsidRPr="00F35115">
        <w:rPr>
          <w:rFonts w:ascii="Times New Roman" w:hAnsi="Times New Roman"/>
          <w:sz w:val="24"/>
          <w:szCs w:val="24"/>
        </w:rPr>
        <w:t xml:space="preserve"> чел., обучающихся в магистратуре до 1</w:t>
      </w:r>
      <w:r w:rsidR="00E022E2">
        <w:rPr>
          <w:rFonts w:ascii="Times New Roman" w:hAnsi="Times New Roman"/>
          <w:sz w:val="24"/>
          <w:szCs w:val="24"/>
        </w:rPr>
        <w:t>0</w:t>
      </w:r>
      <w:r w:rsidRPr="00F35115">
        <w:rPr>
          <w:rFonts w:ascii="Times New Roman" w:hAnsi="Times New Roman"/>
          <w:sz w:val="24"/>
          <w:szCs w:val="24"/>
        </w:rPr>
        <w:t xml:space="preserve"> чел., в аспирантуре до </w:t>
      </w:r>
      <w:r w:rsidR="005B32B2">
        <w:rPr>
          <w:rFonts w:ascii="Times New Roman" w:hAnsi="Times New Roman"/>
          <w:sz w:val="24"/>
          <w:szCs w:val="24"/>
        </w:rPr>
        <w:t>4</w:t>
      </w:r>
      <w:r w:rsidRPr="00F35115">
        <w:rPr>
          <w:rFonts w:ascii="Times New Roman" w:hAnsi="Times New Roman"/>
          <w:sz w:val="24"/>
          <w:szCs w:val="24"/>
        </w:rPr>
        <w:t xml:space="preserve"> чел.;</w:t>
      </w:r>
    </w:p>
    <w:p w:rsidR="00515CF3" w:rsidRPr="00F35115" w:rsidRDefault="002E092F" w:rsidP="00F25FBD">
      <w:pPr>
        <w:pStyle w:val="a3"/>
        <w:numPr>
          <w:ilvl w:val="0"/>
          <w:numId w:val="4"/>
        </w:numPr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</w:t>
      </w:r>
      <w:r w:rsidR="007E4DA6" w:rsidRPr="00F35115">
        <w:rPr>
          <w:rFonts w:ascii="Times New Roman" w:hAnsi="Times New Roman"/>
          <w:sz w:val="24"/>
          <w:szCs w:val="24"/>
        </w:rPr>
        <w:t>% выпускников, трудоустроившихся по специальности в течение трех лет после окончания университета;</w:t>
      </w:r>
    </w:p>
    <w:p w:rsidR="00515CF3" w:rsidRDefault="007E4DA6" w:rsidP="00F25FBD">
      <w:pPr>
        <w:pStyle w:val="a3"/>
        <w:numPr>
          <w:ilvl w:val="0"/>
          <w:numId w:val="4"/>
        </w:numPr>
        <w:ind w:right="-108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 xml:space="preserve">увеличения объема финансирования научных исследований и разработок </w:t>
      </w:r>
      <w:r w:rsidR="008B5DFE">
        <w:rPr>
          <w:rFonts w:ascii="Times New Roman" w:hAnsi="Times New Roman"/>
          <w:sz w:val="24"/>
          <w:szCs w:val="24"/>
        </w:rPr>
        <w:t xml:space="preserve">до 1508,75 тыс. руб.; </w:t>
      </w:r>
      <w:r w:rsidR="00607D8D">
        <w:rPr>
          <w:rFonts w:ascii="Times New Roman" w:hAnsi="Times New Roman"/>
          <w:sz w:val="24"/>
          <w:szCs w:val="24"/>
        </w:rPr>
        <w:t xml:space="preserve">на 1 НПР </w:t>
      </w:r>
      <w:r w:rsidRPr="00F35115">
        <w:rPr>
          <w:rFonts w:ascii="Times New Roman" w:hAnsi="Times New Roman"/>
          <w:sz w:val="24"/>
          <w:szCs w:val="24"/>
        </w:rPr>
        <w:t xml:space="preserve">до </w:t>
      </w:r>
      <w:r w:rsidR="00607D8D">
        <w:rPr>
          <w:rFonts w:ascii="Times New Roman" w:hAnsi="Times New Roman"/>
          <w:sz w:val="24"/>
          <w:szCs w:val="24"/>
        </w:rPr>
        <w:t>85</w:t>
      </w:r>
      <w:r w:rsidR="008715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5115">
        <w:rPr>
          <w:rFonts w:ascii="Times New Roman" w:hAnsi="Times New Roman"/>
          <w:sz w:val="24"/>
          <w:szCs w:val="24"/>
        </w:rPr>
        <w:t>тыс. руб.;</w:t>
      </w:r>
    </w:p>
    <w:p w:rsidR="00321A04" w:rsidRPr="00F35115" w:rsidRDefault="00321A04" w:rsidP="00F25FBD">
      <w:pPr>
        <w:pStyle w:val="a3"/>
        <w:numPr>
          <w:ilvl w:val="0"/>
          <w:numId w:val="4"/>
        </w:numPr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иностранных студентов – 5 чел.;</w:t>
      </w:r>
    </w:p>
    <w:p w:rsidR="00515CF3" w:rsidRPr="00F35115" w:rsidRDefault="007E4DA6" w:rsidP="00F25FBD">
      <w:pPr>
        <w:pStyle w:val="a3"/>
        <w:numPr>
          <w:ilvl w:val="0"/>
          <w:numId w:val="4"/>
        </w:numPr>
        <w:ind w:right="-108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 xml:space="preserve">публикации </w:t>
      </w:r>
      <w:r w:rsidR="004261AC">
        <w:rPr>
          <w:rFonts w:ascii="Times New Roman" w:hAnsi="Times New Roman"/>
          <w:sz w:val="24"/>
          <w:szCs w:val="24"/>
        </w:rPr>
        <w:t>3</w:t>
      </w:r>
      <w:r w:rsidRPr="00F35115">
        <w:rPr>
          <w:rFonts w:ascii="Times New Roman" w:hAnsi="Times New Roman"/>
          <w:sz w:val="24"/>
          <w:szCs w:val="24"/>
        </w:rPr>
        <w:t>-х статей в журналах, рецензируемых в международн</w:t>
      </w:r>
      <w:r w:rsidR="004261AC">
        <w:rPr>
          <w:rFonts w:ascii="Times New Roman" w:hAnsi="Times New Roman"/>
          <w:sz w:val="24"/>
          <w:szCs w:val="24"/>
        </w:rPr>
        <w:t>ой</w:t>
      </w:r>
      <w:r w:rsidRPr="00F35115">
        <w:rPr>
          <w:rFonts w:ascii="Times New Roman" w:hAnsi="Times New Roman"/>
          <w:sz w:val="24"/>
          <w:szCs w:val="24"/>
        </w:rPr>
        <w:t xml:space="preserve"> баз</w:t>
      </w:r>
      <w:r w:rsidR="004261AC">
        <w:rPr>
          <w:rFonts w:ascii="Times New Roman" w:hAnsi="Times New Roman"/>
          <w:sz w:val="24"/>
          <w:szCs w:val="24"/>
        </w:rPr>
        <w:t>е</w:t>
      </w:r>
      <w:r w:rsidRPr="00F35115">
        <w:rPr>
          <w:rFonts w:ascii="Times New Roman" w:hAnsi="Times New Roman"/>
          <w:sz w:val="24"/>
          <w:szCs w:val="24"/>
        </w:rPr>
        <w:t xml:space="preserve"> цитирования </w:t>
      </w:r>
      <w:r w:rsidRPr="00F35115">
        <w:rPr>
          <w:rFonts w:ascii="Times New Roman" w:hAnsi="Times New Roman"/>
          <w:sz w:val="24"/>
          <w:szCs w:val="24"/>
          <w:lang w:val="en-US"/>
        </w:rPr>
        <w:t>WOS</w:t>
      </w:r>
      <w:r w:rsidRPr="00F35115">
        <w:rPr>
          <w:rFonts w:ascii="Times New Roman" w:hAnsi="Times New Roman"/>
          <w:sz w:val="24"/>
          <w:szCs w:val="24"/>
        </w:rPr>
        <w:t xml:space="preserve"> и </w:t>
      </w:r>
      <w:r w:rsidR="004261AC">
        <w:rPr>
          <w:rFonts w:ascii="Times New Roman" w:hAnsi="Times New Roman"/>
          <w:sz w:val="24"/>
          <w:szCs w:val="24"/>
        </w:rPr>
        <w:t xml:space="preserve">2 в БД </w:t>
      </w:r>
      <w:r w:rsidRPr="00F35115">
        <w:rPr>
          <w:rFonts w:ascii="Times New Roman" w:hAnsi="Times New Roman"/>
          <w:sz w:val="24"/>
          <w:szCs w:val="24"/>
          <w:lang w:val="en-US"/>
        </w:rPr>
        <w:t>Scopus</w:t>
      </w:r>
      <w:r w:rsidRPr="00F35115">
        <w:rPr>
          <w:rFonts w:ascii="Times New Roman" w:hAnsi="Times New Roman"/>
          <w:sz w:val="24"/>
          <w:szCs w:val="24"/>
        </w:rPr>
        <w:t xml:space="preserve">, </w:t>
      </w:r>
      <w:r w:rsidR="004261AC">
        <w:rPr>
          <w:rFonts w:ascii="Times New Roman" w:hAnsi="Times New Roman"/>
          <w:sz w:val="24"/>
          <w:szCs w:val="24"/>
        </w:rPr>
        <w:t>3</w:t>
      </w:r>
      <w:r w:rsidR="008715FF">
        <w:rPr>
          <w:rFonts w:ascii="Times New Roman" w:hAnsi="Times New Roman"/>
          <w:sz w:val="24"/>
          <w:szCs w:val="24"/>
        </w:rPr>
        <w:t>0</w:t>
      </w:r>
      <w:r w:rsidRPr="00F35115">
        <w:rPr>
          <w:rFonts w:ascii="Times New Roman" w:hAnsi="Times New Roman"/>
          <w:sz w:val="24"/>
          <w:szCs w:val="24"/>
        </w:rPr>
        <w:t xml:space="preserve"> статей в российских рецензируемых научных изданиях,</w:t>
      </w:r>
      <w:r w:rsidR="004261AC">
        <w:rPr>
          <w:rFonts w:ascii="Times New Roman" w:hAnsi="Times New Roman"/>
          <w:sz w:val="24"/>
          <w:szCs w:val="24"/>
        </w:rPr>
        <w:t xml:space="preserve"> 2</w:t>
      </w:r>
      <w:r w:rsidRPr="00F35115">
        <w:rPr>
          <w:rFonts w:ascii="Times New Roman" w:hAnsi="Times New Roman"/>
          <w:sz w:val="24"/>
          <w:szCs w:val="24"/>
        </w:rPr>
        <w:t xml:space="preserve"> монографи</w:t>
      </w:r>
      <w:r w:rsidR="008715FF">
        <w:rPr>
          <w:rFonts w:ascii="Times New Roman" w:hAnsi="Times New Roman"/>
          <w:sz w:val="24"/>
          <w:szCs w:val="24"/>
        </w:rPr>
        <w:t>и</w:t>
      </w:r>
      <w:r w:rsidRPr="00F35115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Pr="00F35115">
        <w:rPr>
          <w:rFonts w:ascii="Times New Roman" w:hAnsi="Times New Roman"/>
          <w:sz w:val="24"/>
          <w:szCs w:val="24"/>
        </w:rPr>
        <w:t>т.ч</w:t>
      </w:r>
      <w:proofErr w:type="spellEnd"/>
      <w:r w:rsidRPr="00F35115">
        <w:rPr>
          <w:rFonts w:ascii="Times New Roman" w:hAnsi="Times New Roman"/>
          <w:sz w:val="24"/>
          <w:szCs w:val="24"/>
        </w:rPr>
        <w:t>. коллективные);</w:t>
      </w:r>
    </w:p>
    <w:p w:rsidR="00515CF3" w:rsidRPr="00F35115" w:rsidRDefault="007E4DA6" w:rsidP="00F25FBD">
      <w:pPr>
        <w:pStyle w:val="a3"/>
        <w:numPr>
          <w:ilvl w:val="0"/>
          <w:numId w:val="4"/>
        </w:numPr>
        <w:ind w:right="-108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>подготовки к защите 1 докторск</w:t>
      </w:r>
      <w:r w:rsidR="008715FF">
        <w:rPr>
          <w:rFonts w:ascii="Times New Roman" w:hAnsi="Times New Roman"/>
          <w:sz w:val="24"/>
          <w:szCs w:val="24"/>
        </w:rPr>
        <w:t>ой</w:t>
      </w:r>
      <w:r w:rsidR="00C57C26">
        <w:rPr>
          <w:rFonts w:ascii="Times New Roman" w:hAnsi="Times New Roman"/>
          <w:sz w:val="24"/>
          <w:szCs w:val="24"/>
        </w:rPr>
        <w:t xml:space="preserve"> и</w:t>
      </w:r>
      <w:r w:rsidR="002E092F">
        <w:rPr>
          <w:rFonts w:ascii="Times New Roman" w:hAnsi="Times New Roman"/>
          <w:sz w:val="24"/>
          <w:szCs w:val="24"/>
        </w:rPr>
        <w:t xml:space="preserve"> 2 кандидатских</w:t>
      </w:r>
      <w:r w:rsidRPr="00F35115">
        <w:rPr>
          <w:rFonts w:ascii="Times New Roman" w:hAnsi="Times New Roman"/>
          <w:sz w:val="24"/>
          <w:szCs w:val="24"/>
        </w:rPr>
        <w:t xml:space="preserve"> </w:t>
      </w:r>
      <w:r w:rsidR="002E092F" w:rsidRPr="00F35115">
        <w:rPr>
          <w:rFonts w:ascii="Times New Roman" w:hAnsi="Times New Roman"/>
          <w:sz w:val="24"/>
          <w:szCs w:val="24"/>
        </w:rPr>
        <w:t>диссертаци</w:t>
      </w:r>
      <w:r w:rsidR="002E092F">
        <w:rPr>
          <w:rFonts w:ascii="Times New Roman" w:hAnsi="Times New Roman"/>
          <w:sz w:val="24"/>
          <w:szCs w:val="24"/>
        </w:rPr>
        <w:t>й</w:t>
      </w:r>
      <w:r w:rsidRPr="00F35115">
        <w:rPr>
          <w:rFonts w:ascii="Times New Roman" w:hAnsi="Times New Roman"/>
          <w:sz w:val="24"/>
          <w:szCs w:val="24"/>
        </w:rPr>
        <w:t>;</w:t>
      </w:r>
    </w:p>
    <w:p w:rsidR="00515CF3" w:rsidRPr="00F35115" w:rsidRDefault="007E4DA6" w:rsidP="00F25FBD">
      <w:pPr>
        <w:pStyle w:val="a3"/>
        <w:numPr>
          <w:ilvl w:val="0"/>
          <w:numId w:val="4"/>
        </w:numPr>
        <w:ind w:right="-108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 xml:space="preserve">увеличения количества студентов, участвующих в фестивалях и конкурсах регионального, всероссийского и международного уровней до </w:t>
      </w:r>
      <w:r w:rsidR="004A7CD0">
        <w:rPr>
          <w:rFonts w:ascii="Times New Roman" w:hAnsi="Times New Roman"/>
          <w:sz w:val="24"/>
          <w:szCs w:val="24"/>
        </w:rPr>
        <w:t>10</w:t>
      </w:r>
      <w:r w:rsidRPr="00F35115">
        <w:rPr>
          <w:rFonts w:ascii="Times New Roman" w:hAnsi="Times New Roman"/>
          <w:sz w:val="24"/>
          <w:szCs w:val="24"/>
        </w:rPr>
        <w:t xml:space="preserve"> чел., задействованных в работе творческих коллективов, в студенческих отрядах и волонтерских движениях до </w:t>
      </w:r>
      <w:r w:rsidR="008715FF">
        <w:rPr>
          <w:rFonts w:ascii="Times New Roman" w:hAnsi="Times New Roman"/>
          <w:sz w:val="24"/>
          <w:szCs w:val="24"/>
        </w:rPr>
        <w:t>10</w:t>
      </w:r>
      <w:r w:rsidRPr="00F35115">
        <w:rPr>
          <w:rFonts w:ascii="Times New Roman" w:hAnsi="Times New Roman"/>
          <w:sz w:val="24"/>
          <w:szCs w:val="24"/>
        </w:rPr>
        <w:t xml:space="preserve"> чел.;</w:t>
      </w:r>
    </w:p>
    <w:p w:rsidR="00515CF3" w:rsidRPr="00F35115" w:rsidRDefault="004261AC" w:rsidP="00F25FBD">
      <w:pPr>
        <w:pStyle w:val="a3"/>
        <w:numPr>
          <w:ilvl w:val="0"/>
          <w:numId w:val="4"/>
        </w:numPr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</w:t>
      </w:r>
      <w:r w:rsidR="007E4DA6" w:rsidRPr="00F35115">
        <w:rPr>
          <w:rFonts w:ascii="Times New Roman" w:hAnsi="Times New Roman"/>
          <w:sz w:val="24"/>
          <w:szCs w:val="24"/>
        </w:rPr>
        <w:t xml:space="preserve"> среднего балла за страницу сайта кафедры в рейтинге </w:t>
      </w:r>
      <w:r>
        <w:rPr>
          <w:rFonts w:ascii="Times New Roman" w:hAnsi="Times New Roman"/>
          <w:sz w:val="24"/>
          <w:szCs w:val="24"/>
        </w:rPr>
        <w:t>(100 б.)</w:t>
      </w:r>
      <w:r w:rsidR="007E4DA6" w:rsidRPr="00F35115">
        <w:rPr>
          <w:rFonts w:ascii="Times New Roman" w:hAnsi="Times New Roman"/>
          <w:sz w:val="24"/>
          <w:szCs w:val="24"/>
        </w:rPr>
        <w:t>;</w:t>
      </w:r>
    </w:p>
    <w:p w:rsidR="00515CF3" w:rsidRPr="00F35115" w:rsidRDefault="007E4DA6" w:rsidP="00F25FBD">
      <w:pPr>
        <w:pStyle w:val="a3"/>
        <w:numPr>
          <w:ilvl w:val="0"/>
          <w:numId w:val="4"/>
        </w:numPr>
        <w:ind w:right="-108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 xml:space="preserve">увеличения среднего балла рейтинговой оценки деятельности ППС до </w:t>
      </w:r>
      <w:r w:rsidR="009067F8">
        <w:rPr>
          <w:rFonts w:ascii="Times New Roman" w:hAnsi="Times New Roman"/>
          <w:sz w:val="24"/>
          <w:szCs w:val="24"/>
        </w:rPr>
        <w:t>74,2</w:t>
      </w:r>
      <w:r w:rsidRPr="00F35115">
        <w:rPr>
          <w:rFonts w:ascii="Times New Roman" w:hAnsi="Times New Roman"/>
          <w:sz w:val="24"/>
          <w:szCs w:val="24"/>
        </w:rPr>
        <w:t>;</w:t>
      </w:r>
    </w:p>
    <w:p w:rsidR="00F25FBD" w:rsidRPr="00F35115" w:rsidRDefault="003A27A0" w:rsidP="00F25FBD">
      <w:pPr>
        <w:pStyle w:val="a3"/>
        <w:numPr>
          <w:ilvl w:val="0"/>
          <w:numId w:val="4"/>
        </w:numPr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715FF">
        <w:rPr>
          <w:rFonts w:ascii="Times New Roman" w:hAnsi="Times New Roman"/>
          <w:sz w:val="24"/>
          <w:szCs w:val="24"/>
        </w:rPr>
        <w:t>-о</w:t>
      </w:r>
      <w:r w:rsidR="007E4DA6" w:rsidRPr="00F35115">
        <w:rPr>
          <w:rFonts w:ascii="Times New Roman" w:hAnsi="Times New Roman"/>
          <w:sz w:val="24"/>
          <w:szCs w:val="24"/>
        </w:rPr>
        <w:t>го места в рейтинге структурных подразделений университета;</w:t>
      </w:r>
    </w:p>
    <w:p w:rsidR="003501D6" w:rsidRPr="00F35115" w:rsidRDefault="00F1001B" w:rsidP="00F25FBD">
      <w:pPr>
        <w:pStyle w:val="a3"/>
        <w:numPr>
          <w:ilvl w:val="0"/>
          <w:numId w:val="4"/>
        </w:numPr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</w:t>
      </w:r>
      <w:r w:rsidR="00F25FBD" w:rsidRPr="00F35115">
        <w:rPr>
          <w:rFonts w:ascii="Times New Roman" w:hAnsi="Times New Roman"/>
          <w:sz w:val="24"/>
          <w:szCs w:val="24"/>
        </w:rPr>
        <w:t>% штатного ППС, имеющего учен</w:t>
      </w:r>
      <w:r>
        <w:rPr>
          <w:rFonts w:ascii="Times New Roman" w:hAnsi="Times New Roman"/>
          <w:sz w:val="24"/>
          <w:szCs w:val="24"/>
        </w:rPr>
        <w:t>ое</w:t>
      </w:r>
      <w:r w:rsidR="00F25FBD" w:rsidRPr="00F351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звание</w:t>
      </w:r>
      <w:r w:rsidR="00F25FBD" w:rsidRPr="00F351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доцента</w:t>
      </w:r>
      <w:r w:rsidR="00F25FBD" w:rsidRPr="00F3511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профессора</w:t>
      </w:r>
      <w:r w:rsidR="00F25FBD" w:rsidRPr="00F35115">
        <w:rPr>
          <w:rFonts w:ascii="Times New Roman" w:hAnsi="Times New Roman"/>
          <w:sz w:val="24"/>
          <w:szCs w:val="24"/>
        </w:rPr>
        <w:t>.</w:t>
      </w:r>
    </w:p>
    <w:p w:rsidR="00F25FBD" w:rsidRDefault="00F25FBD" w:rsidP="0026542A">
      <w:pPr>
        <w:pStyle w:val="a3"/>
        <w:ind w:right="-108" w:firstLine="0"/>
        <w:jc w:val="center"/>
        <w:rPr>
          <w:rFonts w:ascii="Times New Roman" w:hAnsi="Times New Roman"/>
          <w:sz w:val="28"/>
          <w:szCs w:val="28"/>
        </w:rPr>
      </w:pPr>
    </w:p>
    <w:p w:rsidR="0026542A" w:rsidRPr="00F35115" w:rsidRDefault="0026542A" w:rsidP="0026542A">
      <w:pPr>
        <w:pStyle w:val="a3"/>
        <w:ind w:right="-108"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35115">
        <w:rPr>
          <w:rFonts w:ascii="Times New Roman" w:hAnsi="Times New Roman"/>
          <w:sz w:val="24"/>
          <w:szCs w:val="24"/>
        </w:rPr>
        <w:t>Зав.кафедрой</w:t>
      </w:r>
      <w:proofErr w:type="spellEnd"/>
      <w:r w:rsidRPr="00F351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115">
        <w:rPr>
          <w:rFonts w:ascii="Times New Roman" w:hAnsi="Times New Roman"/>
          <w:sz w:val="24"/>
          <w:szCs w:val="24"/>
        </w:rPr>
        <w:t>МиЭБ</w:t>
      </w:r>
      <w:proofErr w:type="spellEnd"/>
      <w:r w:rsidRPr="00F35115">
        <w:rPr>
          <w:rFonts w:ascii="Times New Roman" w:hAnsi="Times New Roman"/>
          <w:sz w:val="24"/>
          <w:szCs w:val="24"/>
        </w:rPr>
        <w:tab/>
      </w:r>
      <w:r w:rsidRPr="00F35115">
        <w:rPr>
          <w:rFonts w:ascii="Times New Roman" w:hAnsi="Times New Roman"/>
          <w:sz w:val="24"/>
          <w:szCs w:val="24"/>
        </w:rPr>
        <w:tab/>
      </w:r>
      <w:r w:rsidR="004261AC">
        <w:rPr>
          <w:rFonts w:ascii="Times New Roman" w:hAnsi="Times New Roman"/>
          <w:sz w:val="24"/>
          <w:szCs w:val="24"/>
        </w:rPr>
        <w:tab/>
      </w:r>
      <w:r w:rsidR="004261AC">
        <w:rPr>
          <w:rFonts w:ascii="Times New Roman" w:hAnsi="Times New Roman"/>
          <w:sz w:val="24"/>
          <w:szCs w:val="24"/>
        </w:rPr>
        <w:tab/>
      </w:r>
      <w:r w:rsidR="004261AC">
        <w:rPr>
          <w:rFonts w:ascii="Times New Roman" w:hAnsi="Times New Roman"/>
          <w:sz w:val="24"/>
          <w:szCs w:val="24"/>
        </w:rPr>
        <w:tab/>
      </w:r>
      <w:r w:rsidRPr="00F35115">
        <w:rPr>
          <w:rFonts w:ascii="Times New Roman" w:hAnsi="Times New Roman"/>
          <w:sz w:val="24"/>
          <w:szCs w:val="24"/>
        </w:rPr>
        <w:t xml:space="preserve">С.В. </w:t>
      </w:r>
      <w:proofErr w:type="spellStart"/>
      <w:r w:rsidRPr="00F35115">
        <w:rPr>
          <w:rFonts w:ascii="Times New Roman" w:hAnsi="Times New Roman"/>
          <w:sz w:val="24"/>
          <w:szCs w:val="24"/>
        </w:rPr>
        <w:t>Тактарова</w:t>
      </w:r>
      <w:proofErr w:type="spellEnd"/>
    </w:p>
    <w:p w:rsidR="0026542A" w:rsidRPr="00F35115" w:rsidRDefault="0026542A" w:rsidP="0026542A">
      <w:pPr>
        <w:pStyle w:val="a3"/>
        <w:ind w:right="-108" w:firstLine="0"/>
        <w:jc w:val="right"/>
        <w:rPr>
          <w:rFonts w:ascii="Times New Roman" w:hAnsi="Times New Roman"/>
          <w:sz w:val="24"/>
          <w:szCs w:val="24"/>
        </w:rPr>
      </w:pPr>
    </w:p>
    <w:p w:rsidR="0026542A" w:rsidRPr="00F35115" w:rsidRDefault="0026542A" w:rsidP="0026542A">
      <w:pPr>
        <w:pStyle w:val="a3"/>
        <w:ind w:right="-108" w:firstLine="0"/>
        <w:jc w:val="right"/>
        <w:rPr>
          <w:rFonts w:ascii="Times New Roman" w:hAnsi="Times New Roman"/>
          <w:sz w:val="24"/>
          <w:szCs w:val="24"/>
        </w:rPr>
      </w:pPr>
    </w:p>
    <w:p w:rsidR="0026542A" w:rsidRPr="00F35115" w:rsidRDefault="0026542A" w:rsidP="0026542A">
      <w:pPr>
        <w:pStyle w:val="a3"/>
        <w:ind w:right="-108" w:firstLine="0"/>
        <w:jc w:val="right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 xml:space="preserve">Принята на заседании </w:t>
      </w:r>
    </w:p>
    <w:p w:rsidR="0026542A" w:rsidRPr="00F35115" w:rsidRDefault="0026542A" w:rsidP="0026542A">
      <w:pPr>
        <w:pStyle w:val="a3"/>
        <w:ind w:right="-108" w:firstLine="0"/>
        <w:jc w:val="right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 xml:space="preserve">кафедры </w:t>
      </w:r>
      <w:proofErr w:type="spellStart"/>
      <w:r w:rsidRPr="00F35115">
        <w:rPr>
          <w:rFonts w:ascii="Times New Roman" w:hAnsi="Times New Roman"/>
          <w:sz w:val="24"/>
          <w:szCs w:val="24"/>
        </w:rPr>
        <w:t>МиЭБ</w:t>
      </w:r>
      <w:proofErr w:type="spellEnd"/>
    </w:p>
    <w:p w:rsidR="004261AC" w:rsidRDefault="0026542A" w:rsidP="0026542A">
      <w:pPr>
        <w:pStyle w:val="a3"/>
        <w:ind w:right="-108" w:firstLine="0"/>
        <w:jc w:val="right"/>
        <w:rPr>
          <w:rFonts w:ascii="Times New Roman" w:hAnsi="Times New Roman"/>
          <w:sz w:val="24"/>
          <w:szCs w:val="24"/>
        </w:rPr>
      </w:pPr>
      <w:r w:rsidRPr="00F35115">
        <w:rPr>
          <w:rFonts w:ascii="Times New Roman" w:hAnsi="Times New Roman"/>
          <w:sz w:val="24"/>
          <w:szCs w:val="24"/>
        </w:rPr>
        <w:t xml:space="preserve">протокол от </w:t>
      </w:r>
      <w:r w:rsidR="004261AC">
        <w:rPr>
          <w:rFonts w:ascii="Times New Roman" w:hAnsi="Times New Roman"/>
          <w:sz w:val="24"/>
          <w:szCs w:val="24"/>
        </w:rPr>
        <w:t xml:space="preserve">            </w:t>
      </w:r>
      <w:r w:rsidRPr="00F35115">
        <w:rPr>
          <w:rFonts w:ascii="Times New Roman" w:hAnsi="Times New Roman"/>
          <w:sz w:val="24"/>
          <w:szCs w:val="24"/>
        </w:rPr>
        <w:t xml:space="preserve"> №</w:t>
      </w:r>
      <w:r w:rsidR="004261AC">
        <w:rPr>
          <w:rFonts w:ascii="Times New Roman" w:hAnsi="Times New Roman"/>
          <w:sz w:val="24"/>
          <w:szCs w:val="24"/>
        </w:rPr>
        <w:t xml:space="preserve"> </w:t>
      </w:r>
    </w:p>
    <w:p w:rsidR="004261AC" w:rsidRDefault="004261AC" w:rsidP="0026542A">
      <w:pPr>
        <w:pStyle w:val="a3"/>
        <w:ind w:right="-108" w:firstLine="0"/>
        <w:jc w:val="right"/>
        <w:rPr>
          <w:rFonts w:ascii="Times New Roman" w:hAnsi="Times New Roman"/>
          <w:sz w:val="24"/>
          <w:szCs w:val="24"/>
        </w:rPr>
      </w:pPr>
    </w:p>
    <w:p w:rsidR="004261AC" w:rsidRPr="007F5154" w:rsidRDefault="004261AC" w:rsidP="004261AC">
      <w:pPr>
        <w:tabs>
          <w:tab w:val="left" w:pos="-1701"/>
        </w:tabs>
        <w:ind w:left="6237"/>
        <w:jc w:val="right"/>
      </w:pPr>
      <w:r w:rsidRPr="007F5154">
        <w:t>Принята на Ученом совете</w:t>
      </w:r>
    </w:p>
    <w:p w:rsidR="004261AC" w:rsidRPr="007F5154" w:rsidRDefault="004261AC" w:rsidP="004261AC">
      <w:pPr>
        <w:tabs>
          <w:tab w:val="left" w:pos="-1701"/>
        </w:tabs>
        <w:ind w:left="6237"/>
        <w:jc w:val="right"/>
      </w:pPr>
      <w:r>
        <w:t>И</w:t>
      </w:r>
      <w:r w:rsidRPr="007F5154">
        <w:t>нститута</w:t>
      </w:r>
      <w:r>
        <w:t xml:space="preserve"> экономики и управления</w:t>
      </w:r>
    </w:p>
    <w:p w:rsidR="004261AC" w:rsidRPr="007C4CA4" w:rsidRDefault="004261AC" w:rsidP="004261AC">
      <w:pPr>
        <w:tabs>
          <w:tab w:val="left" w:pos="-1701"/>
        </w:tabs>
        <w:ind w:left="6237"/>
        <w:jc w:val="right"/>
      </w:pPr>
      <w:r w:rsidRPr="007C4CA4">
        <w:t>(</w:t>
      </w:r>
      <w:r w:rsidRPr="004929EF">
        <w:t xml:space="preserve">протокол от </w:t>
      </w:r>
      <w:r>
        <w:t xml:space="preserve">              </w:t>
      </w:r>
      <w:r w:rsidRPr="007C4CA4">
        <w:t xml:space="preserve"> № </w:t>
      </w:r>
      <w:r>
        <w:t xml:space="preserve"> </w:t>
      </w:r>
      <w:proofErr w:type="gramStart"/>
      <w:r>
        <w:t xml:space="preserve">  </w:t>
      </w:r>
      <w:r w:rsidRPr="007C4CA4">
        <w:t>)</w:t>
      </w:r>
      <w:proofErr w:type="gramEnd"/>
    </w:p>
    <w:p w:rsidR="0026542A" w:rsidRPr="00F35115" w:rsidRDefault="004261AC" w:rsidP="0026542A">
      <w:pPr>
        <w:pStyle w:val="a3"/>
        <w:ind w:right="-108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5198" w:rsidRDefault="002516D6" w:rsidP="0026542A">
      <w:pPr>
        <w:pStyle w:val="a3"/>
        <w:ind w:right="-10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05198" w:rsidRDefault="00B05198">
      <w:pPr>
        <w:spacing w:after="200" w:line="276" w:lineRule="auto"/>
        <w:jc w:val="left"/>
        <w:rPr>
          <w:lang w:eastAsia="en-US"/>
        </w:rPr>
      </w:pPr>
      <w:r>
        <w:br w:type="page"/>
      </w:r>
    </w:p>
    <w:p w:rsidR="00B05198" w:rsidRPr="00424A41" w:rsidRDefault="00B05198" w:rsidP="00B05198">
      <w:pPr>
        <w:tabs>
          <w:tab w:val="left" w:pos="993"/>
        </w:tabs>
        <w:jc w:val="both"/>
      </w:pPr>
      <w:r w:rsidRPr="00424A41">
        <w:lastRenderedPageBreak/>
        <w:t>СОГЛАСОВАНО</w:t>
      </w:r>
    </w:p>
    <w:p w:rsidR="00B05198" w:rsidRPr="00424A41" w:rsidRDefault="00B05198" w:rsidP="00B05198">
      <w:pPr>
        <w:tabs>
          <w:tab w:val="right" w:pos="567"/>
        </w:tabs>
        <w:jc w:val="both"/>
      </w:pPr>
      <w:r w:rsidRPr="00424A41">
        <w:t>Первый проректор</w:t>
      </w:r>
    </w:p>
    <w:p w:rsidR="00B05198" w:rsidRPr="005D5418" w:rsidRDefault="00B05198" w:rsidP="00B05198">
      <w:pPr>
        <w:tabs>
          <w:tab w:val="right" w:pos="567"/>
        </w:tabs>
        <w:rPr>
          <w:sz w:val="20"/>
          <w:szCs w:val="20"/>
        </w:rPr>
      </w:pPr>
    </w:p>
    <w:p w:rsidR="00B05198" w:rsidRPr="00424A41" w:rsidRDefault="00B05198" w:rsidP="00B05198">
      <w:pPr>
        <w:tabs>
          <w:tab w:val="left" w:pos="993"/>
        </w:tabs>
        <w:jc w:val="both"/>
      </w:pPr>
      <w:r w:rsidRPr="00424A41">
        <w:t>_______________</w:t>
      </w:r>
      <w:r w:rsidRPr="00424A41">
        <w:tab/>
        <w:t>Д.В. Артамонов</w:t>
      </w:r>
    </w:p>
    <w:p w:rsidR="00B05198" w:rsidRPr="00424A41" w:rsidRDefault="00B05198" w:rsidP="00B05198">
      <w:pPr>
        <w:tabs>
          <w:tab w:val="left" w:pos="993"/>
        </w:tabs>
        <w:ind w:left="567"/>
        <w:jc w:val="both"/>
        <w:rPr>
          <w:vertAlign w:val="superscript"/>
        </w:rPr>
      </w:pPr>
      <w:r w:rsidRPr="00424A41">
        <w:rPr>
          <w:vertAlign w:val="superscript"/>
        </w:rPr>
        <w:t>подпись</w:t>
      </w:r>
    </w:p>
    <w:p w:rsidR="00B05198" w:rsidRPr="00424A41" w:rsidRDefault="00B05198" w:rsidP="00B05198">
      <w:pPr>
        <w:tabs>
          <w:tab w:val="left" w:pos="993"/>
        </w:tabs>
        <w:jc w:val="both"/>
      </w:pPr>
      <w:r w:rsidRPr="00424A41">
        <w:t>_____________</w:t>
      </w:r>
    </w:p>
    <w:p w:rsidR="00B05198" w:rsidRPr="00424A41" w:rsidRDefault="00B05198" w:rsidP="00B05198">
      <w:pPr>
        <w:tabs>
          <w:tab w:val="left" w:pos="993"/>
        </w:tabs>
        <w:ind w:left="567"/>
        <w:jc w:val="both"/>
        <w:rPr>
          <w:vertAlign w:val="superscript"/>
        </w:rPr>
      </w:pPr>
      <w:r w:rsidRPr="00424A41">
        <w:rPr>
          <w:vertAlign w:val="superscript"/>
        </w:rPr>
        <w:t>дата</w:t>
      </w:r>
    </w:p>
    <w:p w:rsidR="00B05198" w:rsidRPr="00424A41" w:rsidRDefault="00B05198" w:rsidP="00B05198">
      <w:pPr>
        <w:rPr>
          <w:sz w:val="18"/>
          <w:szCs w:val="18"/>
        </w:rPr>
      </w:pPr>
    </w:p>
    <w:p w:rsidR="00B05198" w:rsidRPr="00424A41" w:rsidRDefault="00B05198" w:rsidP="00B05198">
      <w:pPr>
        <w:tabs>
          <w:tab w:val="left" w:pos="-7513"/>
          <w:tab w:val="center" w:pos="-426"/>
        </w:tabs>
        <w:jc w:val="both"/>
        <w:rPr>
          <w:rFonts w:eastAsia="Calibri"/>
        </w:rPr>
      </w:pPr>
      <w:r w:rsidRPr="00424A41">
        <w:rPr>
          <w:rFonts w:eastAsia="Calibri"/>
        </w:rPr>
        <w:t>Проректор по учебной работе</w:t>
      </w:r>
    </w:p>
    <w:p w:rsidR="00B05198" w:rsidRPr="005D5418" w:rsidRDefault="00B05198" w:rsidP="00B05198">
      <w:pPr>
        <w:tabs>
          <w:tab w:val="left" w:pos="-7513"/>
          <w:tab w:val="center" w:pos="-426"/>
        </w:tabs>
        <w:rPr>
          <w:rFonts w:eastAsia="Calibri"/>
          <w:sz w:val="20"/>
          <w:szCs w:val="20"/>
        </w:rPr>
      </w:pPr>
    </w:p>
    <w:p w:rsidR="00B05198" w:rsidRPr="00424A41" w:rsidRDefault="00B05198" w:rsidP="00B05198">
      <w:pPr>
        <w:tabs>
          <w:tab w:val="left" w:pos="993"/>
        </w:tabs>
        <w:jc w:val="both"/>
      </w:pPr>
      <w:r w:rsidRPr="00424A41">
        <w:t>_______________</w:t>
      </w:r>
      <w:r w:rsidRPr="00424A41">
        <w:tab/>
        <w:t xml:space="preserve">В.Б. </w:t>
      </w:r>
      <w:proofErr w:type="spellStart"/>
      <w:r w:rsidRPr="00424A41">
        <w:t>Механов</w:t>
      </w:r>
      <w:proofErr w:type="spellEnd"/>
    </w:p>
    <w:p w:rsidR="00B05198" w:rsidRPr="00424A41" w:rsidRDefault="00B05198" w:rsidP="00B05198">
      <w:pPr>
        <w:tabs>
          <w:tab w:val="left" w:pos="993"/>
        </w:tabs>
        <w:ind w:left="567"/>
        <w:jc w:val="both"/>
        <w:rPr>
          <w:vertAlign w:val="superscript"/>
        </w:rPr>
      </w:pPr>
      <w:r w:rsidRPr="00424A41">
        <w:rPr>
          <w:vertAlign w:val="superscript"/>
        </w:rPr>
        <w:t>подпись</w:t>
      </w:r>
    </w:p>
    <w:p w:rsidR="00B05198" w:rsidRPr="00424A41" w:rsidRDefault="00B05198" w:rsidP="00B05198">
      <w:pPr>
        <w:tabs>
          <w:tab w:val="left" w:pos="993"/>
        </w:tabs>
        <w:jc w:val="both"/>
      </w:pPr>
      <w:r w:rsidRPr="00424A41">
        <w:t>_____________</w:t>
      </w:r>
    </w:p>
    <w:p w:rsidR="00B05198" w:rsidRPr="00424A41" w:rsidRDefault="00B05198" w:rsidP="00B05198">
      <w:pPr>
        <w:tabs>
          <w:tab w:val="left" w:pos="993"/>
        </w:tabs>
        <w:ind w:left="567"/>
        <w:jc w:val="both"/>
        <w:rPr>
          <w:vertAlign w:val="superscript"/>
        </w:rPr>
      </w:pPr>
      <w:r w:rsidRPr="00424A41">
        <w:rPr>
          <w:vertAlign w:val="superscript"/>
        </w:rPr>
        <w:t>дата</w:t>
      </w:r>
    </w:p>
    <w:p w:rsidR="00B05198" w:rsidRPr="00424A41" w:rsidRDefault="00B05198" w:rsidP="00B05198">
      <w:pPr>
        <w:tabs>
          <w:tab w:val="center" w:pos="-426"/>
        </w:tabs>
        <w:rPr>
          <w:sz w:val="18"/>
          <w:szCs w:val="18"/>
        </w:rPr>
      </w:pPr>
    </w:p>
    <w:p w:rsidR="00B05198" w:rsidRPr="00424A41" w:rsidRDefault="00B05198" w:rsidP="00B05198">
      <w:pPr>
        <w:tabs>
          <w:tab w:val="left" w:pos="-7513"/>
          <w:tab w:val="center" w:pos="-426"/>
        </w:tabs>
        <w:jc w:val="both"/>
        <w:rPr>
          <w:rFonts w:eastAsia="Calibri"/>
        </w:rPr>
      </w:pPr>
      <w:r w:rsidRPr="00424A41">
        <w:rPr>
          <w:rFonts w:eastAsia="Calibri"/>
        </w:rPr>
        <w:t>Проректор по научной работе и инновационной деятельности</w:t>
      </w:r>
    </w:p>
    <w:p w:rsidR="00B05198" w:rsidRPr="005D5418" w:rsidRDefault="00B05198" w:rsidP="00B05198">
      <w:pPr>
        <w:tabs>
          <w:tab w:val="left" w:pos="-7513"/>
          <w:tab w:val="center" w:pos="-426"/>
        </w:tabs>
        <w:rPr>
          <w:rFonts w:eastAsia="Calibri"/>
          <w:sz w:val="20"/>
          <w:szCs w:val="20"/>
        </w:rPr>
      </w:pPr>
    </w:p>
    <w:p w:rsidR="00B05198" w:rsidRPr="00424A41" w:rsidRDefault="00B05198" w:rsidP="00B05198">
      <w:pPr>
        <w:tabs>
          <w:tab w:val="left" w:pos="993"/>
        </w:tabs>
        <w:jc w:val="both"/>
      </w:pPr>
      <w:r w:rsidRPr="00424A41">
        <w:t>_______________</w:t>
      </w:r>
      <w:r w:rsidRPr="00424A41">
        <w:tab/>
        <w:t>С.М. Васин</w:t>
      </w:r>
    </w:p>
    <w:p w:rsidR="00B05198" w:rsidRPr="00424A41" w:rsidRDefault="00B05198" w:rsidP="00B05198">
      <w:pPr>
        <w:tabs>
          <w:tab w:val="left" w:pos="993"/>
        </w:tabs>
        <w:ind w:left="567"/>
        <w:jc w:val="both"/>
        <w:rPr>
          <w:vertAlign w:val="superscript"/>
        </w:rPr>
      </w:pPr>
      <w:r w:rsidRPr="00424A41">
        <w:rPr>
          <w:vertAlign w:val="superscript"/>
        </w:rPr>
        <w:t>подпись</w:t>
      </w:r>
    </w:p>
    <w:p w:rsidR="00B05198" w:rsidRPr="00424A41" w:rsidRDefault="00B05198" w:rsidP="00B05198">
      <w:pPr>
        <w:tabs>
          <w:tab w:val="left" w:pos="993"/>
        </w:tabs>
        <w:jc w:val="both"/>
      </w:pPr>
      <w:r w:rsidRPr="00424A41">
        <w:t>_____________</w:t>
      </w:r>
    </w:p>
    <w:p w:rsidR="00B05198" w:rsidRPr="00424A41" w:rsidRDefault="00B05198" w:rsidP="00B05198">
      <w:pPr>
        <w:tabs>
          <w:tab w:val="left" w:pos="993"/>
        </w:tabs>
        <w:ind w:left="567"/>
        <w:jc w:val="both"/>
        <w:rPr>
          <w:vertAlign w:val="superscript"/>
        </w:rPr>
      </w:pPr>
      <w:r w:rsidRPr="00424A41">
        <w:rPr>
          <w:vertAlign w:val="superscript"/>
        </w:rPr>
        <w:t>дата</w:t>
      </w:r>
    </w:p>
    <w:p w:rsidR="00B05198" w:rsidRPr="00424A41" w:rsidRDefault="00B05198" w:rsidP="00B05198">
      <w:pPr>
        <w:tabs>
          <w:tab w:val="center" w:pos="-426"/>
        </w:tabs>
        <w:rPr>
          <w:sz w:val="18"/>
          <w:szCs w:val="18"/>
        </w:rPr>
      </w:pPr>
    </w:p>
    <w:p w:rsidR="00B05198" w:rsidRPr="00424A41" w:rsidRDefault="00B05198" w:rsidP="00B05198">
      <w:pPr>
        <w:tabs>
          <w:tab w:val="left" w:pos="-7513"/>
          <w:tab w:val="center" w:pos="-426"/>
        </w:tabs>
        <w:jc w:val="both"/>
        <w:rPr>
          <w:rFonts w:eastAsia="Calibri"/>
        </w:rPr>
      </w:pPr>
      <w:r w:rsidRPr="00424A41">
        <w:rPr>
          <w:rFonts w:eastAsia="Calibri"/>
        </w:rPr>
        <w:t xml:space="preserve">Проректор по международной деятельности </w:t>
      </w:r>
    </w:p>
    <w:p w:rsidR="00B05198" w:rsidRPr="005D5418" w:rsidRDefault="00B05198" w:rsidP="00B05198">
      <w:pPr>
        <w:tabs>
          <w:tab w:val="left" w:pos="-7513"/>
          <w:tab w:val="center" w:pos="-426"/>
        </w:tabs>
        <w:rPr>
          <w:sz w:val="20"/>
          <w:szCs w:val="20"/>
        </w:rPr>
      </w:pPr>
    </w:p>
    <w:p w:rsidR="00B05198" w:rsidRPr="00424A41" w:rsidRDefault="00B05198" w:rsidP="00B05198">
      <w:pPr>
        <w:tabs>
          <w:tab w:val="left" w:pos="993"/>
        </w:tabs>
        <w:jc w:val="both"/>
      </w:pPr>
      <w:r w:rsidRPr="00424A41">
        <w:t>_______________</w:t>
      </w:r>
      <w:r w:rsidRPr="00424A41">
        <w:tab/>
        <w:t>Г.В. Синцов</w:t>
      </w:r>
    </w:p>
    <w:p w:rsidR="00B05198" w:rsidRPr="00424A41" w:rsidRDefault="00B05198" w:rsidP="00B05198">
      <w:pPr>
        <w:tabs>
          <w:tab w:val="left" w:pos="993"/>
        </w:tabs>
        <w:ind w:left="567"/>
        <w:jc w:val="both"/>
        <w:rPr>
          <w:vertAlign w:val="superscript"/>
        </w:rPr>
      </w:pPr>
      <w:r w:rsidRPr="00424A41">
        <w:rPr>
          <w:vertAlign w:val="superscript"/>
        </w:rPr>
        <w:t>подпись</w:t>
      </w:r>
    </w:p>
    <w:p w:rsidR="00B05198" w:rsidRPr="00424A41" w:rsidRDefault="00B05198" w:rsidP="00B05198">
      <w:pPr>
        <w:tabs>
          <w:tab w:val="left" w:pos="993"/>
        </w:tabs>
        <w:jc w:val="both"/>
      </w:pPr>
      <w:r w:rsidRPr="00424A41">
        <w:t>_____________</w:t>
      </w:r>
    </w:p>
    <w:p w:rsidR="00B05198" w:rsidRPr="00424A41" w:rsidRDefault="00B05198" w:rsidP="00B05198">
      <w:pPr>
        <w:tabs>
          <w:tab w:val="left" w:pos="993"/>
        </w:tabs>
        <w:ind w:left="567"/>
        <w:jc w:val="both"/>
        <w:rPr>
          <w:vertAlign w:val="superscript"/>
        </w:rPr>
      </w:pPr>
      <w:r w:rsidRPr="00424A41">
        <w:rPr>
          <w:vertAlign w:val="superscript"/>
        </w:rPr>
        <w:t>дата</w:t>
      </w:r>
    </w:p>
    <w:p w:rsidR="00B05198" w:rsidRPr="00424A41" w:rsidRDefault="00B05198" w:rsidP="00B05198">
      <w:pPr>
        <w:tabs>
          <w:tab w:val="left" w:pos="-7513"/>
          <w:tab w:val="center" w:pos="-426"/>
        </w:tabs>
        <w:rPr>
          <w:rFonts w:eastAsia="Calibri"/>
          <w:sz w:val="18"/>
          <w:szCs w:val="18"/>
        </w:rPr>
      </w:pPr>
    </w:p>
    <w:p w:rsidR="00B05198" w:rsidRPr="00424A41" w:rsidRDefault="00B05198" w:rsidP="00B05198">
      <w:pPr>
        <w:tabs>
          <w:tab w:val="left" w:pos="-7513"/>
          <w:tab w:val="center" w:pos="-426"/>
        </w:tabs>
        <w:jc w:val="both"/>
        <w:rPr>
          <w:rFonts w:eastAsia="Calibri"/>
        </w:rPr>
      </w:pPr>
      <w:r w:rsidRPr="00424A41">
        <w:rPr>
          <w:rFonts w:eastAsia="Calibri"/>
        </w:rPr>
        <w:t>Проректор по воспитательной и социальной работе</w:t>
      </w:r>
    </w:p>
    <w:p w:rsidR="00B05198" w:rsidRPr="00424A41" w:rsidRDefault="00B05198" w:rsidP="00B05198">
      <w:pPr>
        <w:tabs>
          <w:tab w:val="left" w:pos="-7513"/>
          <w:tab w:val="center" w:pos="-426"/>
        </w:tabs>
        <w:rPr>
          <w:rFonts w:eastAsia="Calibri"/>
        </w:rPr>
      </w:pPr>
    </w:p>
    <w:p w:rsidR="00B05198" w:rsidRPr="00424A41" w:rsidRDefault="00B05198" w:rsidP="00B05198">
      <w:pPr>
        <w:tabs>
          <w:tab w:val="left" w:pos="993"/>
        </w:tabs>
        <w:jc w:val="both"/>
      </w:pPr>
      <w:r w:rsidRPr="00424A41">
        <w:t>_______________</w:t>
      </w:r>
      <w:r w:rsidRPr="00424A41">
        <w:tab/>
        <w:t>Ю.В. Еременко</w:t>
      </w:r>
    </w:p>
    <w:p w:rsidR="00B05198" w:rsidRPr="00424A41" w:rsidRDefault="00B05198" w:rsidP="00B05198">
      <w:pPr>
        <w:tabs>
          <w:tab w:val="left" w:pos="993"/>
        </w:tabs>
        <w:ind w:left="567"/>
        <w:jc w:val="both"/>
        <w:rPr>
          <w:vertAlign w:val="superscript"/>
        </w:rPr>
      </w:pPr>
      <w:r w:rsidRPr="00424A41">
        <w:rPr>
          <w:vertAlign w:val="superscript"/>
        </w:rPr>
        <w:t>подпись</w:t>
      </w:r>
      <w:r w:rsidRPr="00424A41">
        <w:t xml:space="preserve"> </w:t>
      </w:r>
    </w:p>
    <w:p w:rsidR="00B05198" w:rsidRPr="00424A41" w:rsidRDefault="00B05198" w:rsidP="00B05198">
      <w:pPr>
        <w:tabs>
          <w:tab w:val="left" w:pos="993"/>
        </w:tabs>
        <w:jc w:val="both"/>
      </w:pPr>
      <w:r w:rsidRPr="00424A41">
        <w:t>_____________</w:t>
      </w:r>
    </w:p>
    <w:p w:rsidR="00B05198" w:rsidRPr="00424A41" w:rsidRDefault="00B05198" w:rsidP="00B05198">
      <w:pPr>
        <w:tabs>
          <w:tab w:val="left" w:pos="993"/>
        </w:tabs>
        <w:ind w:left="567"/>
        <w:jc w:val="both"/>
        <w:rPr>
          <w:vertAlign w:val="superscript"/>
        </w:rPr>
      </w:pPr>
      <w:r w:rsidRPr="00424A41">
        <w:rPr>
          <w:vertAlign w:val="superscript"/>
        </w:rPr>
        <w:t>дата</w:t>
      </w:r>
    </w:p>
    <w:p w:rsidR="00B05198" w:rsidRPr="00424A41" w:rsidRDefault="00B05198" w:rsidP="00B05198">
      <w:pPr>
        <w:tabs>
          <w:tab w:val="left" w:pos="-7513"/>
          <w:tab w:val="center" w:pos="-426"/>
        </w:tabs>
        <w:rPr>
          <w:rFonts w:eastAsia="Calibri"/>
          <w:sz w:val="18"/>
          <w:szCs w:val="18"/>
        </w:rPr>
      </w:pPr>
    </w:p>
    <w:p w:rsidR="00B05198" w:rsidRPr="00424A41" w:rsidRDefault="00B05198" w:rsidP="00B05198">
      <w:pPr>
        <w:tabs>
          <w:tab w:val="left" w:pos="-7513"/>
          <w:tab w:val="center" w:pos="-426"/>
        </w:tabs>
        <w:jc w:val="both"/>
        <w:rPr>
          <w:rFonts w:eastAsia="Calibri"/>
        </w:rPr>
      </w:pPr>
      <w:r w:rsidRPr="00424A41">
        <w:rPr>
          <w:rFonts w:eastAsia="Calibri"/>
        </w:rPr>
        <w:t xml:space="preserve">Проректор по </w:t>
      </w:r>
      <w:r>
        <w:rPr>
          <w:rFonts w:eastAsia="Calibri"/>
        </w:rPr>
        <w:t xml:space="preserve">непрерывному образованию и </w:t>
      </w:r>
      <w:r w:rsidRPr="00424A41">
        <w:rPr>
          <w:rFonts w:eastAsia="Calibri"/>
        </w:rPr>
        <w:t>трудоустройству</w:t>
      </w:r>
    </w:p>
    <w:p w:rsidR="00B05198" w:rsidRPr="005D5418" w:rsidRDefault="00B05198" w:rsidP="00B05198">
      <w:pPr>
        <w:tabs>
          <w:tab w:val="left" w:pos="-7513"/>
          <w:tab w:val="center" w:pos="-426"/>
        </w:tabs>
        <w:rPr>
          <w:rFonts w:eastAsia="Calibri"/>
          <w:sz w:val="20"/>
          <w:szCs w:val="20"/>
        </w:rPr>
      </w:pPr>
    </w:p>
    <w:p w:rsidR="00B05198" w:rsidRPr="00424A41" w:rsidRDefault="00B05198" w:rsidP="00B05198">
      <w:pPr>
        <w:tabs>
          <w:tab w:val="left" w:pos="993"/>
        </w:tabs>
        <w:jc w:val="both"/>
      </w:pPr>
      <w:r w:rsidRPr="00424A41">
        <w:t>_______________</w:t>
      </w:r>
      <w:r w:rsidRPr="00424A41">
        <w:tab/>
        <w:t>В.А. Симагин</w:t>
      </w:r>
    </w:p>
    <w:p w:rsidR="00B05198" w:rsidRPr="00424A41" w:rsidRDefault="00B05198" w:rsidP="00B05198">
      <w:pPr>
        <w:tabs>
          <w:tab w:val="left" w:pos="993"/>
        </w:tabs>
        <w:ind w:left="567"/>
        <w:jc w:val="both"/>
        <w:rPr>
          <w:vertAlign w:val="superscript"/>
        </w:rPr>
      </w:pPr>
      <w:r w:rsidRPr="00424A41">
        <w:rPr>
          <w:vertAlign w:val="superscript"/>
        </w:rPr>
        <w:t>подпись</w:t>
      </w:r>
      <w:r w:rsidRPr="00424A41">
        <w:t xml:space="preserve"> </w:t>
      </w:r>
    </w:p>
    <w:p w:rsidR="00B05198" w:rsidRPr="00424A41" w:rsidRDefault="00B05198" w:rsidP="00B05198">
      <w:pPr>
        <w:tabs>
          <w:tab w:val="left" w:pos="993"/>
        </w:tabs>
        <w:jc w:val="both"/>
      </w:pPr>
      <w:r w:rsidRPr="00424A41">
        <w:t>_____________</w:t>
      </w:r>
    </w:p>
    <w:p w:rsidR="00B05198" w:rsidRPr="00424A41" w:rsidRDefault="00B05198" w:rsidP="00B05198">
      <w:pPr>
        <w:tabs>
          <w:tab w:val="left" w:pos="993"/>
        </w:tabs>
        <w:ind w:left="567"/>
        <w:jc w:val="both"/>
        <w:rPr>
          <w:vertAlign w:val="superscript"/>
        </w:rPr>
      </w:pPr>
      <w:r w:rsidRPr="00424A41">
        <w:rPr>
          <w:vertAlign w:val="superscript"/>
        </w:rPr>
        <w:t>дата</w:t>
      </w:r>
    </w:p>
    <w:p w:rsidR="00B05198" w:rsidRPr="00424A41" w:rsidRDefault="00B05198" w:rsidP="00B05198">
      <w:pPr>
        <w:tabs>
          <w:tab w:val="left" w:pos="993"/>
        </w:tabs>
        <w:jc w:val="both"/>
        <w:rPr>
          <w:sz w:val="18"/>
          <w:szCs w:val="18"/>
        </w:rPr>
      </w:pPr>
    </w:p>
    <w:p w:rsidR="00B05198" w:rsidRPr="00424A41" w:rsidRDefault="00B05198" w:rsidP="00B05198">
      <w:pPr>
        <w:tabs>
          <w:tab w:val="left" w:pos="993"/>
        </w:tabs>
        <w:jc w:val="both"/>
      </w:pPr>
      <w:r w:rsidRPr="00424A41">
        <w:t>Директор института</w:t>
      </w:r>
      <w:r w:rsidR="00424B76">
        <w:t xml:space="preserve"> Экономики и управления</w:t>
      </w:r>
    </w:p>
    <w:p w:rsidR="00B05198" w:rsidRPr="005D5418" w:rsidRDefault="00B05198" w:rsidP="00B05198">
      <w:pPr>
        <w:tabs>
          <w:tab w:val="left" w:pos="993"/>
        </w:tabs>
        <w:jc w:val="both"/>
        <w:rPr>
          <w:i/>
          <w:sz w:val="20"/>
          <w:szCs w:val="20"/>
        </w:rPr>
      </w:pPr>
    </w:p>
    <w:p w:rsidR="00B05198" w:rsidRPr="00424A41" w:rsidRDefault="00B05198" w:rsidP="00B05198">
      <w:pPr>
        <w:tabs>
          <w:tab w:val="left" w:pos="993"/>
        </w:tabs>
        <w:jc w:val="both"/>
      </w:pPr>
      <w:r w:rsidRPr="00424A41">
        <w:t>_______________</w:t>
      </w:r>
      <w:r w:rsidRPr="00424A41">
        <w:tab/>
      </w:r>
      <w:r w:rsidR="00424B76">
        <w:t>В.М. Володин</w:t>
      </w:r>
    </w:p>
    <w:p w:rsidR="00B05198" w:rsidRPr="00424A41" w:rsidRDefault="00B05198" w:rsidP="00B05198">
      <w:pPr>
        <w:tabs>
          <w:tab w:val="left" w:pos="993"/>
        </w:tabs>
        <w:ind w:left="567"/>
        <w:jc w:val="both"/>
        <w:rPr>
          <w:vertAlign w:val="superscript"/>
        </w:rPr>
      </w:pPr>
      <w:r w:rsidRPr="00424A41">
        <w:rPr>
          <w:vertAlign w:val="superscript"/>
        </w:rPr>
        <w:t>подпись</w:t>
      </w:r>
    </w:p>
    <w:p w:rsidR="00B05198" w:rsidRPr="00424A41" w:rsidRDefault="00B05198" w:rsidP="00B05198">
      <w:pPr>
        <w:tabs>
          <w:tab w:val="left" w:pos="993"/>
        </w:tabs>
        <w:jc w:val="both"/>
      </w:pPr>
      <w:r w:rsidRPr="00424A41">
        <w:t>_____________</w:t>
      </w:r>
    </w:p>
    <w:p w:rsidR="00B05198" w:rsidRPr="00424A41" w:rsidRDefault="00B05198" w:rsidP="00B05198">
      <w:pPr>
        <w:tabs>
          <w:tab w:val="left" w:pos="993"/>
        </w:tabs>
        <w:ind w:left="567"/>
        <w:jc w:val="both"/>
        <w:rPr>
          <w:vertAlign w:val="superscript"/>
        </w:rPr>
      </w:pPr>
      <w:r w:rsidRPr="00424A41">
        <w:rPr>
          <w:vertAlign w:val="superscript"/>
        </w:rPr>
        <w:t>дата</w:t>
      </w:r>
    </w:p>
    <w:p w:rsidR="00B05198" w:rsidRPr="00424A41" w:rsidRDefault="00B05198" w:rsidP="00B05198">
      <w:pPr>
        <w:tabs>
          <w:tab w:val="left" w:pos="993"/>
        </w:tabs>
        <w:jc w:val="both"/>
      </w:pPr>
      <w:r w:rsidRPr="00424A41">
        <w:t>Начальник Управления стратегического</w:t>
      </w:r>
    </w:p>
    <w:p w:rsidR="00B05198" w:rsidRPr="00424A41" w:rsidRDefault="00B05198" w:rsidP="00B05198">
      <w:pPr>
        <w:tabs>
          <w:tab w:val="left" w:pos="993"/>
        </w:tabs>
        <w:jc w:val="both"/>
      </w:pPr>
      <w:r w:rsidRPr="00424A41">
        <w:t>развития и системы качества</w:t>
      </w:r>
    </w:p>
    <w:p w:rsidR="00B05198" w:rsidRPr="005D5418" w:rsidRDefault="00B05198" w:rsidP="00B05198">
      <w:pPr>
        <w:tabs>
          <w:tab w:val="left" w:pos="993"/>
        </w:tabs>
        <w:jc w:val="both"/>
        <w:rPr>
          <w:i/>
          <w:sz w:val="20"/>
          <w:szCs w:val="20"/>
        </w:rPr>
      </w:pPr>
    </w:p>
    <w:p w:rsidR="00B05198" w:rsidRPr="00424A41" w:rsidRDefault="00B05198" w:rsidP="00B05198">
      <w:pPr>
        <w:tabs>
          <w:tab w:val="left" w:pos="993"/>
        </w:tabs>
        <w:jc w:val="both"/>
      </w:pPr>
      <w:r w:rsidRPr="00424A41">
        <w:t>_______________</w:t>
      </w:r>
      <w:r w:rsidRPr="00424A41">
        <w:tab/>
        <w:t xml:space="preserve">В.А. </w:t>
      </w:r>
      <w:proofErr w:type="spellStart"/>
      <w:r w:rsidRPr="00424A41">
        <w:t>Плоткин</w:t>
      </w:r>
      <w:proofErr w:type="spellEnd"/>
    </w:p>
    <w:p w:rsidR="00B05198" w:rsidRPr="00CA1BA5" w:rsidRDefault="00B05198" w:rsidP="00B05198">
      <w:pPr>
        <w:tabs>
          <w:tab w:val="left" w:pos="993"/>
        </w:tabs>
        <w:ind w:left="567"/>
        <w:jc w:val="both"/>
        <w:rPr>
          <w:vertAlign w:val="superscript"/>
        </w:rPr>
      </w:pPr>
      <w:r w:rsidRPr="00424A41">
        <w:rPr>
          <w:vertAlign w:val="superscript"/>
        </w:rPr>
        <w:t>по</w:t>
      </w:r>
      <w:r>
        <w:rPr>
          <w:vertAlign w:val="superscript"/>
        </w:rPr>
        <w:t>дпись</w:t>
      </w:r>
    </w:p>
    <w:p w:rsidR="00B05198" w:rsidRDefault="00B05198" w:rsidP="00B05198">
      <w:pPr>
        <w:tabs>
          <w:tab w:val="left" w:pos="993"/>
        </w:tabs>
        <w:jc w:val="both"/>
      </w:pPr>
      <w:r>
        <w:t>_____________</w:t>
      </w:r>
    </w:p>
    <w:p w:rsidR="0026542A" w:rsidRPr="00F35115" w:rsidRDefault="00B05198" w:rsidP="00B05198">
      <w:pPr>
        <w:tabs>
          <w:tab w:val="left" w:pos="993"/>
        </w:tabs>
        <w:jc w:val="both"/>
      </w:pPr>
      <w:r w:rsidRPr="00CA1BA5">
        <w:rPr>
          <w:vertAlign w:val="superscript"/>
        </w:rPr>
        <w:t>дата</w:t>
      </w:r>
    </w:p>
    <w:sectPr w:rsidR="0026542A" w:rsidRPr="00F35115" w:rsidSect="00B05198">
      <w:pgSz w:w="11906" w:h="16838"/>
      <w:pgMar w:top="993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5A13"/>
    <w:multiLevelType w:val="hybridMultilevel"/>
    <w:tmpl w:val="8250D3BC"/>
    <w:lvl w:ilvl="0" w:tplc="6E32E4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CEC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B8C4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49A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50CC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7A4B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A6C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5C4C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865B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32940924"/>
    <w:multiLevelType w:val="hybridMultilevel"/>
    <w:tmpl w:val="9EE68D44"/>
    <w:lvl w:ilvl="0" w:tplc="E69212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18D2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F423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4A9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D050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76D7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406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CE34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0CD0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D6047"/>
    <w:multiLevelType w:val="hybridMultilevel"/>
    <w:tmpl w:val="A6CED120"/>
    <w:lvl w:ilvl="0" w:tplc="045232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9AA1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5A83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692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6AE8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3EF7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23A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A07A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A871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C397D"/>
    <w:multiLevelType w:val="hybridMultilevel"/>
    <w:tmpl w:val="6BE4A05C"/>
    <w:lvl w:ilvl="0" w:tplc="64126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9AA1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5A83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692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6AE8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3EF7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23A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A07A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A871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F453C"/>
    <w:multiLevelType w:val="hybridMultilevel"/>
    <w:tmpl w:val="BA780CD6"/>
    <w:lvl w:ilvl="0" w:tplc="CA20DF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D467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ECB4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6C11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94A1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6A41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68F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70D3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3084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E3C95"/>
    <w:multiLevelType w:val="hybridMultilevel"/>
    <w:tmpl w:val="BEDC875C"/>
    <w:lvl w:ilvl="0" w:tplc="418E41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BC"/>
    <w:rsid w:val="00004FCA"/>
    <w:rsid w:val="00012961"/>
    <w:rsid w:val="00045BB5"/>
    <w:rsid w:val="000A374F"/>
    <w:rsid w:val="000C526A"/>
    <w:rsid w:val="000D3241"/>
    <w:rsid w:val="000D42BE"/>
    <w:rsid w:val="00172853"/>
    <w:rsid w:val="001D78CC"/>
    <w:rsid w:val="001F1EAB"/>
    <w:rsid w:val="00217316"/>
    <w:rsid w:val="0022291F"/>
    <w:rsid w:val="002516D6"/>
    <w:rsid w:val="00261030"/>
    <w:rsid w:val="00261A07"/>
    <w:rsid w:val="0026542A"/>
    <w:rsid w:val="002925C4"/>
    <w:rsid w:val="002935B1"/>
    <w:rsid w:val="002A11B6"/>
    <w:rsid w:val="002A20A1"/>
    <w:rsid w:val="002D516E"/>
    <w:rsid w:val="002D6205"/>
    <w:rsid w:val="002D637E"/>
    <w:rsid w:val="002E092F"/>
    <w:rsid w:val="00316A4B"/>
    <w:rsid w:val="00321A04"/>
    <w:rsid w:val="00326CBC"/>
    <w:rsid w:val="00331757"/>
    <w:rsid w:val="003501D6"/>
    <w:rsid w:val="003537C7"/>
    <w:rsid w:val="00363A77"/>
    <w:rsid w:val="003956A5"/>
    <w:rsid w:val="003A27A0"/>
    <w:rsid w:val="003C283F"/>
    <w:rsid w:val="003D4C5C"/>
    <w:rsid w:val="003F41A7"/>
    <w:rsid w:val="004140DD"/>
    <w:rsid w:val="00424B76"/>
    <w:rsid w:val="004261AC"/>
    <w:rsid w:val="00466365"/>
    <w:rsid w:val="00474E87"/>
    <w:rsid w:val="00491DEA"/>
    <w:rsid w:val="004A00F3"/>
    <w:rsid w:val="004A6B3D"/>
    <w:rsid w:val="004A7CD0"/>
    <w:rsid w:val="004B5D68"/>
    <w:rsid w:val="004D4EA2"/>
    <w:rsid w:val="004E1749"/>
    <w:rsid w:val="004F704B"/>
    <w:rsid w:val="005064DF"/>
    <w:rsid w:val="00511D8E"/>
    <w:rsid w:val="00515CF3"/>
    <w:rsid w:val="00527196"/>
    <w:rsid w:val="00527D0C"/>
    <w:rsid w:val="00552275"/>
    <w:rsid w:val="00570997"/>
    <w:rsid w:val="00575106"/>
    <w:rsid w:val="00581BF3"/>
    <w:rsid w:val="005B32B2"/>
    <w:rsid w:val="005C3F7A"/>
    <w:rsid w:val="005F73A1"/>
    <w:rsid w:val="00607D8D"/>
    <w:rsid w:val="0067587B"/>
    <w:rsid w:val="006938B9"/>
    <w:rsid w:val="006B0447"/>
    <w:rsid w:val="006B3834"/>
    <w:rsid w:val="0071226D"/>
    <w:rsid w:val="00721EA5"/>
    <w:rsid w:val="00765953"/>
    <w:rsid w:val="007D18CF"/>
    <w:rsid w:val="007E4DA6"/>
    <w:rsid w:val="00822981"/>
    <w:rsid w:val="00834226"/>
    <w:rsid w:val="00850A09"/>
    <w:rsid w:val="008715FF"/>
    <w:rsid w:val="008919CB"/>
    <w:rsid w:val="008B5B12"/>
    <w:rsid w:val="008B5DFE"/>
    <w:rsid w:val="008D4D37"/>
    <w:rsid w:val="008F5557"/>
    <w:rsid w:val="009067F8"/>
    <w:rsid w:val="00961BB3"/>
    <w:rsid w:val="009D4A68"/>
    <w:rsid w:val="009E14B6"/>
    <w:rsid w:val="009E6691"/>
    <w:rsid w:val="00A15BFF"/>
    <w:rsid w:val="00A441F7"/>
    <w:rsid w:val="00A947B7"/>
    <w:rsid w:val="00AC673B"/>
    <w:rsid w:val="00B05198"/>
    <w:rsid w:val="00B41C7D"/>
    <w:rsid w:val="00BB3F26"/>
    <w:rsid w:val="00BC0E57"/>
    <w:rsid w:val="00BC2D59"/>
    <w:rsid w:val="00BF0B56"/>
    <w:rsid w:val="00C17D2D"/>
    <w:rsid w:val="00C57C26"/>
    <w:rsid w:val="00C770D4"/>
    <w:rsid w:val="00C81575"/>
    <w:rsid w:val="00CE7CC9"/>
    <w:rsid w:val="00CF0477"/>
    <w:rsid w:val="00CF4587"/>
    <w:rsid w:val="00D013E7"/>
    <w:rsid w:val="00D34974"/>
    <w:rsid w:val="00D720CF"/>
    <w:rsid w:val="00DB34CA"/>
    <w:rsid w:val="00DC2E1A"/>
    <w:rsid w:val="00DC57DE"/>
    <w:rsid w:val="00DC70CC"/>
    <w:rsid w:val="00E01CC6"/>
    <w:rsid w:val="00E02144"/>
    <w:rsid w:val="00E022E2"/>
    <w:rsid w:val="00E43DA7"/>
    <w:rsid w:val="00E56282"/>
    <w:rsid w:val="00E91148"/>
    <w:rsid w:val="00ED48BE"/>
    <w:rsid w:val="00F1001B"/>
    <w:rsid w:val="00F2094D"/>
    <w:rsid w:val="00F25FBD"/>
    <w:rsid w:val="00F35115"/>
    <w:rsid w:val="00F407C8"/>
    <w:rsid w:val="00F82E3A"/>
    <w:rsid w:val="00F909EE"/>
    <w:rsid w:val="00FC1AD2"/>
    <w:rsid w:val="00FC4CC6"/>
    <w:rsid w:val="00FD1DED"/>
    <w:rsid w:val="00FD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DBE61-6BD0-4BA5-AFD0-E8BC0C8A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B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6CB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4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E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F25FBD"/>
    <w:pPr>
      <w:spacing w:before="100" w:beforeAutospacing="1" w:after="100" w:afterAutospacing="1"/>
      <w:jc w:val="left"/>
    </w:pPr>
  </w:style>
  <w:style w:type="paragraph" w:styleId="a7">
    <w:name w:val="List Paragraph"/>
    <w:basedOn w:val="a"/>
    <w:qFormat/>
    <w:rsid w:val="00F25FB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0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6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8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4DAF-C01F-44EF-8CD3-1C8A12C7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Home</cp:lastModifiedBy>
  <cp:revision>55</cp:revision>
  <cp:lastPrinted>2022-03-05T09:21:00Z</cp:lastPrinted>
  <dcterms:created xsi:type="dcterms:W3CDTF">2022-02-28T09:59:00Z</dcterms:created>
  <dcterms:modified xsi:type="dcterms:W3CDTF">2022-03-06T17:09:00Z</dcterms:modified>
</cp:coreProperties>
</file>