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60" w:rsidRPr="00FA230C" w:rsidRDefault="00911728" w:rsidP="00162660">
      <w:pPr>
        <w:spacing w:line="320" w:lineRule="exact"/>
        <w:ind w:left="5942"/>
        <w:jc w:val="right"/>
        <w:rPr>
          <w:sz w:val="24"/>
        </w:rPr>
      </w:pPr>
      <w:r>
        <w:rPr>
          <w:sz w:val="24"/>
        </w:rPr>
        <w:t>Приложение № 1</w:t>
      </w:r>
    </w:p>
    <w:p w:rsidR="00162660" w:rsidRPr="00FA230C" w:rsidRDefault="00162660" w:rsidP="00162660">
      <w:pPr>
        <w:spacing w:line="320" w:lineRule="exact"/>
        <w:ind w:left="5942"/>
        <w:jc w:val="right"/>
        <w:rPr>
          <w:sz w:val="24"/>
        </w:rPr>
      </w:pPr>
      <w:r w:rsidRPr="00FA230C">
        <w:rPr>
          <w:sz w:val="24"/>
        </w:rPr>
        <w:t xml:space="preserve">к Аукционной документации </w:t>
      </w:r>
    </w:p>
    <w:p w:rsidR="00162660" w:rsidRPr="00FA230C" w:rsidRDefault="00162660" w:rsidP="00162660">
      <w:pPr>
        <w:rPr>
          <w:b/>
          <w:sz w:val="24"/>
        </w:rPr>
      </w:pPr>
    </w:p>
    <w:p w:rsidR="00162660" w:rsidRPr="00FA230C" w:rsidRDefault="00162660" w:rsidP="00162660">
      <w:pPr>
        <w:widowControl w:val="0"/>
        <w:autoSpaceDE w:val="0"/>
        <w:spacing w:before="260"/>
        <w:jc w:val="center"/>
        <w:rPr>
          <w:b/>
          <w:sz w:val="24"/>
        </w:rPr>
      </w:pPr>
      <w:r w:rsidRPr="00FA230C">
        <w:rPr>
          <w:b/>
          <w:sz w:val="24"/>
        </w:rPr>
        <w:t xml:space="preserve">              </w:t>
      </w:r>
      <w:hyperlink r:id="rId7" w:history="1">
        <w:r w:rsidRPr="00FA230C">
          <w:rPr>
            <w:b/>
            <w:sz w:val="24"/>
          </w:rPr>
          <w:t>ДОГОВОР</w:t>
        </w:r>
      </w:hyperlink>
      <w:r w:rsidRPr="00FA230C">
        <w:rPr>
          <w:b/>
          <w:sz w:val="24"/>
        </w:rPr>
        <w:t xml:space="preserve"> № ________</w:t>
      </w:r>
    </w:p>
    <w:p w:rsidR="00162660" w:rsidRPr="00FA230C" w:rsidRDefault="00162660" w:rsidP="00162660">
      <w:pPr>
        <w:widowControl w:val="0"/>
        <w:autoSpaceDE w:val="0"/>
        <w:jc w:val="center"/>
        <w:rPr>
          <w:b/>
          <w:sz w:val="24"/>
        </w:rPr>
      </w:pPr>
      <w:r w:rsidRPr="00FA230C">
        <w:rPr>
          <w:b/>
          <w:sz w:val="24"/>
        </w:rPr>
        <w:t>купли-продажи оборудования</w:t>
      </w:r>
    </w:p>
    <w:p w:rsidR="00162660" w:rsidRPr="00FA230C" w:rsidRDefault="00162660" w:rsidP="00162660">
      <w:pPr>
        <w:widowControl w:val="0"/>
        <w:autoSpaceDE w:val="0"/>
        <w:jc w:val="both"/>
        <w:rPr>
          <w:b/>
          <w:sz w:val="24"/>
        </w:rPr>
      </w:pPr>
    </w:p>
    <w:p w:rsidR="00162660" w:rsidRPr="00FA230C" w:rsidRDefault="00162660" w:rsidP="00162660">
      <w:pPr>
        <w:widowControl w:val="0"/>
        <w:autoSpaceDE w:val="0"/>
        <w:jc w:val="both"/>
        <w:rPr>
          <w:sz w:val="24"/>
        </w:rPr>
      </w:pPr>
      <w:r w:rsidRPr="00FA230C">
        <w:rPr>
          <w:sz w:val="24"/>
        </w:rPr>
        <w:t xml:space="preserve">г. Пенза Пензенская область                                                 «____»____________  ____ </w:t>
      </w:r>
      <w:proofErr w:type="gramStart"/>
      <w:r w:rsidRPr="00FA230C">
        <w:rPr>
          <w:sz w:val="24"/>
        </w:rPr>
        <w:t>г</w:t>
      </w:r>
      <w:proofErr w:type="gramEnd"/>
      <w:r w:rsidRPr="00FA230C">
        <w:rPr>
          <w:sz w:val="24"/>
        </w:rPr>
        <w:t>.</w:t>
      </w:r>
    </w:p>
    <w:p w:rsidR="00162660" w:rsidRPr="00FA230C" w:rsidRDefault="00162660" w:rsidP="00162660">
      <w:pPr>
        <w:widowControl w:val="0"/>
        <w:autoSpaceDE w:val="0"/>
        <w:jc w:val="both"/>
        <w:rPr>
          <w:sz w:val="24"/>
        </w:rPr>
      </w:pPr>
    </w:p>
    <w:p w:rsidR="00162660" w:rsidRPr="00FA230C" w:rsidRDefault="00162660" w:rsidP="00162660">
      <w:pPr>
        <w:widowControl w:val="0"/>
        <w:autoSpaceDE w:val="0"/>
        <w:ind w:firstLine="720"/>
        <w:jc w:val="both"/>
        <w:rPr>
          <w:sz w:val="24"/>
        </w:rPr>
      </w:pPr>
      <w:r w:rsidRPr="00FA230C">
        <w:rPr>
          <w:b/>
          <w:sz w:val="24"/>
        </w:rPr>
        <w:t>Федеральное государственное бюджетное образовательное учреждение высшего образования  «Пензенский государственный университет»</w:t>
      </w:r>
      <w:r w:rsidRPr="00FA230C">
        <w:rPr>
          <w:sz w:val="24"/>
        </w:rPr>
        <w:t>, именуемое в дальнейшем Продавец, в</w:t>
      </w:r>
      <w:r w:rsidR="006546F1" w:rsidRPr="00FA230C">
        <w:rPr>
          <w:sz w:val="24"/>
        </w:rPr>
        <w:t xml:space="preserve"> лице </w:t>
      </w:r>
      <w:r w:rsidRPr="00FA230C">
        <w:rPr>
          <w:sz w:val="24"/>
        </w:rPr>
        <w:t xml:space="preserve">ректора </w:t>
      </w:r>
      <w:proofErr w:type="spellStart"/>
      <w:r w:rsidRPr="00FA230C">
        <w:rPr>
          <w:b/>
          <w:sz w:val="24"/>
        </w:rPr>
        <w:t>Гулякова</w:t>
      </w:r>
      <w:proofErr w:type="spellEnd"/>
      <w:r w:rsidRPr="00FA230C">
        <w:rPr>
          <w:b/>
          <w:sz w:val="24"/>
        </w:rPr>
        <w:t xml:space="preserve"> Александра Дмитриевича</w:t>
      </w:r>
      <w:r w:rsidRPr="00FA230C">
        <w:rPr>
          <w:sz w:val="24"/>
        </w:rPr>
        <w:t xml:space="preserve">, действующего на основании Устава, с одной стороны, и </w:t>
      </w:r>
      <w:r w:rsidRPr="00FA230C">
        <w:rPr>
          <w:b/>
          <w:sz w:val="24"/>
        </w:rPr>
        <w:t>____________________________________</w:t>
      </w:r>
      <w:r w:rsidRPr="00FA230C">
        <w:rPr>
          <w:sz w:val="24"/>
        </w:rPr>
        <w:t xml:space="preserve">, именуемый в дальнейшем </w:t>
      </w:r>
      <w:r w:rsidRPr="00FA230C">
        <w:rPr>
          <w:bCs/>
          <w:sz w:val="24"/>
        </w:rPr>
        <w:t>Покупатель</w:t>
      </w:r>
      <w:r w:rsidRPr="00FA230C">
        <w:rPr>
          <w:sz w:val="24"/>
        </w:rPr>
        <w:t>, с другой стороны, совместно именуемые Стороны, на основании Протокола № _____________________________________, заключили настоящий договор (далее по тексту – Договор) о нижеследующем:</w:t>
      </w:r>
    </w:p>
    <w:p w:rsidR="00162660" w:rsidRPr="00FA230C" w:rsidRDefault="00162660" w:rsidP="00162660">
      <w:pPr>
        <w:widowControl w:val="0"/>
        <w:autoSpaceDE w:val="0"/>
        <w:ind w:firstLine="720"/>
        <w:outlineLvl w:val="0"/>
        <w:rPr>
          <w:sz w:val="24"/>
        </w:rPr>
      </w:pPr>
    </w:p>
    <w:p w:rsidR="00162660" w:rsidRPr="00FA230C" w:rsidRDefault="00162660" w:rsidP="00162660">
      <w:pPr>
        <w:widowControl w:val="0"/>
        <w:autoSpaceDE w:val="0"/>
        <w:ind w:firstLine="720"/>
        <w:jc w:val="center"/>
        <w:outlineLvl w:val="0"/>
        <w:rPr>
          <w:b/>
          <w:sz w:val="24"/>
        </w:rPr>
      </w:pPr>
      <w:r w:rsidRPr="00FA230C">
        <w:rPr>
          <w:b/>
          <w:sz w:val="24"/>
        </w:rPr>
        <w:t>1. Предмет договора</w:t>
      </w:r>
    </w:p>
    <w:p w:rsidR="00162660" w:rsidRPr="00FA230C" w:rsidRDefault="00162660" w:rsidP="00162660">
      <w:pPr>
        <w:widowControl w:val="0"/>
        <w:autoSpaceDE w:val="0"/>
        <w:ind w:firstLine="720"/>
        <w:rPr>
          <w:sz w:val="24"/>
        </w:rPr>
      </w:pPr>
    </w:p>
    <w:p w:rsidR="00162660" w:rsidRPr="00FA230C" w:rsidRDefault="00162660" w:rsidP="00162660">
      <w:pPr>
        <w:widowControl w:val="0"/>
        <w:numPr>
          <w:ilvl w:val="1"/>
          <w:numId w:val="1"/>
        </w:numPr>
        <w:suppressAutoHyphens w:val="0"/>
        <w:autoSpaceDE w:val="0"/>
        <w:spacing w:after="160" w:line="259" w:lineRule="auto"/>
        <w:ind w:left="0" w:firstLine="709"/>
        <w:contextualSpacing/>
        <w:jc w:val="both"/>
        <w:rPr>
          <w:sz w:val="24"/>
        </w:rPr>
      </w:pPr>
      <w:r w:rsidRPr="00FA230C">
        <w:rPr>
          <w:sz w:val="24"/>
        </w:rPr>
        <w:t>Продавец обязуется передать в собственность Покупателя, а Покупатель обязуется принять и оплатить следующее движимое имущество (именуемое далее – Оборудование): ______________________________________________________________</w:t>
      </w:r>
    </w:p>
    <w:p w:rsidR="00162660" w:rsidRPr="00FA230C" w:rsidRDefault="00162660" w:rsidP="00162660">
      <w:pPr>
        <w:widowControl w:val="0"/>
        <w:autoSpaceDE w:val="0"/>
        <w:ind w:firstLine="709"/>
        <w:jc w:val="both"/>
        <w:rPr>
          <w:sz w:val="24"/>
        </w:rPr>
      </w:pPr>
      <w:r w:rsidRPr="00FA230C">
        <w:rPr>
          <w:sz w:val="24"/>
        </w:rPr>
        <w:t xml:space="preserve"> 1.2. Оборудование принадлежит</w:t>
      </w:r>
      <w:r w:rsidR="006C0946" w:rsidRPr="00FA230C">
        <w:rPr>
          <w:sz w:val="24"/>
        </w:rPr>
        <w:t xml:space="preserve"> Продавцу на праве оперативного управления</w:t>
      </w:r>
      <w:r w:rsidRPr="00FA230C">
        <w:rPr>
          <w:sz w:val="24"/>
        </w:rPr>
        <w:t>.</w:t>
      </w:r>
    </w:p>
    <w:p w:rsidR="00162660" w:rsidRPr="00FA230C" w:rsidRDefault="00162660" w:rsidP="00162660">
      <w:pPr>
        <w:widowControl w:val="0"/>
        <w:autoSpaceDE w:val="0"/>
        <w:ind w:firstLine="709"/>
        <w:jc w:val="both"/>
        <w:rPr>
          <w:sz w:val="24"/>
        </w:rPr>
      </w:pPr>
      <w:r w:rsidRPr="00FA230C">
        <w:rPr>
          <w:sz w:val="24"/>
        </w:rPr>
        <w:t xml:space="preserve"> 1.3. Продавец гарантирует, что оборудование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162660" w:rsidRPr="00FA230C" w:rsidRDefault="00162660" w:rsidP="00162660">
      <w:pPr>
        <w:widowControl w:val="0"/>
        <w:autoSpaceDE w:val="0"/>
        <w:ind w:firstLine="709"/>
        <w:jc w:val="both"/>
        <w:rPr>
          <w:b/>
          <w:sz w:val="24"/>
        </w:rPr>
      </w:pPr>
      <w:r w:rsidRPr="00FA230C">
        <w:rPr>
          <w:sz w:val="24"/>
        </w:rPr>
        <w:t xml:space="preserve">       </w:t>
      </w:r>
      <w:bookmarkStart w:id="0" w:name="P46"/>
      <w:bookmarkEnd w:id="0"/>
    </w:p>
    <w:p w:rsidR="00162660" w:rsidRPr="00FA230C" w:rsidRDefault="00162660" w:rsidP="00162660">
      <w:pPr>
        <w:widowControl w:val="0"/>
        <w:autoSpaceDE w:val="0"/>
        <w:ind w:firstLine="720"/>
        <w:jc w:val="center"/>
        <w:outlineLvl w:val="0"/>
        <w:rPr>
          <w:b/>
          <w:sz w:val="24"/>
        </w:rPr>
      </w:pPr>
      <w:r w:rsidRPr="00FA230C">
        <w:rPr>
          <w:b/>
          <w:sz w:val="24"/>
        </w:rPr>
        <w:t>2. Права и обязанности сторон</w:t>
      </w:r>
    </w:p>
    <w:p w:rsidR="00162660" w:rsidRPr="00FA230C" w:rsidRDefault="00162660" w:rsidP="00162660">
      <w:pPr>
        <w:widowControl w:val="0"/>
        <w:autoSpaceDE w:val="0"/>
        <w:ind w:firstLine="720"/>
        <w:rPr>
          <w:b/>
          <w:sz w:val="24"/>
        </w:rPr>
      </w:pPr>
    </w:p>
    <w:p w:rsidR="00162660" w:rsidRPr="00FA230C" w:rsidRDefault="00162660" w:rsidP="00162660">
      <w:pPr>
        <w:widowControl w:val="0"/>
        <w:autoSpaceDE w:val="0"/>
        <w:ind w:firstLine="540"/>
        <w:jc w:val="both"/>
        <w:rPr>
          <w:sz w:val="24"/>
        </w:rPr>
      </w:pPr>
      <w:r w:rsidRPr="00FA230C">
        <w:rPr>
          <w:sz w:val="24"/>
        </w:rPr>
        <w:t>2.1. Продавец обязуется:</w:t>
      </w:r>
    </w:p>
    <w:p w:rsidR="00162660" w:rsidRPr="00FA230C" w:rsidRDefault="00162660" w:rsidP="00162660">
      <w:pPr>
        <w:widowControl w:val="0"/>
        <w:autoSpaceDE w:val="0"/>
        <w:ind w:firstLine="540"/>
        <w:jc w:val="both"/>
        <w:rPr>
          <w:color w:val="000000"/>
          <w:sz w:val="24"/>
        </w:rPr>
      </w:pPr>
      <w:r w:rsidRPr="00FA230C">
        <w:rPr>
          <w:sz w:val="24"/>
        </w:rPr>
        <w:t xml:space="preserve">2.1.1. Передать оборудование Покупателю в течение 5 рабочих дней с момента исполнения Покупателем обязательства по </w:t>
      </w:r>
      <w:r w:rsidRPr="00FA230C">
        <w:rPr>
          <w:color w:val="000000"/>
          <w:sz w:val="24"/>
        </w:rPr>
        <w:t xml:space="preserve">оплате в порядке, предусмотренном разделом 3 настоящего Договора.  </w:t>
      </w:r>
      <w:bookmarkStart w:id="1" w:name="P73"/>
      <w:bookmarkEnd w:id="1"/>
    </w:p>
    <w:p w:rsidR="00162660" w:rsidRPr="00FA230C" w:rsidRDefault="00162660" w:rsidP="00162660">
      <w:pPr>
        <w:widowControl w:val="0"/>
        <w:autoSpaceDE w:val="0"/>
        <w:ind w:firstLine="540"/>
        <w:jc w:val="both"/>
        <w:rPr>
          <w:sz w:val="24"/>
        </w:rPr>
      </w:pPr>
      <w:r w:rsidRPr="00FA230C">
        <w:rPr>
          <w:sz w:val="24"/>
        </w:rPr>
        <w:t xml:space="preserve">2.1.2. Передать одновременно с оборудованием следующие документы: </w:t>
      </w:r>
    </w:p>
    <w:p w:rsidR="00162660" w:rsidRPr="00FA230C" w:rsidRDefault="00162660" w:rsidP="00162660">
      <w:pPr>
        <w:widowControl w:val="0"/>
        <w:autoSpaceDE w:val="0"/>
        <w:ind w:firstLine="540"/>
        <w:jc w:val="both"/>
        <w:rPr>
          <w:sz w:val="24"/>
        </w:rPr>
      </w:pPr>
      <w:r w:rsidRPr="00FA230C">
        <w:rPr>
          <w:sz w:val="24"/>
        </w:rPr>
        <w:t>2.2. Покупатель обязуется:</w:t>
      </w:r>
    </w:p>
    <w:p w:rsidR="00162660" w:rsidRPr="00FA230C" w:rsidRDefault="00162660" w:rsidP="00162660">
      <w:pPr>
        <w:widowControl w:val="0"/>
        <w:autoSpaceDE w:val="0"/>
        <w:ind w:firstLine="540"/>
        <w:jc w:val="both"/>
        <w:rPr>
          <w:sz w:val="24"/>
        </w:rPr>
      </w:pPr>
      <w:r w:rsidRPr="00FA230C">
        <w:rPr>
          <w:sz w:val="24"/>
        </w:rPr>
        <w:t xml:space="preserve">2.2.1. </w:t>
      </w:r>
      <w:proofErr w:type="gramStart"/>
      <w:r w:rsidRPr="00FA230C">
        <w:rPr>
          <w:sz w:val="24"/>
        </w:rPr>
        <w:t>Оплатить цену оборудования</w:t>
      </w:r>
      <w:proofErr w:type="gramEnd"/>
      <w:r w:rsidRPr="00FA230C">
        <w:rPr>
          <w:sz w:val="24"/>
        </w:rPr>
        <w:t xml:space="preserve"> в размере и порядке, предусмотренном настоящим Договором.</w:t>
      </w:r>
    </w:p>
    <w:p w:rsidR="00162660" w:rsidRPr="00FA230C" w:rsidRDefault="00162660" w:rsidP="00162660">
      <w:pPr>
        <w:widowControl w:val="0"/>
        <w:autoSpaceDE w:val="0"/>
        <w:ind w:firstLine="540"/>
        <w:jc w:val="both"/>
        <w:rPr>
          <w:sz w:val="24"/>
        </w:rPr>
      </w:pPr>
      <w:r w:rsidRPr="00FA230C">
        <w:rPr>
          <w:sz w:val="24"/>
        </w:rPr>
        <w:t>2.2.2.  Принять оборудование от Продавца по Акту приема-передачи Оборудован</w:t>
      </w:r>
      <w:r w:rsidR="00F81BD1" w:rsidRPr="00FA230C">
        <w:rPr>
          <w:sz w:val="24"/>
        </w:rPr>
        <w:t>ия (по форме согласно Приложению</w:t>
      </w:r>
      <w:r w:rsidRPr="00FA230C">
        <w:rPr>
          <w:sz w:val="24"/>
        </w:rPr>
        <w:t xml:space="preserve"> №1 к настоящему Договору)</w:t>
      </w:r>
      <w:r w:rsidRPr="00FA230C">
        <w:rPr>
          <w:bCs/>
          <w:sz w:val="24"/>
        </w:rPr>
        <w:t>.</w:t>
      </w:r>
    </w:p>
    <w:p w:rsidR="00162660" w:rsidRPr="00FA230C" w:rsidRDefault="00162660" w:rsidP="00162660">
      <w:pPr>
        <w:widowControl w:val="0"/>
        <w:autoSpaceDE w:val="0"/>
        <w:ind w:firstLine="540"/>
        <w:jc w:val="both"/>
        <w:rPr>
          <w:b/>
          <w:sz w:val="24"/>
        </w:rPr>
      </w:pPr>
    </w:p>
    <w:p w:rsidR="00162660" w:rsidRPr="00FA230C" w:rsidRDefault="00162660" w:rsidP="00162660">
      <w:pPr>
        <w:widowControl w:val="0"/>
        <w:autoSpaceDE w:val="0"/>
        <w:ind w:firstLine="720"/>
        <w:jc w:val="center"/>
        <w:outlineLvl w:val="0"/>
        <w:rPr>
          <w:b/>
          <w:sz w:val="24"/>
        </w:rPr>
      </w:pPr>
      <w:r w:rsidRPr="00FA230C">
        <w:rPr>
          <w:b/>
          <w:sz w:val="24"/>
        </w:rPr>
        <w:t>3. Цена договора и порядок расчетов</w:t>
      </w:r>
    </w:p>
    <w:p w:rsidR="00162660" w:rsidRPr="00FA230C" w:rsidRDefault="00162660" w:rsidP="00162660">
      <w:pPr>
        <w:widowControl w:val="0"/>
        <w:autoSpaceDE w:val="0"/>
        <w:ind w:firstLine="720"/>
        <w:jc w:val="both"/>
        <w:rPr>
          <w:b/>
          <w:sz w:val="24"/>
        </w:rPr>
      </w:pPr>
    </w:p>
    <w:p w:rsidR="00162660" w:rsidRDefault="00162660" w:rsidP="00162660">
      <w:pPr>
        <w:widowControl w:val="0"/>
        <w:autoSpaceDE w:val="0"/>
        <w:ind w:firstLine="540"/>
        <w:jc w:val="both"/>
        <w:rPr>
          <w:sz w:val="24"/>
        </w:rPr>
      </w:pPr>
      <w:r w:rsidRPr="00FA230C">
        <w:rPr>
          <w:sz w:val="24"/>
        </w:rPr>
        <w:t>3.1. Цена Оборудования, указанного в п. 1.1 настоящего Договора, определенная по итогам открытого аукциона № _____________, составляет __________________, в том числе НДС.</w:t>
      </w:r>
    </w:p>
    <w:p w:rsidR="008C5FDE" w:rsidRPr="008C5FDE" w:rsidRDefault="008C5FDE" w:rsidP="008C5FDE">
      <w:pPr>
        <w:widowControl w:val="0"/>
        <w:autoSpaceDE w:val="0"/>
        <w:ind w:firstLine="540"/>
        <w:jc w:val="both"/>
        <w:rPr>
          <w:sz w:val="25"/>
          <w:szCs w:val="25"/>
        </w:rPr>
      </w:pPr>
      <w:r w:rsidRPr="00E429B7">
        <w:rPr>
          <w:sz w:val="25"/>
          <w:szCs w:val="25"/>
        </w:rPr>
        <w:t>3.2. Сумма задатка, внесенная Покупателем для участия в открытом аукционе № ________, в размере ______________________, засчитывается в оплату приобретаемого оборудования.</w:t>
      </w:r>
    </w:p>
    <w:p w:rsidR="008C5FDE" w:rsidRPr="00E429B7" w:rsidRDefault="008C5FDE" w:rsidP="008C5FDE">
      <w:pPr>
        <w:widowControl w:val="0"/>
        <w:autoSpaceDE w:val="0"/>
        <w:ind w:firstLine="540"/>
        <w:jc w:val="both"/>
        <w:rPr>
          <w:sz w:val="25"/>
          <w:szCs w:val="25"/>
        </w:rPr>
      </w:pPr>
      <w:r w:rsidRPr="00E429B7">
        <w:rPr>
          <w:sz w:val="25"/>
          <w:szCs w:val="25"/>
        </w:rPr>
        <w:t xml:space="preserve">3.3. Оставшаяся часть цены оборудования, подлежащая к оплате Покупателем, в размере _____________________________ с учетом НДС оплачивается Покупателем не позднее 10 рабочих дней со дня заключения Договора единовременным платежом </w:t>
      </w:r>
      <w:r w:rsidRPr="00E429B7">
        <w:rPr>
          <w:sz w:val="25"/>
          <w:szCs w:val="25"/>
        </w:rPr>
        <w:lastRenderedPageBreak/>
        <w:t xml:space="preserve">путем перечисления денежных средств на следующие банковские реквизиты Продавца: </w:t>
      </w:r>
    </w:p>
    <w:p w:rsidR="00162660" w:rsidRPr="00FA230C" w:rsidRDefault="00162660" w:rsidP="00162660">
      <w:pPr>
        <w:widowControl w:val="0"/>
        <w:autoSpaceDE w:val="0"/>
        <w:ind w:firstLine="540"/>
        <w:jc w:val="both"/>
        <w:rPr>
          <w:sz w:val="24"/>
        </w:rPr>
      </w:pPr>
    </w:p>
    <w:p w:rsidR="00162660" w:rsidRPr="00FA230C" w:rsidRDefault="00162660" w:rsidP="00162660">
      <w:pPr>
        <w:widowControl w:val="0"/>
        <w:autoSpaceDE w:val="0"/>
        <w:ind w:firstLine="540"/>
        <w:jc w:val="both"/>
        <w:rPr>
          <w:sz w:val="24"/>
        </w:rPr>
      </w:pPr>
      <w:r w:rsidRPr="00FA230C">
        <w:rPr>
          <w:sz w:val="24"/>
        </w:rPr>
        <w:t>ИНН 5837003736, КПП 583701001, ОГРН 1025801440620</w:t>
      </w:r>
    </w:p>
    <w:p w:rsidR="00292C67" w:rsidRPr="00FA230C" w:rsidRDefault="00292C67" w:rsidP="00292C67">
      <w:pPr>
        <w:ind w:right="-423" w:firstLine="540"/>
        <w:jc w:val="both"/>
        <w:rPr>
          <w:sz w:val="24"/>
        </w:rPr>
      </w:pPr>
      <w:r w:rsidRPr="00FA230C">
        <w:rPr>
          <w:sz w:val="24"/>
        </w:rPr>
        <w:t xml:space="preserve">УФК по Пензенской области </w:t>
      </w:r>
      <w:proofErr w:type="gramStart"/>
      <w:r w:rsidRPr="00FA230C">
        <w:rPr>
          <w:sz w:val="24"/>
        </w:rPr>
        <w:t>г</w:t>
      </w:r>
      <w:proofErr w:type="gramEnd"/>
      <w:r w:rsidRPr="00FA230C">
        <w:rPr>
          <w:sz w:val="24"/>
        </w:rPr>
        <w:t>. Пенза</w:t>
      </w:r>
    </w:p>
    <w:p w:rsidR="00292C67" w:rsidRPr="00FA230C" w:rsidRDefault="00292C67" w:rsidP="00292C67">
      <w:pPr>
        <w:ind w:right="-423" w:firstLine="540"/>
        <w:jc w:val="both"/>
        <w:rPr>
          <w:sz w:val="24"/>
        </w:rPr>
      </w:pPr>
      <w:proofErr w:type="gramStart"/>
      <w:r w:rsidRPr="00FA230C">
        <w:rPr>
          <w:sz w:val="24"/>
        </w:rPr>
        <w:t xml:space="preserve">(Пензенский государственный университет </w:t>
      </w:r>
      <w:proofErr w:type="gramEnd"/>
    </w:p>
    <w:p w:rsidR="00292C67" w:rsidRPr="00FA230C" w:rsidRDefault="00292C67" w:rsidP="00292C67">
      <w:pPr>
        <w:ind w:right="-423" w:firstLine="540"/>
        <w:jc w:val="both"/>
        <w:rPr>
          <w:sz w:val="24"/>
        </w:rPr>
      </w:pPr>
      <w:proofErr w:type="gramStart"/>
      <w:r w:rsidRPr="00FA230C">
        <w:rPr>
          <w:sz w:val="24"/>
        </w:rPr>
        <w:t>л</w:t>
      </w:r>
      <w:proofErr w:type="gramEnd"/>
      <w:r w:rsidRPr="00FA230C">
        <w:rPr>
          <w:sz w:val="24"/>
        </w:rPr>
        <w:t>/с 20556Х40180)</w:t>
      </w:r>
    </w:p>
    <w:p w:rsidR="00292C67" w:rsidRPr="00FA230C" w:rsidRDefault="00292C67" w:rsidP="00292C67">
      <w:pPr>
        <w:ind w:right="-423" w:firstLine="540"/>
        <w:jc w:val="both"/>
        <w:rPr>
          <w:sz w:val="24"/>
        </w:rPr>
      </w:pPr>
      <w:r w:rsidRPr="00FA230C">
        <w:rPr>
          <w:sz w:val="24"/>
        </w:rPr>
        <w:t xml:space="preserve">Отделение Пенза Банка России//УФК </w:t>
      </w:r>
    </w:p>
    <w:p w:rsidR="00292C67" w:rsidRPr="00FA230C" w:rsidRDefault="00292C67" w:rsidP="00292C67">
      <w:pPr>
        <w:ind w:right="-423" w:firstLine="540"/>
        <w:jc w:val="both"/>
        <w:rPr>
          <w:sz w:val="24"/>
        </w:rPr>
      </w:pPr>
      <w:r w:rsidRPr="00FA230C">
        <w:rPr>
          <w:sz w:val="24"/>
        </w:rPr>
        <w:t xml:space="preserve">по Пензенской области </w:t>
      </w:r>
      <w:proofErr w:type="gramStart"/>
      <w:r w:rsidRPr="00FA230C">
        <w:rPr>
          <w:sz w:val="24"/>
        </w:rPr>
        <w:t>г</w:t>
      </w:r>
      <w:proofErr w:type="gramEnd"/>
      <w:r w:rsidRPr="00FA230C">
        <w:rPr>
          <w:sz w:val="24"/>
        </w:rPr>
        <w:t>. Пенза</w:t>
      </w:r>
    </w:p>
    <w:p w:rsidR="00162660" w:rsidRPr="00FA230C" w:rsidRDefault="00292C67" w:rsidP="00162660">
      <w:pPr>
        <w:widowControl w:val="0"/>
        <w:autoSpaceDE w:val="0"/>
        <w:ind w:firstLine="540"/>
        <w:jc w:val="both"/>
        <w:rPr>
          <w:sz w:val="24"/>
        </w:rPr>
      </w:pPr>
      <w:r w:rsidRPr="00FA230C">
        <w:rPr>
          <w:sz w:val="24"/>
        </w:rPr>
        <w:t>Казначейский счет №</w:t>
      </w:r>
      <w:r w:rsidR="00162660" w:rsidRPr="00FA230C">
        <w:rPr>
          <w:sz w:val="24"/>
        </w:rPr>
        <w:t xml:space="preserve"> 03214643000000015500</w:t>
      </w:r>
    </w:p>
    <w:p w:rsidR="00292C67" w:rsidRPr="00FA230C" w:rsidRDefault="00162660" w:rsidP="00292C67">
      <w:pPr>
        <w:widowControl w:val="0"/>
        <w:autoSpaceDE w:val="0"/>
        <w:ind w:firstLine="540"/>
        <w:jc w:val="both"/>
        <w:rPr>
          <w:sz w:val="24"/>
        </w:rPr>
      </w:pPr>
      <w:r w:rsidRPr="00FA230C">
        <w:rPr>
          <w:sz w:val="24"/>
        </w:rPr>
        <w:t xml:space="preserve">БИК 015655003. </w:t>
      </w:r>
    </w:p>
    <w:p w:rsidR="00162660" w:rsidRPr="00FA230C" w:rsidRDefault="00162660" w:rsidP="00162660">
      <w:pPr>
        <w:widowControl w:val="0"/>
        <w:autoSpaceDE w:val="0"/>
        <w:ind w:firstLine="540"/>
        <w:jc w:val="both"/>
        <w:rPr>
          <w:sz w:val="24"/>
        </w:rPr>
      </w:pPr>
      <w:r w:rsidRPr="00FA230C">
        <w:rPr>
          <w:sz w:val="24"/>
        </w:rPr>
        <w:t>В платежном поручении должны быть указаны сведения о наименовании Покупателя, о дате и номере настоящего Договора купли – продажи оборудования.</w:t>
      </w:r>
    </w:p>
    <w:p w:rsidR="00162660" w:rsidRPr="00FA230C" w:rsidRDefault="00A15CE5" w:rsidP="00162660">
      <w:pPr>
        <w:widowControl w:val="0"/>
        <w:autoSpaceDE w:val="0"/>
        <w:ind w:firstLine="540"/>
        <w:jc w:val="both"/>
        <w:rPr>
          <w:sz w:val="24"/>
        </w:rPr>
      </w:pPr>
      <w:r w:rsidRPr="00FA230C">
        <w:rPr>
          <w:sz w:val="24"/>
        </w:rPr>
        <w:t>3.3</w:t>
      </w:r>
      <w:r w:rsidR="00162660" w:rsidRPr="00FA230C">
        <w:rPr>
          <w:sz w:val="24"/>
        </w:rPr>
        <w:t>. Обязательство по оплате считается исполненным в момент зачисления денежных средств на расчетный счет Продавца.</w:t>
      </w:r>
    </w:p>
    <w:p w:rsidR="00162660" w:rsidRPr="00FA230C" w:rsidRDefault="00A15CE5" w:rsidP="00162660">
      <w:pPr>
        <w:widowControl w:val="0"/>
        <w:autoSpaceDE w:val="0"/>
        <w:ind w:firstLine="540"/>
        <w:jc w:val="both"/>
        <w:rPr>
          <w:sz w:val="24"/>
        </w:rPr>
      </w:pPr>
      <w:r w:rsidRPr="00FA230C">
        <w:rPr>
          <w:sz w:val="24"/>
        </w:rPr>
        <w:t>3.4</w:t>
      </w:r>
      <w:r w:rsidR="00162660" w:rsidRPr="00FA230C">
        <w:rPr>
          <w:sz w:val="24"/>
        </w:rPr>
        <w:t>. Налог на добавленную стоимость (НДС) от продажи имущества по настоящему Договору уплачивается Продавцом в порядке, установленном налоговым законодательством Российской Федерации.</w:t>
      </w:r>
    </w:p>
    <w:p w:rsidR="00162660" w:rsidRDefault="00A15CE5" w:rsidP="008C5FDE">
      <w:pPr>
        <w:widowControl w:val="0"/>
        <w:autoSpaceDE w:val="0"/>
        <w:ind w:firstLine="540"/>
        <w:jc w:val="both"/>
        <w:rPr>
          <w:b/>
          <w:sz w:val="24"/>
        </w:rPr>
      </w:pPr>
      <w:r w:rsidRPr="00FA230C">
        <w:rPr>
          <w:sz w:val="24"/>
        </w:rPr>
        <w:t>3.5</w:t>
      </w:r>
      <w:r w:rsidR="00162660" w:rsidRPr="00FA230C">
        <w:rPr>
          <w:sz w:val="24"/>
        </w:rPr>
        <w:t>. Обязательства Покупателя по уплате оборудования считаются исполненными с момента зачисления на счет Продавца дене</w:t>
      </w:r>
      <w:r w:rsidRPr="00FA230C">
        <w:rPr>
          <w:sz w:val="24"/>
        </w:rPr>
        <w:t>жных средств, указанных в п. 3.2</w:t>
      </w:r>
      <w:r w:rsidR="00162660" w:rsidRPr="00FA230C">
        <w:rPr>
          <w:sz w:val="24"/>
        </w:rPr>
        <w:t xml:space="preserve"> настоящего Договора.</w:t>
      </w:r>
    </w:p>
    <w:p w:rsidR="008C5FDE" w:rsidRPr="00FA230C" w:rsidRDefault="008C5FDE" w:rsidP="00162660">
      <w:pPr>
        <w:widowControl w:val="0"/>
        <w:autoSpaceDE w:val="0"/>
        <w:ind w:firstLine="720"/>
        <w:jc w:val="center"/>
        <w:outlineLvl w:val="0"/>
        <w:rPr>
          <w:b/>
          <w:sz w:val="24"/>
        </w:rPr>
      </w:pPr>
    </w:p>
    <w:p w:rsidR="00162660" w:rsidRPr="00FA230C" w:rsidRDefault="00162660" w:rsidP="00162660">
      <w:pPr>
        <w:widowControl w:val="0"/>
        <w:autoSpaceDE w:val="0"/>
        <w:ind w:firstLine="720"/>
        <w:jc w:val="center"/>
        <w:outlineLvl w:val="0"/>
        <w:rPr>
          <w:b/>
          <w:sz w:val="24"/>
        </w:rPr>
      </w:pPr>
      <w:r w:rsidRPr="00FA230C">
        <w:rPr>
          <w:b/>
          <w:sz w:val="24"/>
        </w:rPr>
        <w:t>4. Передача и принятие Оборудования</w:t>
      </w:r>
    </w:p>
    <w:p w:rsidR="00162660" w:rsidRPr="00FA230C" w:rsidRDefault="00162660" w:rsidP="00162660">
      <w:pPr>
        <w:widowControl w:val="0"/>
        <w:autoSpaceDE w:val="0"/>
        <w:ind w:firstLine="720"/>
        <w:jc w:val="both"/>
        <w:rPr>
          <w:b/>
          <w:sz w:val="24"/>
        </w:rPr>
      </w:pPr>
    </w:p>
    <w:p w:rsidR="00162660" w:rsidRPr="00FA230C" w:rsidRDefault="00162660" w:rsidP="00162660">
      <w:pPr>
        <w:widowControl w:val="0"/>
        <w:autoSpaceDE w:val="0"/>
        <w:ind w:firstLine="540"/>
        <w:jc w:val="both"/>
        <w:rPr>
          <w:sz w:val="24"/>
        </w:rPr>
      </w:pPr>
      <w:r w:rsidRPr="00FA230C">
        <w:rPr>
          <w:sz w:val="24"/>
        </w:rPr>
        <w:t>4.1. Оборудование передается Продавцом Покупателю в месте нахождения Продавца (выборка Оборудования/</w:t>
      </w:r>
      <w:proofErr w:type="spellStart"/>
      <w:r w:rsidRPr="00FA230C">
        <w:rPr>
          <w:sz w:val="24"/>
        </w:rPr>
        <w:t>самовывоз</w:t>
      </w:r>
      <w:proofErr w:type="spellEnd"/>
      <w:r w:rsidRPr="00FA230C">
        <w:rPr>
          <w:sz w:val="24"/>
        </w:rPr>
        <w:t>) по адресу: Пензенская область, город Пенза, ул</w:t>
      </w:r>
      <w:proofErr w:type="gramStart"/>
      <w:r w:rsidRPr="00FA230C">
        <w:rPr>
          <w:sz w:val="24"/>
        </w:rPr>
        <w:t>.К</w:t>
      </w:r>
      <w:proofErr w:type="gramEnd"/>
      <w:r w:rsidRPr="00FA230C">
        <w:rPr>
          <w:sz w:val="24"/>
        </w:rPr>
        <w:t>расная, д. 40.</w:t>
      </w:r>
    </w:p>
    <w:p w:rsidR="00162660" w:rsidRPr="00FA230C" w:rsidRDefault="00162660" w:rsidP="00162660">
      <w:pPr>
        <w:widowControl w:val="0"/>
        <w:autoSpaceDE w:val="0"/>
        <w:ind w:firstLine="540"/>
        <w:jc w:val="both"/>
        <w:rPr>
          <w:sz w:val="24"/>
        </w:rPr>
      </w:pPr>
      <w:bookmarkStart w:id="2" w:name="P101"/>
      <w:bookmarkEnd w:id="2"/>
      <w:r w:rsidRPr="00FA230C">
        <w:rPr>
          <w:sz w:val="24"/>
        </w:rPr>
        <w:t xml:space="preserve">4.2. Оборудование передается Покупателю в течение 7 (Семи) рабочих дней с момента исполнения Покупателем обязательства, предусмотренного пунктом 3.3 настоящего Договора. </w:t>
      </w:r>
    </w:p>
    <w:p w:rsidR="00162660" w:rsidRPr="00FA230C" w:rsidRDefault="00162660" w:rsidP="00162660">
      <w:pPr>
        <w:widowControl w:val="0"/>
        <w:tabs>
          <w:tab w:val="left" w:pos="993"/>
        </w:tabs>
        <w:autoSpaceDE w:val="0"/>
        <w:ind w:firstLine="709"/>
        <w:jc w:val="both"/>
        <w:rPr>
          <w:sz w:val="24"/>
        </w:rPr>
      </w:pPr>
      <w:r w:rsidRPr="00FA230C">
        <w:rPr>
          <w:sz w:val="24"/>
        </w:rPr>
        <w:t>4.4.</w:t>
      </w:r>
      <w:r w:rsidRPr="00FA230C">
        <w:rPr>
          <w:sz w:val="24"/>
        </w:rPr>
        <w:tab/>
        <w:t xml:space="preserve">Не позднее, чем за 3 (Три) рабочих дня до даты выборки Оборудования, Покупатель по факсимильной связи или по электронной почте обязан уведомить Продавца о дате выборки и предоставить Продавцу следующую информацию: </w:t>
      </w:r>
    </w:p>
    <w:p w:rsidR="00162660" w:rsidRPr="00FA230C" w:rsidRDefault="00162660" w:rsidP="00162660">
      <w:pPr>
        <w:widowControl w:val="0"/>
        <w:tabs>
          <w:tab w:val="left" w:pos="993"/>
        </w:tabs>
        <w:autoSpaceDE w:val="0"/>
        <w:ind w:firstLine="709"/>
        <w:jc w:val="both"/>
        <w:rPr>
          <w:sz w:val="24"/>
        </w:rPr>
      </w:pPr>
      <w:r w:rsidRPr="00FA230C">
        <w:rPr>
          <w:sz w:val="24"/>
        </w:rPr>
        <w:t xml:space="preserve">- </w:t>
      </w:r>
      <w:r w:rsidRPr="00FA230C">
        <w:rPr>
          <w:sz w:val="24"/>
        </w:rPr>
        <w:tab/>
        <w:t>марку транспортного средства, которым будет осуществлен вывоз Оборудования с территории Продавца и его государственный номер;</w:t>
      </w:r>
    </w:p>
    <w:p w:rsidR="00162660" w:rsidRPr="00FA230C" w:rsidRDefault="00162660" w:rsidP="00162660">
      <w:pPr>
        <w:widowControl w:val="0"/>
        <w:tabs>
          <w:tab w:val="left" w:pos="993"/>
        </w:tabs>
        <w:autoSpaceDE w:val="0"/>
        <w:ind w:firstLine="709"/>
        <w:jc w:val="both"/>
        <w:rPr>
          <w:sz w:val="24"/>
        </w:rPr>
      </w:pPr>
      <w:r w:rsidRPr="00FA230C">
        <w:rPr>
          <w:sz w:val="24"/>
        </w:rPr>
        <w:t>- копию паспортных данных водителя и/или представителя Покупателя.</w:t>
      </w:r>
    </w:p>
    <w:p w:rsidR="00162660" w:rsidRPr="00FA230C" w:rsidRDefault="00162660" w:rsidP="00162660">
      <w:pPr>
        <w:widowControl w:val="0"/>
        <w:tabs>
          <w:tab w:val="left" w:pos="993"/>
        </w:tabs>
        <w:autoSpaceDE w:val="0"/>
        <w:ind w:firstLine="709"/>
        <w:jc w:val="both"/>
        <w:rPr>
          <w:sz w:val="24"/>
        </w:rPr>
      </w:pPr>
      <w:r w:rsidRPr="00FA230C">
        <w:rPr>
          <w:sz w:val="24"/>
        </w:rPr>
        <w:t xml:space="preserve">В соответствии с Правилами </w:t>
      </w:r>
      <w:proofErr w:type="spellStart"/>
      <w:r w:rsidRPr="00FA230C">
        <w:rPr>
          <w:sz w:val="24"/>
        </w:rPr>
        <w:t>внутриобъектового</w:t>
      </w:r>
      <w:proofErr w:type="spellEnd"/>
      <w:r w:rsidRPr="00FA230C">
        <w:rPr>
          <w:sz w:val="24"/>
        </w:rPr>
        <w:t xml:space="preserve"> и пропускного режима на территорию Продавца допускаются только граждане РФ, не имеющие судимость.</w:t>
      </w:r>
    </w:p>
    <w:p w:rsidR="00162660" w:rsidRPr="00FA230C" w:rsidRDefault="00162660" w:rsidP="00162660">
      <w:pPr>
        <w:widowControl w:val="0"/>
        <w:tabs>
          <w:tab w:val="left" w:pos="993"/>
        </w:tabs>
        <w:autoSpaceDE w:val="0"/>
        <w:ind w:firstLine="709"/>
        <w:jc w:val="both"/>
        <w:rPr>
          <w:sz w:val="24"/>
        </w:rPr>
      </w:pPr>
      <w:r w:rsidRPr="00FA230C">
        <w:rPr>
          <w:sz w:val="24"/>
        </w:rPr>
        <w:t xml:space="preserve">Допуск на территорию Продавца осуществляется на основании временных пропусков, которые оформляются за 3 (три) рабочих дня до даты выборки Оборудования.  </w:t>
      </w:r>
    </w:p>
    <w:p w:rsidR="00162660" w:rsidRPr="00FA230C" w:rsidRDefault="00162660" w:rsidP="00162660">
      <w:pPr>
        <w:widowControl w:val="0"/>
        <w:autoSpaceDE w:val="0"/>
        <w:ind w:firstLine="540"/>
        <w:jc w:val="both"/>
        <w:rPr>
          <w:sz w:val="24"/>
        </w:rPr>
      </w:pPr>
      <w:r w:rsidRPr="00FA230C">
        <w:rPr>
          <w:sz w:val="24"/>
        </w:rPr>
        <w:t>4.3. Передача оборудования Продавцов и принятие оборудования</w:t>
      </w:r>
      <w:r w:rsidRPr="00FA230C">
        <w:rPr>
          <w:color w:val="FF0000"/>
          <w:sz w:val="24"/>
        </w:rPr>
        <w:t xml:space="preserve"> </w:t>
      </w:r>
      <w:r w:rsidRPr="00FA230C">
        <w:rPr>
          <w:sz w:val="24"/>
        </w:rPr>
        <w:t>Покупателем оформляется (подтверждается) Актом приема-передачи Оборудован</w:t>
      </w:r>
      <w:r w:rsidR="00A15CE5" w:rsidRPr="00FA230C">
        <w:rPr>
          <w:sz w:val="24"/>
        </w:rPr>
        <w:t>ия (по форме согласно Приложению</w:t>
      </w:r>
      <w:r w:rsidRPr="00FA230C">
        <w:rPr>
          <w:sz w:val="24"/>
        </w:rPr>
        <w:t xml:space="preserve"> №1 к настоящему Договору).</w:t>
      </w:r>
    </w:p>
    <w:p w:rsidR="00162660" w:rsidRPr="00FA230C" w:rsidRDefault="00162660" w:rsidP="00162660">
      <w:pPr>
        <w:widowControl w:val="0"/>
        <w:autoSpaceDE w:val="0"/>
        <w:ind w:firstLine="540"/>
        <w:jc w:val="both"/>
        <w:rPr>
          <w:sz w:val="24"/>
        </w:rPr>
      </w:pPr>
    </w:p>
    <w:p w:rsidR="00162660" w:rsidRPr="00FA230C" w:rsidRDefault="00162660" w:rsidP="00162660">
      <w:pPr>
        <w:widowControl w:val="0"/>
        <w:autoSpaceDE w:val="0"/>
        <w:ind w:firstLine="720"/>
        <w:jc w:val="center"/>
        <w:outlineLvl w:val="0"/>
        <w:rPr>
          <w:b/>
          <w:sz w:val="24"/>
        </w:rPr>
      </w:pPr>
    </w:p>
    <w:p w:rsidR="00162660" w:rsidRPr="00FA230C" w:rsidRDefault="00162660" w:rsidP="00162660">
      <w:pPr>
        <w:widowControl w:val="0"/>
        <w:autoSpaceDE w:val="0"/>
        <w:ind w:firstLine="720"/>
        <w:jc w:val="center"/>
        <w:outlineLvl w:val="0"/>
        <w:rPr>
          <w:b/>
          <w:sz w:val="24"/>
        </w:rPr>
      </w:pPr>
      <w:r w:rsidRPr="00FA230C">
        <w:rPr>
          <w:b/>
          <w:sz w:val="24"/>
        </w:rPr>
        <w:t>5. Ответственность сторон</w:t>
      </w:r>
    </w:p>
    <w:p w:rsidR="00162660" w:rsidRPr="00FA230C" w:rsidRDefault="00162660" w:rsidP="00162660">
      <w:pPr>
        <w:widowControl w:val="0"/>
        <w:autoSpaceDE w:val="0"/>
        <w:ind w:firstLine="720"/>
        <w:jc w:val="both"/>
        <w:rPr>
          <w:sz w:val="24"/>
        </w:rPr>
      </w:pPr>
    </w:p>
    <w:p w:rsidR="00162660" w:rsidRPr="00FA230C" w:rsidRDefault="00162660" w:rsidP="00162660">
      <w:pPr>
        <w:widowControl w:val="0"/>
        <w:autoSpaceDE w:val="0"/>
        <w:ind w:firstLine="540"/>
        <w:jc w:val="both"/>
        <w:rPr>
          <w:sz w:val="24"/>
        </w:rPr>
      </w:pPr>
      <w:r w:rsidRPr="00FA230C">
        <w:rPr>
          <w:sz w:val="24"/>
        </w:rPr>
        <w:t>5.1. За нарушение сроков оплаты, предусмотренных настоящим Договором, Продавец вправе потребовать уплаты Покупателем неустойки (пеней) в размере 0,1% от стоимости не оплаченного в срок Оборудования, за каждый день просрочки, до полного исполнения обязательств.</w:t>
      </w:r>
    </w:p>
    <w:p w:rsidR="00162660" w:rsidRPr="00FA230C" w:rsidRDefault="00162660" w:rsidP="00162660">
      <w:pPr>
        <w:widowControl w:val="0"/>
        <w:autoSpaceDE w:val="0"/>
        <w:ind w:firstLine="540"/>
        <w:jc w:val="both"/>
        <w:rPr>
          <w:sz w:val="24"/>
        </w:rPr>
      </w:pPr>
      <w:r w:rsidRPr="00FA230C">
        <w:rPr>
          <w:sz w:val="24"/>
        </w:rPr>
        <w:t xml:space="preserve">5.2. За неисполнение или ненадлежащее исполнение иных обязанностей по </w:t>
      </w:r>
      <w:r w:rsidRPr="00FA230C">
        <w:rPr>
          <w:sz w:val="24"/>
        </w:rPr>
        <w:lastRenderedPageBreak/>
        <w:t>настоящему Договору Стороны несут ответственность, установленную действующим законодательством Российской Федерации.</w:t>
      </w:r>
    </w:p>
    <w:p w:rsidR="00162660" w:rsidRPr="00FA230C" w:rsidRDefault="00162660" w:rsidP="00162660">
      <w:pPr>
        <w:tabs>
          <w:tab w:val="left" w:pos="1276"/>
        </w:tabs>
        <w:ind w:left="709"/>
        <w:jc w:val="center"/>
        <w:rPr>
          <w:b/>
          <w:sz w:val="24"/>
        </w:rPr>
      </w:pPr>
    </w:p>
    <w:p w:rsidR="00162660" w:rsidRPr="00FA230C" w:rsidRDefault="00162660" w:rsidP="00162660">
      <w:pPr>
        <w:tabs>
          <w:tab w:val="left" w:pos="1276"/>
        </w:tabs>
        <w:ind w:left="709"/>
        <w:jc w:val="center"/>
        <w:rPr>
          <w:b/>
          <w:sz w:val="24"/>
        </w:rPr>
      </w:pPr>
      <w:r w:rsidRPr="00FA230C">
        <w:rPr>
          <w:b/>
          <w:sz w:val="24"/>
        </w:rPr>
        <w:t>6. Обстоятельства непреодолимой силы</w:t>
      </w:r>
    </w:p>
    <w:p w:rsidR="00162660" w:rsidRPr="00FA230C" w:rsidRDefault="00162660" w:rsidP="00162660">
      <w:pPr>
        <w:tabs>
          <w:tab w:val="left" w:pos="1276"/>
        </w:tabs>
        <w:ind w:left="709"/>
        <w:rPr>
          <w:b/>
          <w:sz w:val="24"/>
        </w:rPr>
      </w:pPr>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sz w:val="24"/>
          <w:lang w:eastAsia="en-US"/>
        </w:rPr>
        <w:t xml:space="preserve">         6.1. </w:t>
      </w:r>
      <w:proofErr w:type="gramStart"/>
      <w:r w:rsidRPr="00FA230C">
        <w:rPr>
          <w:sz w:val="24"/>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b/>
          <w:sz w:val="24"/>
          <w:lang w:eastAsia="en-US"/>
        </w:rPr>
        <w:t xml:space="preserve">        </w:t>
      </w:r>
      <w:r w:rsidRPr="00FA230C">
        <w:rPr>
          <w:sz w:val="24"/>
          <w:lang w:eastAsia="en-US"/>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sz w:val="24"/>
          <w:lang w:eastAsia="en-US"/>
        </w:rPr>
        <w:t xml:space="preserve">        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2660" w:rsidRPr="00FA230C" w:rsidRDefault="00162660" w:rsidP="00162660">
      <w:pPr>
        <w:tabs>
          <w:tab w:val="left" w:pos="993"/>
          <w:tab w:val="left" w:pos="1276"/>
        </w:tabs>
        <w:autoSpaceDE w:val="0"/>
        <w:autoSpaceDN w:val="0"/>
        <w:adjustRightInd w:val="0"/>
        <w:jc w:val="both"/>
        <w:rPr>
          <w:b/>
          <w:sz w:val="24"/>
        </w:rPr>
      </w:pPr>
      <w:r w:rsidRPr="00FA230C">
        <w:rPr>
          <w:sz w:val="24"/>
          <w:lang w:eastAsia="en-US"/>
        </w:rPr>
        <w:t xml:space="preserve">        6.4. Если обстоятельства непреодолимой силы действуют на протяжении 3 (Трех) последовательных месяцев, настоящий </w:t>
      </w:r>
      <w:proofErr w:type="gramStart"/>
      <w:r w:rsidRPr="00FA230C">
        <w:rPr>
          <w:sz w:val="24"/>
          <w:lang w:eastAsia="en-US"/>
        </w:rPr>
        <w:t>Договор</w:t>
      </w:r>
      <w:proofErr w:type="gramEnd"/>
      <w:r w:rsidRPr="00FA230C">
        <w:rPr>
          <w:sz w:val="24"/>
          <w:lang w:eastAsia="en-US"/>
        </w:rPr>
        <w:t xml:space="preserve"> может быть расторгнут по соглашению Сторон.</w:t>
      </w:r>
    </w:p>
    <w:p w:rsidR="00162660" w:rsidRPr="00FA230C" w:rsidRDefault="00162660" w:rsidP="00162660">
      <w:pPr>
        <w:tabs>
          <w:tab w:val="left" w:pos="1134"/>
        </w:tabs>
        <w:ind w:left="360"/>
        <w:jc w:val="center"/>
        <w:rPr>
          <w:b/>
          <w:sz w:val="24"/>
        </w:rPr>
      </w:pPr>
      <w:r w:rsidRPr="00FA230C">
        <w:rPr>
          <w:b/>
          <w:sz w:val="24"/>
        </w:rPr>
        <w:t>7.  Обеспечение режимных требований</w:t>
      </w:r>
    </w:p>
    <w:p w:rsidR="00162660" w:rsidRPr="00FA230C" w:rsidRDefault="00162660" w:rsidP="00162660">
      <w:pPr>
        <w:tabs>
          <w:tab w:val="left" w:pos="1276"/>
        </w:tabs>
        <w:ind w:firstLine="709"/>
        <w:jc w:val="both"/>
        <w:rPr>
          <w:b/>
          <w:sz w:val="24"/>
        </w:rPr>
      </w:pPr>
    </w:p>
    <w:p w:rsidR="00162660" w:rsidRPr="00FA230C" w:rsidRDefault="00162660" w:rsidP="00162660">
      <w:pPr>
        <w:widowControl w:val="0"/>
        <w:tabs>
          <w:tab w:val="left" w:pos="1276"/>
        </w:tabs>
        <w:ind w:hanging="284"/>
        <w:jc w:val="both"/>
        <w:rPr>
          <w:sz w:val="24"/>
        </w:rPr>
      </w:pPr>
      <w:r w:rsidRPr="00FA230C">
        <w:rPr>
          <w:b/>
          <w:sz w:val="24"/>
        </w:rPr>
        <w:t xml:space="preserve">            </w:t>
      </w:r>
      <w:r w:rsidRPr="00FA230C">
        <w:rPr>
          <w:sz w:val="24"/>
        </w:rPr>
        <w:t xml:space="preserve">7.1. Покупатель уведомлен, что на </w:t>
      </w:r>
      <w:r w:rsidR="006C0946" w:rsidRPr="00FA230C">
        <w:rPr>
          <w:sz w:val="24"/>
        </w:rPr>
        <w:t xml:space="preserve">территории ФГБОУ </w:t>
      </w:r>
      <w:proofErr w:type="gramStart"/>
      <w:r w:rsidR="006C0946" w:rsidRPr="00FA230C">
        <w:rPr>
          <w:sz w:val="24"/>
        </w:rPr>
        <w:t>ВО</w:t>
      </w:r>
      <w:proofErr w:type="gramEnd"/>
      <w:r w:rsidR="006C0946" w:rsidRPr="00FA230C">
        <w:rPr>
          <w:sz w:val="24"/>
        </w:rPr>
        <w:t xml:space="preserve"> «Пензенский государственный университет</w:t>
      </w:r>
      <w:r w:rsidRPr="00FA230C">
        <w:rPr>
          <w:sz w:val="24"/>
        </w:rPr>
        <w:t xml:space="preserve">» установлен </w:t>
      </w:r>
      <w:proofErr w:type="spellStart"/>
      <w:r w:rsidRPr="00FA230C">
        <w:rPr>
          <w:sz w:val="24"/>
        </w:rPr>
        <w:t>внутриобъектовый</w:t>
      </w:r>
      <w:proofErr w:type="spellEnd"/>
      <w:r w:rsidRPr="00FA230C">
        <w:rPr>
          <w:sz w:val="24"/>
        </w:rPr>
        <w:t xml:space="preserve"> и пропускной режим.</w:t>
      </w:r>
    </w:p>
    <w:p w:rsidR="00162660" w:rsidRPr="00FA230C" w:rsidRDefault="00162660" w:rsidP="00162660">
      <w:pPr>
        <w:widowControl w:val="0"/>
        <w:tabs>
          <w:tab w:val="left" w:pos="1276"/>
        </w:tabs>
        <w:ind w:right="-2" w:firstLine="426"/>
        <w:jc w:val="both"/>
        <w:rPr>
          <w:sz w:val="24"/>
        </w:rPr>
      </w:pPr>
      <w:r w:rsidRPr="00FA230C">
        <w:rPr>
          <w:b/>
          <w:sz w:val="24"/>
        </w:rPr>
        <w:t xml:space="preserve"> </w:t>
      </w:r>
      <w:r w:rsidRPr="00FA230C">
        <w:rPr>
          <w:sz w:val="24"/>
        </w:rPr>
        <w:t xml:space="preserve">7.2. Покупатель обязан ознакомиться с Правилами </w:t>
      </w:r>
      <w:proofErr w:type="spellStart"/>
      <w:r w:rsidRPr="00FA230C">
        <w:rPr>
          <w:sz w:val="24"/>
        </w:rPr>
        <w:t>внутриобъектового</w:t>
      </w:r>
      <w:proofErr w:type="spellEnd"/>
      <w:r w:rsidRPr="00FA230C">
        <w:rPr>
          <w:sz w:val="24"/>
        </w:rPr>
        <w:t xml:space="preserve"> и пропускного реж</w:t>
      </w:r>
      <w:r w:rsidR="006C0946" w:rsidRPr="00FA230C">
        <w:rPr>
          <w:sz w:val="24"/>
        </w:rPr>
        <w:t xml:space="preserve">има на территории ФГБОУ </w:t>
      </w:r>
      <w:proofErr w:type="gramStart"/>
      <w:r w:rsidR="006C0946" w:rsidRPr="00FA230C">
        <w:rPr>
          <w:sz w:val="24"/>
        </w:rPr>
        <w:t>ВО</w:t>
      </w:r>
      <w:proofErr w:type="gramEnd"/>
      <w:r w:rsidR="006C0946" w:rsidRPr="00FA230C">
        <w:rPr>
          <w:sz w:val="24"/>
        </w:rPr>
        <w:t xml:space="preserve"> «Пензенский государственный университет»</w:t>
      </w:r>
      <w:r w:rsidRPr="00FA230C">
        <w:rPr>
          <w:sz w:val="24"/>
        </w:rPr>
        <w:t xml:space="preserve"> (далее по тексту – Правила) и соблюдать их исполнение на территории Продавца. </w:t>
      </w:r>
    </w:p>
    <w:p w:rsidR="00162660" w:rsidRPr="00FA230C" w:rsidRDefault="00162660" w:rsidP="00162660">
      <w:pPr>
        <w:tabs>
          <w:tab w:val="left" w:pos="1276"/>
        </w:tabs>
        <w:jc w:val="both"/>
        <w:rPr>
          <w:sz w:val="24"/>
        </w:rPr>
      </w:pPr>
      <w:r w:rsidRPr="00FA230C">
        <w:rPr>
          <w:sz w:val="24"/>
        </w:rPr>
        <w:t xml:space="preserve">        7.3. С целью исключения несанкционированного проноса и провоза предметов на охраняемую территорию Общества и незаконного выноса (вывоза) документов и материальных ценностей с территории, на КПП проводится досмотр лиц. </w:t>
      </w:r>
    </w:p>
    <w:p w:rsidR="00162660" w:rsidRPr="00FA230C" w:rsidRDefault="00162660" w:rsidP="00162660">
      <w:pPr>
        <w:widowControl w:val="0"/>
        <w:tabs>
          <w:tab w:val="left" w:pos="426"/>
          <w:tab w:val="left" w:pos="1276"/>
        </w:tabs>
        <w:jc w:val="both"/>
        <w:rPr>
          <w:sz w:val="24"/>
        </w:rPr>
      </w:pPr>
      <w:r w:rsidRPr="00FA230C">
        <w:rPr>
          <w:sz w:val="24"/>
        </w:rPr>
        <w:t xml:space="preserve">        7.4. При нарушении Правил Покупателем, в том числе попытке вноса (ввоза) на территорию Продавца и (или) выноса (вывоза) с территории Продавца запрещенных предметов, </w:t>
      </w:r>
      <w:proofErr w:type="gramStart"/>
      <w:r w:rsidRPr="00FA230C">
        <w:rPr>
          <w:sz w:val="24"/>
        </w:rPr>
        <w:t>согласно Перечней</w:t>
      </w:r>
      <w:proofErr w:type="gramEnd"/>
      <w:r w:rsidRPr="00FA230C">
        <w:rPr>
          <w:sz w:val="24"/>
        </w:rPr>
        <w:t xml:space="preserve"> веществ и предметов, запрещенных к проносу (провозу) либо иное нарушение пропускного и </w:t>
      </w:r>
      <w:proofErr w:type="spellStart"/>
      <w:r w:rsidRPr="00FA230C">
        <w:rPr>
          <w:sz w:val="24"/>
        </w:rPr>
        <w:t>внутриобъектового</w:t>
      </w:r>
      <w:proofErr w:type="spellEnd"/>
      <w:r w:rsidRPr="00FA230C">
        <w:rPr>
          <w:sz w:val="24"/>
        </w:rPr>
        <w:t xml:space="preserve"> режимов, на нарушителя составляется акт. </w:t>
      </w:r>
    </w:p>
    <w:p w:rsidR="00162660" w:rsidRPr="00FA230C" w:rsidRDefault="00162660" w:rsidP="00162660">
      <w:pPr>
        <w:widowControl w:val="0"/>
        <w:tabs>
          <w:tab w:val="left" w:pos="426"/>
          <w:tab w:val="left" w:pos="1276"/>
        </w:tabs>
        <w:jc w:val="both"/>
        <w:rPr>
          <w:sz w:val="24"/>
        </w:rPr>
      </w:pPr>
    </w:p>
    <w:p w:rsidR="00162660" w:rsidRPr="00FA230C" w:rsidRDefault="00162660" w:rsidP="00162660">
      <w:pPr>
        <w:tabs>
          <w:tab w:val="left" w:pos="1134"/>
        </w:tabs>
        <w:suppressAutoHyphens w:val="0"/>
        <w:ind w:left="1429"/>
        <w:contextualSpacing/>
        <w:jc w:val="center"/>
        <w:rPr>
          <w:b/>
          <w:sz w:val="24"/>
          <w:lang w:eastAsia="ru-RU"/>
        </w:rPr>
      </w:pPr>
      <w:r w:rsidRPr="00FA230C">
        <w:rPr>
          <w:b/>
          <w:sz w:val="24"/>
          <w:lang w:eastAsia="ru-RU"/>
        </w:rPr>
        <w:t xml:space="preserve">8. </w:t>
      </w:r>
      <w:proofErr w:type="spellStart"/>
      <w:r w:rsidRPr="00FA230C">
        <w:rPr>
          <w:b/>
          <w:sz w:val="24"/>
          <w:lang w:eastAsia="ru-RU"/>
        </w:rPr>
        <w:t>Антикоррупционная</w:t>
      </w:r>
      <w:proofErr w:type="spellEnd"/>
      <w:r w:rsidRPr="00FA230C">
        <w:rPr>
          <w:b/>
          <w:sz w:val="24"/>
          <w:lang w:eastAsia="ru-RU"/>
        </w:rPr>
        <w:t xml:space="preserve"> оговорка</w:t>
      </w:r>
    </w:p>
    <w:p w:rsidR="00162660" w:rsidRPr="00FA230C" w:rsidRDefault="00162660" w:rsidP="00162660">
      <w:pPr>
        <w:tabs>
          <w:tab w:val="left" w:pos="1134"/>
        </w:tabs>
        <w:suppressAutoHyphens w:val="0"/>
        <w:ind w:left="1429"/>
        <w:contextualSpacing/>
        <w:jc w:val="center"/>
        <w:rPr>
          <w:b/>
          <w:sz w:val="24"/>
          <w:lang w:eastAsia="ru-RU"/>
        </w:rPr>
      </w:pPr>
    </w:p>
    <w:p w:rsidR="00162660" w:rsidRPr="00FA230C" w:rsidRDefault="00162660" w:rsidP="00162660">
      <w:pPr>
        <w:shd w:val="clear" w:color="auto" w:fill="FFFFFF"/>
        <w:tabs>
          <w:tab w:val="left" w:pos="284"/>
        </w:tabs>
        <w:contextualSpacing/>
        <w:jc w:val="both"/>
        <w:rPr>
          <w:sz w:val="24"/>
        </w:rPr>
      </w:pPr>
      <w:r w:rsidRPr="00FA230C">
        <w:rPr>
          <w:iCs/>
          <w:sz w:val="24"/>
          <w:shd w:val="clear" w:color="auto" w:fill="FFFFFF"/>
        </w:rPr>
        <w:t xml:space="preserve">      8.1. </w:t>
      </w:r>
      <w:proofErr w:type="gramStart"/>
      <w:r w:rsidRPr="00FA230C">
        <w:rPr>
          <w:iCs/>
          <w:sz w:val="24"/>
          <w:shd w:val="clear" w:color="auto" w:fill="FFFFFF"/>
        </w:rPr>
        <w:t xml:space="preserve">При исполнении своих обязательств по Договору, Стороны, их </w:t>
      </w:r>
      <w:proofErr w:type="spellStart"/>
      <w:r w:rsidRPr="00FA230C">
        <w:rPr>
          <w:iCs/>
          <w:sz w:val="24"/>
          <w:shd w:val="clear" w:color="auto" w:fill="FFFFFF"/>
        </w:rPr>
        <w:t>аффилированные</w:t>
      </w:r>
      <w:proofErr w:type="spellEnd"/>
      <w:r w:rsidRPr="00FA230C">
        <w:rPr>
          <w:iCs/>
          <w:sz w:val="24"/>
          <w:shd w:val="clear" w:color="auto" w:fill="FFFFFF"/>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FA230C">
        <w:rPr>
          <w:iCs/>
          <w:sz w:val="24"/>
          <w:shd w:val="clear" w:color="auto" w:fill="FFFFFF"/>
        </w:rPr>
        <w:t xml:space="preserve"> </w:t>
      </w:r>
      <w:proofErr w:type="gramStart"/>
      <w:r w:rsidRPr="00FA230C">
        <w:rPr>
          <w:iCs/>
          <w:sz w:val="24"/>
          <w:shd w:val="clear" w:color="auto" w:fill="FFFFFF"/>
        </w:rPr>
        <w:t xml:space="preserve">При исполнении своих обязательств по Договору, Стороны, их </w:t>
      </w:r>
      <w:proofErr w:type="spellStart"/>
      <w:r w:rsidRPr="00FA230C">
        <w:rPr>
          <w:iCs/>
          <w:sz w:val="24"/>
          <w:shd w:val="clear" w:color="auto" w:fill="FFFFFF"/>
        </w:rPr>
        <w:t>аффилированные</w:t>
      </w:r>
      <w:proofErr w:type="spellEnd"/>
      <w:r w:rsidRPr="00FA230C">
        <w:rPr>
          <w:iCs/>
          <w:sz w:val="24"/>
          <w:shd w:val="clear" w:color="auto" w:fill="FFFFFF"/>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62660" w:rsidRPr="00FA230C" w:rsidRDefault="00162660" w:rsidP="00162660">
      <w:pPr>
        <w:shd w:val="clear" w:color="auto" w:fill="FFFFFF"/>
        <w:tabs>
          <w:tab w:val="left" w:pos="426"/>
          <w:tab w:val="left" w:pos="1276"/>
        </w:tabs>
        <w:contextualSpacing/>
        <w:jc w:val="both"/>
        <w:rPr>
          <w:iCs/>
          <w:sz w:val="24"/>
          <w:shd w:val="clear" w:color="auto" w:fill="FFFFFF"/>
        </w:rPr>
      </w:pPr>
      <w:r w:rsidRPr="00FA230C">
        <w:rPr>
          <w:iCs/>
          <w:sz w:val="24"/>
          <w:shd w:val="clear" w:color="auto" w:fill="FFFFFF"/>
        </w:rPr>
        <w:lastRenderedPageBreak/>
        <w:t xml:space="preserve">         8.2. В случае возникновения у Стороны подозрений, что произошло или может произойти нарушение каких-либо пунктов настоящего раздела Договора, соответствующая Сторона обязуется уведомить другую Сторону в письменной форме. </w:t>
      </w:r>
      <w:proofErr w:type="gramStart"/>
      <w:r w:rsidRPr="00FA230C">
        <w:rPr>
          <w:iCs/>
          <w:sz w:val="24"/>
          <w:shd w:val="clear" w:color="auto" w:fill="FFFFFF"/>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Pr="00FA230C">
        <w:rPr>
          <w:iCs/>
          <w:sz w:val="24"/>
          <w:shd w:val="clear" w:color="auto" w:fill="FFFFFF"/>
        </w:rPr>
        <w:t>аффилированными</w:t>
      </w:r>
      <w:proofErr w:type="spellEnd"/>
      <w:r w:rsidRPr="00FA230C">
        <w:rPr>
          <w:iCs/>
          <w:sz w:val="24"/>
          <w:shd w:val="clear" w:color="auto" w:fill="FFFFFF"/>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FA230C">
        <w:rPr>
          <w:iCs/>
          <w:sz w:val="24"/>
          <w:shd w:val="clear" w:color="auto" w:fill="FFFFFF"/>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пятнадцати рабочих дней </w:t>
      </w:r>
      <w:proofErr w:type="gramStart"/>
      <w:r w:rsidRPr="00FA230C">
        <w:rPr>
          <w:iCs/>
          <w:sz w:val="24"/>
          <w:shd w:val="clear" w:color="auto" w:fill="FFFFFF"/>
        </w:rPr>
        <w:t>с даты направления</w:t>
      </w:r>
      <w:proofErr w:type="gramEnd"/>
      <w:r w:rsidRPr="00FA230C">
        <w:rPr>
          <w:iCs/>
          <w:sz w:val="24"/>
          <w:shd w:val="clear" w:color="auto" w:fill="FFFFFF"/>
        </w:rPr>
        <w:t xml:space="preserve"> письменного уведомления.</w:t>
      </w:r>
    </w:p>
    <w:p w:rsidR="00162660" w:rsidRPr="00FA230C" w:rsidRDefault="00162660" w:rsidP="00162660">
      <w:pPr>
        <w:shd w:val="clear" w:color="auto" w:fill="FFFFFF"/>
        <w:tabs>
          <w:tab w:val="left" w:pos="1276"/>
        </w:tabs>
        <w:contextualSpacing/>
        <w:jc w:val="both"/>
        <w:rPr>
          <w:sz w:val="24"/>
        </w:rPr>
      </w:pPr>
      <w:r w:rsidRPr="00FA230C">
        <w:rPr>
          <w:iCs/>
          <w:sz w:val="24"/>
          <w:shd w:val="clear" w:color="auto" w:fill="FFFFFF"/>
        </w:rPr>
        <w:t xml:space="preserve">         8.3. Стороны гарантируют осуществление надлежащего разбирательства по факту нарушений настоящего раздела Договора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62660" w:rsidRPr="00FA230C" w:rsidRDefault="00162660" w:rsidP="00162660">
      <w:pPr>
        <w:shd w:val="clear" w:color="auto" w:fill="FFFFFF"/>
        <w:tabs>
          <w:tab w:val="left" w:pos="1276"/>
        </w:tabs>
        <w:contextualSpacing/>
        <w:jc w:val="both"/>
        <w:rPr>
          <w:iCs/>
          <w:sz w:val="24"/>
          <w:shd w:val="clear" w:color="auto" w:fill="FFFFFF"/>
        </w:rPr>
      </w:pPr>
      <w:r w:rsidRPr="00FA230C">
        <w:rPr>
          <w:b/>
          <w:iCs/>
          <w:sz w:val="24"/>
          <w:shd w:val="clear" w:color="auto" w:fill="FFFFFF"/>
        </w:rPr>
        <w:t xml:space="preserve">         </w:t>
      </w:r>
      <w:r w:rsidRPr="00FA230C">
        <w:rPr>
          <w:iCs/>
          <w:sz w:val="24"/>
          <w:shd w:val="clear" w:color="auto" w:fill="FFFFFF"/>
        </w:rPr>
        <w:t>8.4. В случае подтверждения факта нарушения одной из Сторон положений п. 8</w:t>
      </w:r>
      <w:r w:rsidRPr="00FA230C">
        <w:rPr>
          <w:iCs/>
          <w:sz w:val="24"/>
        </w:rPr>
        <w:t>.1.</w:t>
      </w:r>
      <w:r w:rsidRPr="00FA230C">
        <w:rPr>
          <w:iCs/>
          <w:sz w:val="24"/>
          <w:shd w:val="clear" w:color="auto" w:fill="FFFFFF"/>
        </w:rPr>
        <w:t xml:space="preserve"> настоящего Договора, другая Сторона имеет право расторгнуть Договор в одностороннем внесудебном порядке полностью или в части, направив письменное уведомление о расторжении настоящего Договора. </w:t>
      </w:r>
    </w:p>
    <w:p w:rsidR="00162660" w:rsidRPr="00FA230C" w:rsidRDefault="00162660" w:rsidP="00162660">
      <w:pPr>
        <w:widowControl w:val="0"/>
        <w:autoSpaceDE w:val="0"/>
        <w:ind w:firstLine="720"/>
        <w:jc w:val="center"/>
        <w:outlineLvl w:val="0"/>
        <w:rPr>
          <w:b/>
          <w:sz w:val="24"/>
        </w:rPr>
      </w:pPr>
    </w:p>
    <w:p w:rsidR="00162660" w:rsidRPr="00FA230C" w:rsidRDefault="00162660" w:rsidP="00162660">
      <w:pPr>
        <w:tabs>
          <w:tab w:val="left" w:pos="1276"/>
        </w:tabs>
        <w:autoSpaceDE w:val="0"/>
        <w:ind w:left="360"/>
        <w:jc w:val="center"/>
        <w:rPr>
          <w:b/>
          <w:sz w:val="24"/>
        </w:rPr>
      </w:pPr>
      <w:r w:rsidRPr="00FA230C">
        <w:rPr>
          <w:b/>
          <w:sz w:val="24"/>
        </w:rPr>
        <w:t>9. Изменение и расторжение Договора</w:t>
      </w:r>
    </w:p>
    <w:p w:rsidR="00162660" w:rsidRPr="00FA230C" w:rsidRDefault="00162660" w:rsidP="00162660">
      <w:pPr>
        <w:tabs>
          <w:tab w:val="left" w:pos="1276"/>
        </w:tabs>
        <w:autoSpaceDE w:val="0"/>
        <w:ind w:left="709"/>
        <w:rPr>
          <w:b/>
          <w:sz w:val="24"/>
        </w:rPr>
      </w:pPr>
    </w:p>
    <w:p w:rsidR="00162660" w:rsidRPr="00FA230C" w:rsidRDefault="00162660" w:rsidP="00162660">
      <w:pPr>
        <w:tabs>
          <w:tab w:val="left" w:pos="851"/>
        </w:tabs>
        <w:autoSpaceDE w:val="0"/>
        <w:jc w:val="both"/>
        <w:rPr>
          <w:sz w:val="24"/>
        </w:rPr>
      </w:pPr>
      <w:r w:rsidRPr="00FA230C">
        <w:rPr>
          <w:sz w:val="24"/>
        </w:rPr>
        <w:t xml:space="preserve">         9.1. Договор может быть изменен и досрочно расторгнут по соглашению Сторон, а также в случаях и в порядке, предусмотренных Договором и (или) законодательством Российской Федерации. </w:t>
      </w:r>
    </w:p>
    <w:p w:rsidR="00162660" w:rsidRPr="00FA230C" w:rsidRDefault="00162660" w:rsidP="00162660">
      <w:pPr>
        <w:tabs>
          <w:tab w:val="left" w:pos="851"/>
        </w:tabs>
        <w:autoSpaceDE w:val="0"/>
        <w:ind w:firstLine="284"/>
        <w:jc w:val="both"/>
        <w:rPr>
          <w:sz w:val="24"/>
        </w:rPr>
      </w:pPr>
      <w:r w:rsidRPr="00FA230C">
        <w:rPr>
          <w:sz w:val="24"/>
        </w:rPr>
        <w:t xml:space="preserve">    9.2. Если иное не предусмотрено настоящим Договором, изменения и дополнения к настоящему Договору должны быть оформлены соответствующими дополнительными соглашениями, в письменном виде, подписанными Сторонами. Соответствующие дополнительные соглашения Сторон являются неотъемлемой частью Договора. </w:t>
      </w:r>
    </w:p>
    <w:p w:rsidR="00162660" w:rsidRPr="00FA230C" w:rsidRDefault="00162660" w:rsidP="00162660">
      <w:pPr>
        <w:widowControl w:val="0"/>
        <w:tabs>
          <w:tab w:val="left" w:pos="851"/>
        </w:tabs>
        <w:autoSpaceDE w:val="0"/>
        <w:ind w:firstLine="284"/>
        <w:jc w:val="both"/>
        <w:rPr>
          <w:sz w:val="24"/>
        </w:rPr>
      </w:pPr>
      <w:r w:rsidRPr="00FA230C">
        <w:rPr>
          <w:sz w:val="24"/>
        </w:rPr>
        <w:t xml:space="preserve">    9.3. При уклонении или отказе победителя открытого аукциона № ________ от заключения Договора в срок, установленный аукционной документацией, он утрачивает право на заключение Договора и задаток ему не возвращается. Результаты аукциона аннулируются Продавцом. </w:t>
      </w:r>
    </w:p>
    <w:p w:rsidR="00162660" w:rsidRPr="00FA230C" w:rsidRDefault="00162660" w:rsidP="00162660">
      <w:pPr>
        <w:tabs>
          <w:tab w:val="left" w:pos="1276"/>
        </w:tabs>
        <w:autoSpaceDE w:val="0"/>
        <w:ind w:left="360"/>
        <w:jc w:val="center"/>
        <w:rPr>
          <w:b/>
          <w:sz w:val="24"/>
        </w:rPr>
      </w:pPr>
    </w:p>
    <w:p w:rsidR="00162660" w:rsidRPr="00FA230C" w:rsidRDefault="00162660" w:rsidP="00162660">
      <w:pPr>
        <w:tabs>
          <w:tab w:val="left" w:pos="1276"/>
        </w:tabs>
        <w:autoSpaceDE w:val="0"/>
        <w:ind w:left="360"/>
        <w:jc w:val="center"/>
        <w:rPr>
          <w:b/>
          <w:sz w:val="24"/>
        </w:rPr>
      </w:pPr>
      <w:r w:rsidRPr="00FA230C">
        <w:rPr>
          <w:b/>
          <w:sz w:val="24"/>
        </w:rPr>
        <w:t>10. Рассмотрение споров</w:t>
      </w:r>
    </w:p>
    <w:p w:rsidR="00162660" w:rsidRPr="00FA230C" w:rsidRDefault="00162660" w:rsidP="00162660">
      <w:pPr>
        <w:tabs>
          <w:tab w:val="left" w:pos="1276"/>
        </w:tabs>
        <w:autoSpaceDE w:val="0"/>
        <w:ind w:left="709"/>
        <w:rPr>
          <w:b/>
          <w:sz w:val="24"/>
        </w:rPr>
      </w:pPr>
    </w:p>
    <w:p w:rsidR="00162660" w:rsidRPr="00FA230C" w:rsidRDefault="00162660" w:rsidP="00162660">
      <w:pPr>
        <w:tabs>
          <w:tab w:val="left" w:pos="426"/>
        </w:tabs>
        <w:autoSpaceDE w:val="0"/>
        <w:ind w:firstLine="284"/>
        <w:jc w:val="both"/>
        <w:rPr>
          <w:sz w:val="24"/>
        </w:rPr>
      </w:pPr>
      <w:r w:rsidRPr="00FA230C">
        <w:rPr>
          <w:b/>
          <w:sz w:val="24"/>
        </w:rPr>
        <w:t xml:space="preserve">    </w:t>
      </w:r>
      <w:r w:rsidRPr="00FA230C">
        <w:rPr>
          <w:sz w:val="24"/>
        </w:rPr>
        <w:t>10.1. Все споры (разногласия) между Сторонами, возникающие при исполнении настоящего Договора разрешаются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2660" w:rsidRPr="00FA230C" w:rsidRDefault="00162660" w:rsidP="00162660">
      <w:pPr>
        <w:tabs>
          <w:tab w:val="left" w:pos="993"/>
        </w:tabs>
        <w:autoSpaceDE w:val="0"/>
        <w:ind w:firstLine="284"/>
        <w:jc w:val="both"/>
        <w:rPr>
          <w:sz w:val="24"/>
        </w:rPr>
      </w:pPr>
      <w:r w:rsidRPr="00FA230C">
        <w:rPr>
          <w:b/>
          <w:sz w:val="24"/>
        </w:rPr>
        <w:t xml:space="preserve">    </w:t>
      </w:r>
      <w:r w:rsidRPr="00FA230C">
        <w:rPr>
          <w:sz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A230C">
        <w:rPr>
          <w:sz w:val="24"/>
        </w:rPr>
        <w:t>с даты получения</w:t>
      </w:r>
      <w:proofErr w:type="gramEnd"/>
      <w:r w:rsidRPr="00FA230C">
        <w:rPr>
          <w:sz w:val="24"/>
        </w:rPr>
        <w:t xml:space="preserve"> письменной претензии.</w:t>
      </w:r>
    </w:p>
    <w:p w:rsidR="00162660" w:rsidRPr="00FA230C" w:rsidRDefault="00162660" w:rsidP="00162660">
      <w:pPr>
        <w:tabs>
          <w:tab w:val="left" w:pos="993"/>
        </w:tabs>
        <w:autoSpaceDE w:val="0"/>
        <w:ind w:firstLine="284"/>
        <w:jc w:val="both"/>
        <w:rPr>
          <w:b/>
          <w:sz w:val="24"/>
        </w:rPr>
      </w:pPr>
      <w:r w:rsidRPr="00FA230C">
        <w:rPr>
          <w:b/>
          <w:sz w:val="24"/>
        </w:rPr>
        <w:t xml:space="preserve">    </w:t>
      </w:r>
      <w:r w:rsidRPr="00FA230C">
        <w:rPr>
          <w:sz w:val="24"/>
        </w:rPr>
        <w:t xml:space="preserve">10.3.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в случае их не разрешения путем переговоров и в </w:t>
      </w:r>
      <w:r w:rsidRPr="00FA230C">
        <w:rPr>
          <w:sz w:val="24"/>
        </w:rPr>
        <w:lastRenderedPageBreak/>
        <w:t xml:space="preserve">претензионном порядке, подлежат рассмотрению в Арбитражном суде </w:t>
      </w:r>
      <w:r w:rsidR="006C0946" w:rsidRPr="00FA230C">
        <w:rPr>
          <w:sz w:val="24"/>
        </w:rPr>
        <w:t>Пензенской</w:t>
      </w:r>
      <w:r w:rsidRPr="00FA230C">
        <w:rPr>
          <w:sz w:val="24"/>
        </w:rPr>
        <w:t xml:space="preserve"> области.</w:t>
      </w:r>
    </w:p>
    <w:p w:rsidR="00162660" w:rsidRPr="00FA230C" w:rsidRDefault="00162660" w:rsidP="00162660">
      <w:pPr>
        <w:widowControl w:val="0"/>
        <w:autoSpaceDE w:val="0"/>
        <w:ind w:firstLine="720"/>
        <w:jc w:val="center"/>
        <w:outlineLvl w:val="0"/>
        <w:rPr>
          <w:b/>
          <w:sz w:val="24"/>
        </w:rPr>
      </w:pPr>
    </w:p>
    <w:p w:rsidR="00162660" w:rsidRPr="00FA230C" w:rsidRDefault="00162660" w:rsidP="00162660">
      <w:pPr>
        <w:widowControl w:val="0"/>
        <w:autoSpaceDE w:val="0"/>
        <w:ind w:firstLine="720"/>
        <w:jc w:val="center"/>
        <w:outlineLvl w:val="0"/>
        <w:rPr>
          <w:b/>
          <w:sz w:val="24"/>
        </w:rPr>
      </w:pPr>
      <w:r w:rsidRPr="00FA230C">
        <w:rPr>
          <w:b/>
          <w:sz w:val="24"/>
        </w:rPr>
        <w:t>11. Заключительные положения</w:t>
      </w:r>
    </w:p>
    <w:p w:rsidR="00162660" w:rsidRPr="00FA230C" w:rsidRDefault="00162660" w:rsidP="00162660">
      <w:pPr>
        <w:widowControl w:val="0"/>
        <w:autoSpaceDE w:val="0"/>
        <w:ind w:firstLine="720"/>
        <w:jc w:val="both"/>
        <w:rPr>
          <w:sz w:val="24"/>
        </w:rPr>
      </w:pPr>
    </w:p>
    <w:p w:rsidR="00162660" w:rsidRPr="00FA230C" w:rsidRDefault="00162660" w:rsidP="00162660">
      <w:pPr>
        <w:widowControl w:val="0"/>
        <w:autoSpaceDE w:val="0"/>
        <w:ind w:firstLine="540"/>
        <w:jc w:val="both"/>
        <w:rPr>
          <w:sz w:val="24"/>
        </w:rPr>
      </w:pPr>
      <w:r w:rsidRPr="00FA230C">
        <w:rPr>
          <w:sz w:val="24"/>
        </w:rPr>
        <w:t xml:space="preserve">11.1. Настоящий Договор вступает в силу </w:t>
      </w:r>
      <w:proofErr w:type="gramStart"/>
      <w:r w:rsidRPr="00FA230C">
        <w:rPr>
          <w:sz w:val="24"/>
        </w:rPr>
        <w:t>с даты</w:t>
      </w:r>
      <w:proofErr w:type="gramEnd"/>
      <w:r w:rsidRPr="00FA230C">
        <w:rPr>
          <w:sz w:val="24"/>
        </w:rPr>
        <w:t xml:space="preserve"> его подписания и действует до полного исполнения Сторонами своих обязательств.</w:t>
      </w:r>
    </w:p>
    <w:p w:rsidR="00162660" w:rsidRPr="00FA230C" w:rsidRDefault="00162660" w:rsidP="00162660">
      <w:pPr>
        <w:widowControl w:val="0"/>
        <w:autoSpaceDE w:val="0"/>
        <w:ind w:firstLine="540"/>
        <w:jc w:val="both"/>
        <w:rPr>
          <w:sz w:val="24"/>
        </w:rPr>
      </w:pPr>
      <w:r w:rsidRPr="00FA230C">
        <w:rPr>
          <w:sz w:val="24"/>
        </w:rPr>
        <w:t>11.2. Все изменения и дополнения к настоящему Договору должны быть составлены в письменной форме и подписаны Сторонами.</w:t>
      </w:r>
    </w:p>
    <w:p w:rsidR="00162660" w:rsidRPr="00FA230C" w:rsidRDefault="00162660" w:rsidP="00162660">
      <w:pPr>
        <w:tabs>
          <w:tab w:val="left" w:pos="993"/>
          <w:tab w:val="left" w:pos="1418"/>
        </w:tabs>
        <w:ind w:firstLine="567"/>
        <w:jc w:val="both"/>
        <w:rPr>
          <w:sz w:val="24"/>
        </w:rPr>
      </w:pPr>
      <w:r w:rsidRPr="00FA230C">
        <w:rPr>
          <w:sz w:val="24"/>
        </w:rPr>
        <w:t xml:space="preserve">11.3. Подписанием настоящего Договора, Покупатель подтверждает факт ознакомления с Инструкцией о пропускном и </w:t>
      </w:r>
      <w:proofErr w:type="spellStart"/>
      <w:r w:rsidRPr="00FA230C">
        <w:rPr>
          <w:sz w:val="24"/>
        </w:rPr>
        <w:t>внутриобъектовом</w:t>
      </w:r>
      <w:proofErr w:type="spellEnd"/>
      <w:r w:rsidRPr="00FA230C">
        <w:rPr>
          <w:sz w:val="24"/>
        </w:rPr>
        <w:t xml:space="preserve"> р</w:t>
      </w:r>
      <w:r w:rsidR="006C0946" w:rsidRPr="00FA230C">
        <w:rPr>
          <w:sz w:val="24"/>
        </w:rPr>
        <w:t xml:space="preserve">ежиме на объектах ФГБОУ </w:t>
      </w:r>
      <w:proofErr w:type="gramStart"/>
      <w:r w:rsidR="006C0946" w:rsidRPr="00FA230C">
        <w:rPr>
          <w:sz w:val="24"/>
        </w:rPr>
        <w:t>ВО</w:t>
      </w:r>
      <w:proofErr w:type="gramEnd"/>
      <w:r w:rsidR="006C0946" w:rsidRPr="00FA230C">
        <w:rPr>
          <w:sz w:val="24"/>
        </w:rPr>
        <w:t xml:space="preserve"> «Пензенский государственный университет»</w:t>
      </w:r>
      <w:r w:rsidRPr="00FA230C">
        <w:rPr>
          <w:sz w:val="24"/>
        </w:rPr>
        <w:t xml:space="preserve">, включая Перечень веществ и предметов, запрещенных к проносу (провозу) на территорию Продавца. </w:t>
      </w:r>
    </w:p>
    <w:p w:rsidR="00162660" w:rsidRPr="00FA230C" w:rsidRDefault="00162660" w:rsidP="00162660">
      <w:pPr>
        <w:tabs>
          <w:tab w:val="left" w:pos="993"/>
        </w:tabs>
        <w:ind w:firstLine="567"/>
        <w:jc w:val="both"/>
        <w:rPr>
          <w:sz w:val="24"/>
        </w:rPr>
      </w:pPr>
      <w:r w:rsidRPr="00FA230C">
        <w:rPr>
          <w:sz w:val="24"/>
        </w:rPr>
        <w:t>11.4. Стороны настоящим заявляют, что они заключили настоящий Договор в соответствии с законом Российской Федерации и совершили все юридические действия, предусмотренные действующим законодательством для заключения настоящего Договора, располагают необходимыми полномочиями для заключения настоящего Договора, заключение настоящего Договора не является нарушением каких-либо требований или чьих-либо прав по состоянию на дату заключения.</w:t>
      </w:r>
    </w:p>
    <w:p w:rsidR="00162660" w:rsidRPr="00FA230C" w:rsidRDefault="00162660" w:rsidP="00162660">
      <w:pPr>
        <w:widowControl w:val="0"/>
        <w:autoSpaceDE w:val="0"/>
        <w:ind w:firstLine="540"/>
        <w:jc w:val="both"/>
        <w:rPr>
          <w:sz w:val="24"/>
        </w:rPr>
      </w:pPr>
      <w:r w:rsidRPr="00FA230C">
        <w:rPr>
          <w:sz w:val="24"/>
        </w:rPr>
        <w:t xml:space="preserve"> 11.5. Настоящий Договор составлен в двух экземплярах, имеющих равную юридическую силу, по одному для каждой Стороны.</w:t>
      </w:r>
    </w:p>
    <w:p w:rsidR="00162660" w:rsidRPr="00FA230C" w:rsidRDefault="00162660" w:rsidP="00162660">
      <w:pPr>
        <w:jc w:val="center"/>
        <w:rPr>
          <w:b/>
          <w:sz w:val="24"/>
        </w:rPr>
      </w:pPr>
    </w:p>
    <w:p w:rsidR="00162660" w:rsidRPr="00FA230C" w:rsidRDefault="00162660" w:rsidP="00162660">
      <w:pPr>
        <w:jc w:val="center"/>
        <w:rPr>
          <w:b/>
          <w:sz w:val="24"/>
        </w:rPr>
      </w:pPr>
      <w:r w:rsidRPr="00FA230C">
        <w:rPr>
          <w:b/>
          <w:sz w:val="24"/>
        </w:rPr>
        <w:t>12. Юридические адреса, платежные реквизиты и подписи Сторон</w:t>
      </w:r>
    </w:p>
    <w:p w:rsidR="00162660" w:rsidRPr="00FA230C" w:rsidRDefault="00162660" w:rsidP="00162660">
      <w:pPr>
        <w:jc w:val="center"/>
        <w:rPr>
          <w:b/>
          <w:sz w:val="24"/>
        </w:rPr>
      </w:pPr>
    </w:p>
    <w:tbl>
      <w:tblPr>
        <w:tblStyle w:val="TableNormal"/>
        <w:tblW w:w="9155" w:type="dxa"/>
        <w:tblInd w:w="201" w:type="dxa"/>
        <w:tblLayout w:type="fixed"/>
        <w:tblLook w:val="01E0"/>
      </w:tblPr>
      <w:tblGrid>
        <w:gridCol w:w="5046"/>
        <w:gridCol w:w="4109"/>
      </w:tblGrid>
      <w:tr w:rsidR="00162660" w:rsidRPr="00FA230C" w:rsidTr="003E746A">
        <w:trPr>
          <w:trHeight w:val="6363"/>
        </w:trPr>
        <w:tc>
          <w:tcPr>
            <w:tcW w:w="5046" w:type="dxa"/>
          </w:tcPr>
          <w:p w:rsidR="00162660" w:rsidRPr="00FA230C" w:rsidRDefault="00FA230C" w:rsidP="00FA230C">
            <w:pPr>
              <w:pStyle w:val="TableParagraph"/>
              <w:spacing w:line="244" w:lineRule="exact"/>
              <w:ind w:left="1926" w:right="1836"/>
              <w:rPr>
                <w:b/>
                <w:sz w:val="24"/>
                <w:szCs w:val="24"/>
                <w:lang w:val="ru-RU"/>
              </w:rPr>
            </w:pPr>
            <w:proofErr w:type="spellStart"/>
            <w:r>
              <w:rPr>
                <w:b/>
                <w:sz w:val="24"/>
                <w:szCs w:val="24"/>
              </w:rPr>
              <w:t>Продаве</w:t>
            </w:r>
            <w:r>
              <w:rPr>
                <w:b/>
                <w:sz w:val="24"/>
                <w:szCs w:val="24"/>
                <w:lang w:val="ru-RU"/>
              </w:rPr>
              <w:t>ц</w:t>
            </w:r>
            <w:proofErr w:type="spellEnd"/>
          </w:p>
          <w:p w:rsidR="00162660" w:rsidRPr="00FA230C" w:rsidRDefault="00162660" w:rsidP="006C0946">
            <w:pPr>
              <w:pStyle w:val="TableParagraph"/>
              <w:spacing w:before="5"/>
              <w:ind w:right="-423"/>
              <w:rPr>
                <w:b/>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162660" w:rsidRPr="00FA230C" w:rsidTr="006C0946">
              <w:tc>
                <w:tcPr>
                  <w:tcW w:w="4928" w:type="dxa"/>
                  <w:hideMark/>
                </w:tcPr>
                <w:p w:rsidR="00162660" w:rsidRPr="00FA230C" w:rsidRDefault="00162660" w:rsidP="006C0946">
                  <w:pPr>
                    <w:pStyle w:val="21"/>
                    <w:shd w:val="clear" w:color="auto" w:fill="auto"/>
                    <w:tabs>
                      <w:tab w:val="left" w:pos="3993"/>
                    </w:tabs>
                    <w:spacing w:line="240" w:lineRule="auto"/>
                    <w:ind w:right="-423"/>
                    <w:jc w:val="both"/>
                    <w:rPr>
                      <w:sz w:val="24"/>
                      <w:szCs w:val="24"/>
                    </w:rPr>
                  </w:pPr>
                </w:p>
              </w:tc>
            </w:tr>
            <w:tr w:rsidR="00162660" w:rsidRPr="00FA230C" w:rsidTr="006C0946">
              <w:trPr>
                <w:trHeight w:val="687"/>
              </w:trPr>
              <w:tc>
                <w:tcPr>
                  <w:tcW w:w="4928" w:type="dxa"/>
                  <w:hideMark/>
                </w:tcPr>
                <w:p w:rsidR="00162660" w:rsidRPr="00FA230C" w:rsidRDefault="00162660" w:rsidP="006C0946">
                  <w:pPr>
                    <w:pStyle w:val="21"/>
                    <w:shd w:val="clear" w:color="auto" w:fill="auto"/>
                    <w:tabs>
                      <w:tab w:val="left" w:pos="3993"/>
                    </w:tabs>
                    <w:spacing w:line="240" w:lineRule="auto"/>
                    <w:ind w:right="-423"/>
                    <w:jc w:val="both"/>
                    <w:rPr>
                      <w:rStyle w:val="20"/>
                      <w:sz w:val="24"/>
                      <w:szCs w:val="24"/>
                    </w:rPr>
                  </w:pPr>
                  <w:r w:rsidRPr="00FA230C">
                    <w:rPr>
                      <w:rStyle w:val="20"/>
                      <w:sz w:val="24"/>
                      <w:szCs w:val="24"/>
                    </w:rPr>
                    <w:t xml:space="preserve">ФГБОУ </w:t>
                  </w:r>
                  <w:proofErr w:type="gramStart"/>
                  <w:r w:rsidRPr="00FA230C">
                    <w:rPr>
                      <w:rStyle w:val="20"/>
                      <w:sz w:val="24"/>
                      <w:szCs w:val="24"/>
                    </w:rPr>
                    <w:t>ВО</w:t>
                  </w:r>
                  <w:proofErr w:type="gramEnd"/>
                  <w:r w:rsidRPr="00FA230C">
                    <w:rPr>
                      <w:rStyle w:val="20"/>
                      <w:sz w:val="24"/>
                      <w:szCs w:val="24"/>
                    </w:rPr>
                    <w:t xml:space="preserve"> «Пензенский государственный </w:t>
                  </w:r>
                </w:p>
                <w:p w:rsidR="00162660" w:rsidRPr="00FA230C" w:rsidRDefault="00162660" w:rsidP="006C0946">
                  <w:pPr>
                    <w:pStyle w:val="21"/>
                    <w:shd w:val="clear" w:color="auto" w:fill="auto"/>
                    <w:tabs>
                      <w:tab w:val="left" w:pos="3993"/>
                    </w:tabs>
                    <w:spacing w:line="240" w:lineRule="auto"/>
                    <w:ind w:right="-423"/>
                    <w:jc w:val="both"/>
                    <w:rPr>
                      <w:sz w:val="24"/>
                      <w:szCs w:val="24"/>
                    </w:rPr>
                  </w:pPr>
                  <w:r w:rsidRPr="00FA230C">
                    <w:rPr>
                      <w:rStyle w:val="20"/>
                      <w:sz w:val="24"/>
                      <w:szCs w:val="24"/>
                    </w:rPr>
                    <w:t>университет»</w:t>
                  </w:r>
                </w:p>
              </w:tc>
            </w:tr>
            <w:tr w:rsidR="00162660" w:rsidRPr="00FA230C" w:rsidTr="006C0946">
              <w:tc>
                <w:tcPr>
                  <w:tcW w:w="4928" w:type="dxa"/>
                  <w:hideMark/>
                </w:tcPr>
                <w:p w:rsidR="00162660" w:rsidRPr="00FA230C" w:rsidRDefault="00162660" w:rsidP="006C0946">
                  <w:pPr>
                    <w:pStyle w:val="21"/>
                    <w:shd w:val="clear" w:color="auto" w:fill="auto"/>
                    <w:tabs>
                      <w:tab w:val="left" w:pos="3993"/>
                    </w:tabs>
                    <w:spacing w:line="240" w:lineRule="auto"/>
                    <w:ind w:right="-423"/>
                    <w:jc w:val="both"/>
                    <w:rPr>
                      <w:rStyle w:val="20"/>
                      <w:sz w:val="24"/>
                      <w:szCs w:val="24"/>
                    </w:rPr>
                  </w:pPr>
                  <w:r w:rsidRPr="00FA230C">
                    <w:rPr>
                      <w:rStyle w:val="20"/>
                      <w:sz w:val="24"/>
                      <w:szCs w:val="24"/>
                    </w:rPr>
                    <w:t xml:space="preserve">440026, г. Пенза, ул. Красная, 40 </w:t>
                  </w:r>
                </w:p>
                <w:p w:rsidR="00162660" w:rsidRPr="00FA230C" w:rsidRDefault="00162660" w:rsidP="006C0946">
                  <w:pPr>
                    <w:pStyle w:val="21"/>
                    <w:shd w:val="clear" w:color="auto" w:fill="auto"/>
                    <w:tabs>
                      <w:tab w:val="left" w:pos="3993"/>
                    </w:tabs>
                    <w:spacing w:line="240" w:lineRule="auto"/>
                    <w:ind w:right="-423"/>
                    <w:jc w:val="both"/>
                    <w:rPr>
                      <w:rStyle w:val="20"/>
                      <w:sz w:val="24"/>
                      <w:szCs w:val="24"/>
                    </w:rPr>
                  </w:pPr>
                  <w:r w:rsidRPr="00FA230C">
                    <w:rPr>
                      <w:rStyle w:val="20"/>
                      <w:sz w:val="24"/>
                      <w:szCs w:val="24"/>
                    </w:rPr>
                    <w:t>Телефон: (8412) 66-62-77</w:t>
                  </w:r>
                </w:p>
                <w:p w:rsidR="00162660" w:rsidRPr="00FA230C" w:rsidRDefault="00162660" w:rsidP="006C0946">
                  <w:pPr>
                    <w:pStyle w:val="21"/>
                    <w:shd w:val="clear" w:color="auto" w:fill="auto"/>
                    <w:tabs>
                      <w:tab w:val="left" w:pos="3993"/>
                    </w:tabs>
                    <w:spacing w:line="240" w:lineRule="auto"/>
                    <w:ind w:right="-423"/>
                    <w:jc w:val="both"/>
                    <w:rPr>
                      <w:sz w:val="24"/>
                      <w:szCs w:val="24"/>
                    </w:rPr>
                  </w:pPr>
                  <w:r w:rsidRPr="00FA230C">
                    <w:rPr>
                      <w:rStyle w:val="20"/>
                      <w:sz w:val="24"/>
                      <w:szCs w:val="24"/>
                    </w:rPr>
                    <w:t xml:space="preserve">Факс: </w:t>
                  </w:r>
                  <w:r w:rsidRPr="00FA230C">
                    <w:rPr>
                      <w:sz w:val="24"/>
                      <w:szCs w:val="24"/>
                    </w:rPr>
                    <w:t>(8412) 66-63-32</w:t>
                  </w:r>
                </w:p>
              </w:tc>
            </w:tr>
            <w:tr w:rsidR="00162660" w:rsidRPr="00FA230C" w:rsidTr="006C0946">
              <w:tc>
                <w:tcPr>
                  <w:tcW w:w="4928" w:type="dxa"/>
                  <w:hideMark/>
                </w:tcPr>
                <w:p w:rsidR="00162660" w:rsidRPr="00FA230C" w:rsidRDefault="00162660" w:rsidP="006C0946">
                  <w:pPr>
                    <w:pStyle w:val="21"/>
                    <w:shd w:val="clear" w:color="auto" w:fill="auto"/>
                    <w:tabs>
                      <w:tab w:val="left" w:pos="3993"/>
                    </w:tabs>
                    <w:spacing w:line="240" w:lineRule="auto"/>
                    <w:ind w:right="-423"/>
                    <w:jc w:val="both"/>
                    <w:rPr>
                      <w:rStyle w:val="20"/>
                      <w:sz w:val="24"/>
                      <w:szCs w:val="24"/>
                    </w:rPr>
                  </w:pPr>
                  <w:r w:rsidRPr="00FA230C">
                    <w:rPr>
                      <w:sz w:val="24"/>
                      <w:szCs w:val="24"/>
                    </w:rPr>
                    <w:t>Банковские реквизиты:</w:t>
                  </w:r>
                </w:p>
              </w:tc>
            </w:tr>
            <w:tr w:rsidR="00162660" w:rsidRPr="00FA230C" w:rsidTr="006C0946">
              <w:trPr>
                <w:trHeight w:val="2126"/>
              </w:trPr>
              <w:tc>
                <w:tcPr>
                  <w:tcW w:w="4928" w:type="dxa"/>
                  <w:hideMark/>
                </w:tcPr>
                <w:p w:rsidR="00162660" w:rsidRPr="00FA230C" w:rsidRDefault="00162660" w:rsidP="006C0946">
                  <w:pPr>
                    <w:ind w:right="-423"/>
                    <w:jc w:val="both"/>
                    <w:rPr>
                      <w:sz w:val="24"/>
                      <w:szCs w:val="24"/>
                    </w:rPr>
                  </w:pPr>
                  <w:r w:rsidRPr="00FA230C">
                    <w:rPr>
                      <w:sz w:val="24"/>
                      <w:szCs w:val="24"/>
                    </w:rPr>
                    <w:t>ИНН 5837003736 КПП 583701001</w:t>
                  </w:r>
                </w:p>
                <w:p w:rsidR="00162660" w:rsidRPr="00FA230C" w:rsidRDefault="00162660" w:rsidP="006C0946">
                  <w:pPr>
                    <w:ind w:right="-423"/>
                    <w:jc w:val="both"/>
                    <w:rPr>
                      <w:sz w:val="24"/>
                      <w:szCs w:val="24"/>
                    </w:rPr>
                  </w:pPr>
                  <w:r w:rsidRPr="00FA230C">
                    <w:rPr>
                      <w:sz w:val="24"/>
                      <w:szCs w:val="24"/>
                    </w:rPr>
                    <w:t xml:space="preserve">УФК по Пензенской области </w:t>
                  </w:r>
                  <w:proofErr w:type="gramStart"/>
                  <w:r w:rsidRPr="00FA230C">
                    <w:rPr>
                      <w:sz w:val="24"/>
                      <w:szCs w:val="24"/>
                    </w:rPr>
                    <w:t>г</w:t>
                  </w:r>
                  <w:proofErr w:type="gramEnd"/>
                  <w:r w:rsidRPr="00FA230C">
                    <w:rPr>
                      <w:sz w:val="24"/>
                      <w:szCs w:val="24"/>
                    </w:rPr>
                    <w:t>. Пенза</w:t>
                  </w:r>
                </w:p>
                <w:p w:rsidR="00162660" w:rsidRPr="00FA230C" w:rsidRDefault="00162660" w:rsidP="006C0946">
                  <w:pPr>
                    <w:ind w:right="-423"/>
                    <w:jc w:val="both"/>
                    <w:rPr>
                      <w:sz w:val="24"/>
                      <w:szCs w:val="24"/>
                    </w:rPr>
                  </w:pPr>
                  <w:proofErr w:type="gramStart"/>
                  <w:r w:rsidRPr="00FA230C">
                    <w:rPr>
                      <w:sz w:val="24"/>
                      <w:szCs w:val="24"/>
                    </w:rPr>
                    <w:t xml:space="preserve">(Пензенский государственный университет </w:t>
                  </w:r>
                  <w:proofErr w:type="gramEnd"/>
                </w:p>
                <w:p w:rsidR="00162660" w:rsidRPr="00FA230C" w:rsidRDefault="00162660" w:rsidP="006C0946">
                  <w:pPr>
                    <w:ind w:right="-423"/>
                    <w:jc w:val="both"/>
                    <w:rPr>
                      <w:sz w:val="24"/>
                      <w:szCs w:val="24"/>
                    </w:rPr>
                  </w:pPr>
                  <w:proofErr w:type="gramStart"/>
                  <w:r w:rsidRPr="00FA230C">
                    <w:rPr>
                      <w:sz w:val="24"/>
                      <w:szCs w:val="24"/>
                    </w:rPr>
                    <w:t>л</w:t>
                  </w:r>
                  <w:proofErr w:type="gramEnd"/>
                  <w:r w:rsidRPr="00FA230C">
                    <w:rPr>
                      <w:sz w:val="24"/>
                      <w:szCs w:val="24"/>
                    </w:rPr>
                    <w:t>/с 20556Х40180)</w:t>
                  </w:r>
                </w:p>
                <w:p w:rsidR="00162660" w:rsidRPr="00FA230C" w:rsidRDefault="00162660" w:rsidP="006C0946">
                  <w:pPr>
                    <w:ind w:right="-423"/>
                    <w:jc w:val="both"/>
                    <w:rPr>
                      <w:sz w:val="24"/>
                      <w:szCs w:val="24"/>
                    </w:rPr>
                  </w:pPr>
                  <w:r w:rsidRPr="00FA230C">
                    <w:rPr>
                      <w:sz w:val="24"/>
                      <w:szCs w:val="24"/>
                    </w:rPr>
                    <w:t xml:space="preserve">Отделение Пенза Банка России//УФК </w:t>
                  </w:r>
                </w:p>
                <w:p w:rsidR="00162660" w:rsidRPr="00FA230C" w:rsidRDefault="00162660" w:rsidP="006C0946">
                  <w:pPr>
                    <w:ind w:right="-423"/>
                    <w:jc w:val="both"/>
                    <w:rPr>
                      <w:sz w:val="24"/>
                      <w:szCs w:val="24"/>
                    </w:rPr>
                  </w:pPr>
                  <w:r w:rsidRPr="00FA230C">
                    <w:rPr>
                      <w:sz w:val="24"/>
                      <w:szCs w:val="24"/>
                    </w:rPr>
                    <w:t xml:space="preserve">по Пензенской области </w:t>
                  </w:r>
                  <w:proofErr w:type="gramStart"/>
                  <w:r w:rsidRPr="00FA230C">
                    <w:rPr>
                      <w:sz w:val="24"/>
                      <w:szCs w:val="24"/>
                    </w:rPr>
                    <w:t>г</w:t>
                  </w:r>
                  <w:proofErr w:type="gramEnd"/>
                  <w:r w:rsidRPr="00FA230C">
                    <w:rPr>
                      <w:sz w:val="24"/>
                      <w:szCs w:val="24"/>
                    </w:rPr>
                    <w:t>. Пенза</w:t>
                  </w:r>
                </w:p>
                <w:p w:rsidR="00162660" w:rsidRPr="00FA230C" w:rsidRDefault="00162660" w:rsidP="006C0946">
                  <w:pPr>
                    <w:ind w:right="-423"/>
                    <w:jc w:val="both"/>
                    <w:rPr>
                      <w:sz w:val="24"/>
                      <w:szCs w:val="24"/>
                    </w:rPr>
                  </w:pPr>
                  <w:r w:rsidRPr="00FA230C">
                    <w:rPr>
                      <w:sz w:val="24"/>
                      <w:szCs w:val="24"/>
                    </w:rPr>
                    <w:t>Казначейский счет № 03214643000000015500</w:t>
                  </w:r>
                </w:p>
                <w:p w:rsidR="00162660" w:rsidRPr="00FA230C" w:rsidRDefault="00162660" w:rsidP="006C0946">
                  <w:pPr>
                    <w:ind w:right="-423"/>
                    <w:jc w:val="both"/>
                    <w:rPr>
                      <w:sz w:val="24"/>
                      <w:szCs w:val="24"/>
                    </w:rPr>
                  </w:pPr>
                  <w:r w:rsidRPr="00FA230C">
                    <w:rPr>
                      <w:sz w:val="24"/>
                      <w:szCs w:val="24"/>
                    </w:rPr>
                    <w:t>ЕКС 40102810045370000047</w:t>
                  </w:r>
                </w:p>
                <w:p w:rsidR="00162660" w:rsidRPr="00FA230C" w:rsidRDefault="00162660" w:rsidP="006C0946">
                  <w:pPr>
                    <w:ind w:right="-423"/>
                    <w:jc w:val="both"/>
                    <w:rPr>
                      <w:sz w:val="24"/>
                      <w:szCs w:val="24"/>
                    </w:rPr>
                  </w:pPr>
                  <w:r w:rsidRPr="00FA230C">
                    <w:rPr>
                      <w:sz w:val="24"/>
                      <w:szCs w:val="24"/>
                    </w:rPr>
                    <w:t>ОГРН 1025801440620</w:t>
                  </w:r>
                </w:p>
                <w:p w:rsidR="00162660" w:rsidRPr="00FA230C" w:rsidRDefault="00162660" w:rsidP="006C0946">
                  <w:pPr>
                    <w:pStyle w:val="21"/>
                    <w:shd w:val="clear" w:color="auto" w:fill="auto"/>
                    <w:tabs>
                      <w:tab w:val="left" w:pos="3993"/>
                    </w:tabs>
                    <w:spacing w:line="240" w:lineRule="auto"/>
                    <w:ind w:right="-423"/>
                    <w:jc w:val="both"/>
                    <w:rPr>
                      <w:sz w:val="24"/>
                      <w:szCs w:val="24"/>
                    </w:rPr>
                  </w:pPr>
                  <w:r w:rsidRPr="00FA230C">
                    <w:rPr>
                      <w:sz w:val="24"/>
                      <w:szCs w:val="24"/>
                    </w:rPr>
                    <w:t>БИК 015655003</w:t>
                  </w:r>
                </w:p>
              </w:tc>
            </w:tr>
          </w:tbl>
          <w:p w:rsidR="00162660" w:rsidRPr="00FA230C" w:rsidRDefault="00162660" w:rsidP="006C0946">
            <w:pPr>
              <w:pStyle w:val="TableParagraph"/>
              <w:spacing w:before="1"/>
              <w:ind w:right="-423"/>
              <w:rPr>
                <w:b/>
                <w:sz w:val="24"/>
                <w:szCs w:val="24"/>
                <w:lang w:val="ru-RU"/>
              </w:rPr>
            </w:pPr>
          </w:p>
          <w:p w:rsidR="00162660" w:rsidRPr="00FA230C" w:rsidRDefault="00162660" w:rsidP="006C0946">
            <w:pPr>
              <w:pStyle w:val="TableParagraph"/>
              <w:spacing w:before="1"/>
              <w:ind w:left="200" w:right="-423"/>
              <w:rPr>
                <w:sz w:val="24"/>
                <w:szCs w:val="24"/>
                <w:lang w:val="ru-RU"/>
              </w:rPr>
            </w:pPr>
            <w:r w:rsidRPr="00FA230C">
              <w:rPr>
                <w:sz w:val="24"/>
                <w:szCs w:val="24"/>
                <w:lang w:val="ru-RU"/>
              </w:rPr>
              <w:t>Ректор</w:t>
            </w:r>
          </w:p>
          <w:p w:rsidR="00162660" w:rsidRPr="00FA230C" w:rsidRDefault="00162660" w:rsidP="006C0946">
            <w:pPr>
              <w:pStyle w:val="TableParagraph"/>
              <w:tabs>
                <w:tab w:val="left" w:pos="2343"/>
              </w:tabs>
              <w:spacing w:before="211" w:line="252" w:lineRule="exact"/>
              <w:ind w:right="-423"/>
              <w:rPr>
                <w:spacing w:val="-1"/>
                <w:sz w:val="24"/>
                <w:szCs w:val="24"/>
                <w:lang w:val="ru-RU"/>
              </w:rPr>
            </w:pPr>
            <w:r w:rsidRPr="00FA230C">
              <w:rPr>
                <w:sz w:val="24"/>
                <w:szCs w:val="24"/>
                <w:u w:val="single"/>
                <w:lang w:val="ru-RU"/>
              </w:rPr>
              <w:t xml:space="preserve"> </w:t>
            </w:r>
            <w:r w:rsidRPr="00FA230C">
              <w:rPr>
                <w:sz w:val="24"/>
                <w:szCs w:val="24"/>
                <w:u w:val="single"/>
                <w:lang w:val="ru-RU"/>
              </w:rPr>
              <w:tab/>
            </w:r>
            <w:r w:rsidRPr="00FA230C">
              <w:rPr>
                <w:spacing w:val="5"/>
                <w:sz w:val="24"/>
                <w:szCs w:val="24"/>
                <w:lang w:val="ru-RU"/>
              </w:rPr>
              <w:t xml:space="preserve"> </w:t>
            </w:r>
            <w:r w:rsidRPr="00FA230C">
              <w:rPr>
                <w:spacing w:val="-1"/>
                <w:sz w:val="24"/>
                <w:szCs w:val="24"/>
                <w:lang w:val="ru-RU"/>
              </w:rPr>
              <w:t xml:space="preserve">А.Д. </w:t>
            </w:r>
            <w:proofErr w:type="spellStart"/>
            <w:r w:rsidRPr="00FA230C">
              <w:rPr>
                <w:spacing w:val="-1"/>
                <w:sz w:val="24"/>
                <w:szCs w:val="24"/>
                <w:lang w:val="ru-RU"/>
              </w:rPr>
              <w:t>Гуляков</w:t>
            </w:r>
            <w:proofErr w:type="spellEnd"/>
            <w:r w:rsidR="003E746A">
              <w:rPr>
                <w:spacing w:val="-1"/>
                <w:sz w:val="24"/>
                <w:szCs w:val="24"/>
                <w:lang w:val="ru-RU"/>
              </w:rPr>
              <w:t xml:space="preserve">                                </w:t>
            </w:r>
            <w:r w:rsidRPr="00FA230C">
              <w:rPr>
                <w:spacing w:val="-1"/>
                <w:sz w:val="24"/>
                <w:szCs w:val="24"/>
                <w:lang w:val="ru-RU"/>
              </w:rPr>
              <w:t xml:space="preserve"> </w:t>
            </w:r>
          </w:p>
          <w:p w:rsidR="00162660" w:rsidRPr="00FA230C" w:rsidRDefault="00162660" w:rsidP="006C0946">
            <w:pPr>
              <w:pStyle w:val="TableParagraph"/>
              <w:tabs>
                <w:tab w:val="left" w:pos="2343"/>
              </w:tabs>
              <w:spacing w:before="211" w:line="252" w:lineRule="exact"/>
              <w:ind w:left="200" w:right="-423"/>
              <w:rPr>
                <w:sz w:val="24"/>
                <w:szCs w:val="24"/>
                <w:lang w:val="ru-RU"/>
              </w:rPr>
            </w:pPr>
            <w:proofErr w:type="spellStart"/>
            <w:r w:rsidRPr="00FA230C">
              <w:rPr>
                <w:sz w:val="24"/>
                <w:szCs w:val="24"/>
                <w:lang w:val="ru-RU"/>
              </w:rPr>
              <w:t>М.</w:t>
            </w:r>
            <w:proofErr w:type="gramStart"/>
            <w:r w:rsidRPr="00FA230C">
              <w:rPr>
                <w:sz w:val="24"/>
                <w:szCs w:val="24"/>
                <w:lang w:val="ru-RU"/>
              </w:rPr>
              <w:t>п</w:t>
            </w:r>
            <w:proofErr w:type="spellEnd"/>
            <w:proofErr w:type="gramEnd"/>
          </w:p>
        </w:tc>
        <w:tc>
          <w:tcPr>
            <w:tcW w:w="4109" w:type="dxa"/>
          </w:tcPr>
          <w:p w:rsidR="00162660" w:rsidRPr="00FA230C" w:rsidRDefault="00162660" w:rsidP="003E746A">
            <w:pPr>
              <w:pStyle w:val="TableParagraph"/>
              <w:spacing w:line="244" w:lineRule="exact"/>
              <w:ind w:right="-427"/>
              <w:jc w:val="center"/>
              <w:rPr>
                <w:b/>
                <w:sz w:val="24"/>
                <w:szCs w:val="24"/>
              </w:rPr>
            </w:pPr>
            <w:proofErr w:type="spellStart"/>
            <w:r w:rsidRPr="00FA230C">
              <w:rPr>
                <w:b/>
                <w:sz w:val="24"/>
                <w:szCs w:val="24"/>
              </w:rPr>
              <w:t>Покупатель</w:t>
            </w:r>
            <w:proofErr w:type="spellEnd"/>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162660" w:rsidRPr="00FA230C" w:rsidRDefault="00162660" w:rsidP="003E746A">
            <w:pPr>
              <w:pStyle w:val="TableParagraph"/>
              <w:ind w:right="-427"/>
              <w:jc w:val="center"/>
              <w:rPr>
                <w:b/>
                <w:sz w:val="24"/>
                <w:szCs w:val="24"/>
              </w:rPr>
            </w:pPr>
          </w:p>
          <w:p w:rsidR="00A15CE5" w:rsidRPr="00FA230C" w:rsidRDefault="00A15CE5" w:rsidP="003E746A">
            <w:pPr>
              <w:pStyle w:val="TableParagraph"/>
              <w:tabs>
                <w:tab w:val="left" w:pos="3178"/>
              </w:tabs>
              <w:spacing w:before="180" w:line="230" w:lineRule="exact"/>
              <w:ind w:right="-427"/>
              <w:jc w:val="center"/>
              <w:rPr>
                <w:sz w:val="24"/>
                <w:szCs w:val="24"/>
                <w:u w:val="single"/>
                <w:lang w:val="ru-RU"/>
              </w:rPr>
            </w:pPr>
          </w:p>
          <w:p w:rsidR="00FA230C" w:rsidRPr="00FA230C" w:rsidRDefault="00FA230C" w:rsidP="003E746A">
            <w:pPr>
              <w:pStyle w:val="TableParagraph"/>
              <w:tabs>
                <w:tab w:val="left" w:pos="3178"/>
              </w:tabs>
              <w:spacing w:before="180" w:line="230" w:lineRule="exact"/>
              <w:ind w:right="-427"/>
              <w:jc w:val="center"/>
              <w:rPr>
                <w:sz w:val="24"/>
                <w:szCs w:val="24"/>
                <w:u w:val="single"/>
                <w:lang w:val="ru-RU"/>
              </w:rPr>
            </w:pPr>
          </w:p>
          <w:p w:rsidR="003E746A" w:rsidRDefault="003E746A" w:rsidP="003E746A">
            <w:pPr>
              <w:pStyle w:val="TableParagraph"/>
              <w:tabs>
                <w:tab w:val="left" w:pos="3178"/>
              </w:tabs>
              <w:spacing w:before="180" w:line="230" w:lineRule="exact"/>
              <w:ind w:right="-427"/>
              <w:rPr>
                <w:sz w:val="24"/>
                <w:szCs w:val="24"/>
                <w:u w:val="single"/>
                <w:lang w:val="ru-RU"/>
              </w:rPr>
            </w:pPr>
          </w:p>
          <w:p w:rsidR="00162660" w:rsidRPr="00FA230C" w:rsidRDefault="003E746A" w:rsidP="003E746A">
            <w:pPr>
              <w:pStyle w:val="TableParagraph"/>
              <w:tabs>
                <w:tab w:val="left" w:pos="3178"/>
              </w:tabs>
              <w:spacing w:before="180" w:line="230" w:lineRule="exact"/>
              <w:ind w:right="-427"/>
              <w:rPr>
                <w:sz w:val="24"/>
                <w:szCs w:val="24"/>
              </w:rPr>
            </w:pPr>
            <w:r w:rsidRPr="00FA230C">
              <w:rPr>
                <w:sz w:val="24"/>
                <w:szCs w:val="24"/>
                <w:u w:val="single"/>
                <w:lang w:val="ru-RU"/>
              </w:rPr>
              <w:tab/>
            </w:r>
          </w:p>
          <w:p w:rsidR="00162660" w:rsidRPr="00FA230C" w:rsidRDefault="00162660" w:rsidP="003E746A">
            <w:pPr>
              <w:pStyle w:val="TableParagraph"/>
              <w:spacing w:line="230" w:lineRule="exact"/>
              <w:ind w:right="-427"/>
              <w:jc w:val="center"/>
              <w:rPr>
                <w:sz w:val="24"/>
                <w:szCs w:val="24"/>
                <w:lang w:val="ru-RU"/>
              </w:rPr>
            </w:pPr>
          </w:p>
          <w:p w:rsidR="00162660" w:rsidRPr="00FA230C" w:rsidRDefault="00162660" w:rsidP="003E746A">
            <w:pPr>
              <w:pStyle w:val="TableParagraph"/>
              <w:spacing w:line="230" w:lineRule="exact"/>
              <w:ind w:right="-427"/>
              <w:jc w:val="center"/>
              <w:rPr>
                <w:sz w:val="24"/>
                <w:szCs w:val="24"/>
              </w:rPr>
            </w:pPr>
            <w:proofErr w:type="spellStart"/>
            <w:r w:rsidRPr="00FA230C">
              <w:rPr>
                <w:sz w:val="24"/>
                <w:szCs w:val="24"/>
              </w:rPr>
              <w:t>М.п</w:t>
            </w:r>
            <w:proofErr w:type="spellEnd"/>
            <w:r w:rsidRPr="00FA230C">
              <w:rPr>
                <w:sz w:val="24"/>
                <w:szCs w:val="24"/>
              </w:rPr>
              <w:t>.</w:t>
            </w:r>
          </w:p>
        </w:tc>
      </w:tr>
    </w:tbl>
    <w:p w:rsidR="00162660" w:rsidRPr="00FA230C" w:rsidRDefault="00162660" w:rsidP="00162660">
      <w:pPr>
        <w:pStyle w:val="ConsPlusNormal"/>
        <w:widowControl/>
        <w:ind w:firstLine="0"/>
        <w:jc w:val="center"/>
        <w:rPr>
          <w:rFonts w:ascii="Times New Roman" w:hAnsi="Times New Roman" w:cs="Times New Roman"/>
          <w:sz w:val="24"/>
          <w:szCs w:val="24"/>
        </w:rPr>
      </w:pPr>
    </w:p>
    <w:p w:rsidR="00162660" w:rsidRPr="00FA230C" w:rsidRDefault="00162660" w:rsidP="00162660">
      <w:pPr>
        <w:pStyle w:val="ConsPlusNormal"/>
        <w:widowControl/>
        <w:ind w:firstLine="0"/>
        <w:jc w:val="center"/>
        <w:rPr>
          <w:rFonts w:ascii="Times New Roman" w:hAnsi="Times New Roman" w:cs="Times New Roman"/>
          <w:sz w:val="24"/>
          <w:szCs w:val="24"/>
        </w:rPr>
      </w:pPr>
    </w:p>
    <w:p w:rsidR="00A15CE5" w:rsidRDefault="00A15CE5" w:rsidP="00162660">
      <w:pPr>
        <w:pStyle w:val="ConsPlusNormal"/>
        <w:widowControl/>
        <w:ind w:firstLine="0"/>
        <w:rPr>
          <w:rFonts w:ascii="Times New Roman" w:hAnsi="Times New Roman" w:cs="Times New Roman"/>
          <w:sz w:val="24"/>
          <w:szCs w:val="24"/>
        </w:rPr>
      </w:pPr>
    </w:p>
    <w:p w:rsidR="008C5FDE" w:rsidRPr="00FA230C" w:rsidRDefault="008C5FDE" w:rsidP="00162660">
      <w:pPr>
        <w:pStyle w:val="ConsPlusNormal"/>
        <w:widowControl/>
        <w:ind w:firstLine="0"/>
        <w:rPr>
          <w:rFonts w:ascii="Times New Roman" w:hAnsi="Times New Roman" w:cs="Times New Roman"/>
          <w:sz w:val="24"/>
          <w:szCs w:val="24"/>
        </w:rPr>
      </w:pPr>
    </w:p>
    <w:p w:rsidR="00162660" w:rsidRPr="00FA230C" w:rsidRDefault="00162660" w:rsidP="00162660">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lastRenderedPageBreak/>
        <w:t xml:space="preserve">                                                                        Приложение №1</w:t>
      </w:r>
    </w:p>
    <w:p w:rsidR="00162660" w:rsidRPr="00FA230C" w:rsidRDefault="00162660" w:rsidP="00162660">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к Договору купли-продажи</w:t>
      </w:r>
    </w:p>
    <w:p w:rsidR="00162660" w:rsidRPr="00FA230C" w:rsidRDefault="00162660" w:rsidP="00162660">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оборудования </w:t>
      </w:r>
    </w:p>
    <w:p w:rsidR="00162660" w:rsidRPr="00FA230C" w:rsidRDefault="00162660" w:rsidP="00162660">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№___________</w:t>
      </w:r>
    </w:p>
    <w:p w:rsidR="00162660" w:rsidRPr="00FA230C" w:rsidRDefault="00162660" w:rsidP="00162660">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от "___"________ 20___ г.</w:t>
      </w:r>
    </w:p>
    <w:p w:rsidR="00162660" w:rsidRPr="00FA230C" w:rsidRDefault="00162660" w:rsidP="00162660">
      <w:pPr>
        <w:pStyle w:val="ConsPlusNormal"/>
        <w:widowControl/>
        <w:ind w:firstLine="0"/>
        <w:jc w:val="right"/>
        <w:rPr>
          <w:rFonts w:ascii="Times New Roman" w:hAnsi="Times New Roman" w:cs="Times New Roman"/>
          <w:sz w:val="24"/>
          <w:szCs w:val="24"/>
        </w:rPr>
      </w:pPr>
    </w:p>
    <w:p w:rsidR="00162660" w:rsidRPr="00FA230C" w:rsidRDefault="00162660" w:rsidP="00162660">
      <w:pPr>
        <w:pStyle w:val="ConsPlusTitle"/>
        <w:widowControl/>
        <w:jc w:val="center"/>
        <w:rPr>
          <w:rFonts w:ascii="Times New Roman" w:hAnsi="Times New Roman" w:cs="Times New Roman"/>
          <w:sz w:val="24"/>
          <w:szCs w:val="24"/>
        </w:rPr>
      </w:pPr>
      <w:r w:rsidRPr="00FA230C">
        <w:rPr>
          <w:rFonts w:ascii="Times New Roman" w:hAnsi="Times New Roman" w:cs="Times New Roman"/>
          <w:sz w:val="24"/>
          <w:szCs w:val="24"/>
        </w:rPr>
        <w:t>АКТ</w:t>
      </w:r>
    </w:p>
    <w:p w:rsidR="00162660" w:rsidRPr="00FA230C" w:rsidRDefault="00162660" w:rsidP="00162660">
      <w:pPr>
        <w:pStyle w:val="ConsPlusNormal"/>
        <w:widowControl/>
        <w:ind w:firstLine="0"/>
        <w:jc w:val="center"/>
        <w:rPr>
          <w:rFonts w:ascii="Times New Roman" w:hAnsi="Times New Roman" w:cs="Times New Roman"/>
          <w:b/>
          <w:sz w:val="24"/>
          <w:szCs w:val="24"/>
        </w:rPr>
      </w:pPr>
      <w:r w:rsidRPr="00FA230C">
        <w:rPr>
          <w:rFonts w:ascii="Times New Roman" w:hAnsi="Times New Roman" w:cs="Times New Roman"/>
          <w:b/>
          <w:sz w:val="24"/>
          <w:szCs w:val="24"/>
        </w:rPr>
        <w:t>приема-передачи оборудования</w:t>
      </w:r>
    </w:p>
    <w:p w:rsidR="00162660" w:rsidRPr="00FA230C" w:rsidRDefault="00162660" w:rsidP="00162660">
      <w:pPr>
        <w:pStyle w:val="ConsPlusNormal"/>
        <w:widowControl/>
        <w:ind w:firstLine="540"/>
        <w:jc w:val="both"/>
        <w:rPr>
          <w:rFonts w:ascii="Times New Roman" w:hAnsi="Times New Roman" w:cs="Times New Roman"/>
          <w:sz w:val="24"/>
          <w:szCs w:val="24"/>
        </w:rPr>
      </w:pPr>
    </w:p>
    <w:p w:rsidR="00162660" w:rsidRPr="00FA230C" w:rsidRDefault="00162660" w:rsidP="00162660">
      <w:pPr>
        <w:pStyle w:val="ConsPlusNonformat"/>
        <w:jc w:val="both"/>
        <w:rPr>
          <w:rFonts w:ascii="Times New Roman" w:hAnsi="Times New Roman" w:cs="Times New Roman"/>
          <w:sz w:val="24"/>
          <w:szCs w:val="24"/>
        </w:rPr>
      </w:pPr>
      <w:r w:rsidRPr="00FA230C">
        <w:rPr>
          <w:rFonts w:ascii="Times New Roman" w:hAnsi="Times New Roman" w:cs="Times New Roman"/>
          <w:sz w:val="24"/>
          <w:szCs w:val="24"/>
        </w:rPr>
        <w:t xml:space="preserve">г. Пенза Пензенская область                                            «____»____________  ____ </w:t>
      </w:r>
      <w:proofErr w:type="gramStart"/>
      <w:r w:rsidRPr="00FA230C">
        <w:rPr>
          <w:rFonts w:ascii="Times New Roman" w:hAnsi="Times New Roman" w:cs="Times New Roman"/>
          <w:sz w:val="24"/>
          <w:szCs w:val="24"/>
        </w:rPr>
        <w:t>г</w:t>
      </w:r>
      <w:proofErr w:type="gramEnd"/>
      <w:r w:rsidRPr="00FA230C">
        <w:rPr>
          <w:rFonts w:ascii="Times New Roman" w:hAnsi="Times New Roman" w:cs="Times New Roman"/>
          <w:sz w:val="24"/>
          <w:szCs w:val="24"/>
        </w:rPr>
        <w:t>.</w:t>
      </w:r>
    </w:p>
    <w:p w:rsidR="00162660" w:rsidRPr="00FA230C" w:rsidRDefault="00162660" w:rsidP="00162660">
      <w:pPr>
        <w:pStyle w:val="ConsPlusNormal"/>
        <w:widowControl/>
        <w:ind w:firstLine="0"/>
        <w:rPr>
          <w:rFonts w:ascii="Times New Roman" w:hAnsi="Times New Roman" w:cs="Times New Roman"/>
          <w:sz w:val="24"/>
          <w:szCs w:val="24"/>
        </w:rPr>
      </w:pPr>
      <w:r w:rsidRPr="00FA230C">
        <w:rPr>
          <w:rFonts w:ascii="Times New Roman" w:hAnsi="Times New Roman" w:cs="Times New Roman"/>
          <w:sz w:val="24"/>
          <w:szCs w:val="24"/>
        </w:rPr>
        <w:t xml:space="preserve">                                                                                                 </w:t>
      </w:r>
    </w:p>
    <w:p w:rsidR="00162660" w:rsidRPr="00FA230C" w:rsidRDefault="00162660" w:rsidP="00162660">
      <w:pPr>
        <w:pStyle w:val="ConsPlusNormal"/>
        <w:widowControl/>
        <w:ind w:firstLine="0"/>
        <w:jc w:val="right"/>
        <w:rPr>
          <w:rFonts w:ascii="Times New Roman" w:hAnsi="Times New Roman" w:cs="Times New Roman"/>
          <w:sz w:val="24"/>
          <w:szCs w:val="24"/>
        </w:rPr>
      </w:pPr>
    </w:p>
    <w:p w:rsidR="00162660" w:rsidRPr="00FA230C" w:rsidRDefault="006546F1" w:rsidP="00162660">
      <w:pPr>
        <w:pStyle w:val="ConsPlusNormal"/>
        <w:jc w:val="both"/>
        <w:rPr>
          <w:rFonts w:ascii="Times New Roman" w:hAnsi="Times New Roman" w:cs="Times New Roman"/>
          <w:sz w:val="24"/>
          <w:szCs w:val="24"/>
        </w:rPr>
      </w:pPr>
      <w:r w:rsidRPr="00FA230C">
        <w:rPr>
          <w:rFonts w:ascii="Times New Roman" w:hAnsi="Times New Roman" w:cs="Times New Roman"/>
          <w:b/>
          <w:sz w:val="24"/>
          <w:szCs w:val="24"/>
        </w:rPr>
        <w:t>Федеральное государственное бюджетное образовательное учреждение высшего образования «Пензенский государственный университет</w:t>
      </w:r>
      <w:r w:rsidR="00162660" w:rsidRPr="00FA230C">
        <w:rPr>
          <w:rFonts w:ascii="Times New Roman" w:hAnsi="Times New Roman" w:cs="Times New Roman"/>
          <w:b/>
          <w:sz w:val="24"/>
          <w:szCs w:val="24"/>
        </w:rPr>
        <w:t>»</w:t>
      </w:r>
      <w:r w:rsidR="00162660" w:rsidRPr="00FA230C">
        <w:rPr>
          <w:rFonts w:ascii="Times New Roman" w:hAnsi="Times New Roman" w:cs="Times New Roman"/>
          <w:sz w:val="24"/>
          <w:szCs w:val="24"/>
        </w:rPr>
        <w:t xml:space="preserve">, именуемое в дальнейшем Продавец, в лице </w:t>
      </w:r>
      <w:r w:rsidRPr="00FA230C">
        <w:rPr>
          <w:rFonts w:ascii="Times New Roman" w:hAnsi="Times New Roman" w:cs="Times New Roman"/>
          <w:sz w:val="24"/>
          <w:szCs w:val="24"/>
        </w:rPr>
        <w:t>ректора</w:t>
      </w:r>
      <w:r w:rsidR="00162660" w:rsidRPr="00FA230C">
        <w:rPr>
          <w:rFonts w:ascii="Times New Roman" w:hAnsi="Times New Roman" w:cs="Times New Roman"/>
          <w:sz w:val="24"/>
          <w:szCs w:val="24"/>
        </w:rPr>
        <w:t xml:space="preserve"> </w:t>
      </w:r>
      <w:proofErr w:type="spellStart"/>
      <w:r w:rsidRPr="00FA230C">
        <w:rPr>
          <w:rFonts w:ascii="Times New Roman" w:hAnsi="Times New Roman" w:cs="Times New Roman"/>
          <w:b/>
          <w:sz w:val="24"/>
          <w:szCs w:val="24"/>
        </w:rPr>
        <w:t>Гулякова</w:t>
      </w:r>
      <w:proofErr w:type="spellEnd"/>
      <w:r w:rsidRPr="00FA230C">
        <w:rPr>
          <w:rFonts w:ascii="Times New Roman" w:hAnsi="Times New Roman" w:cs="Times New Roman"/>
          <w:b/>
          <w:sz w:val="24"/>
          <w:szCs w:val="24"/>
        </w:rPr>
        <w:t xml:space="preserve"> Александра Дмитриевича</w:t>
      </w:r>
      <w:r w:rsidR="00162660" w:rsidRPr="00FA230C">
        <w:rPr>
          <w:rFonts w:ascii="Times New Roman" w:hAnsi="Times New Roman" w:cs="Times New Roman"/>
          <w:sz w:val="24"/>
          <w:szCs w:val="24"/>
        </w:rPr>
        <w:t xml:space="preserve">, действующего на основании Устава, с одной стороны, и ______________________, именуем в дальнейшем </w:t>
      </w:r>
      <w:r w:rsidR="00162660" w:rsidRPr="00FA230C">
        <w:rPr>
          <w:rFonts w:ascii="Times New Roman" w:hAnsi="Times New Roman" w:cs="Times New Roman"/>
          <w:bCs/>
          <w:sz w:val="24"/>
          <w:szCs w:val="24"/>
        </w:rPr>
        <w:t>Покупатель</w:t>
      </w:r>
      <w:r w:rsidR="00162660" w:rsidRPr="00FA230C">
        <w:rPr>
          <w:rFonts w:ascii="Times New Roman" w:hAnsi="Times New Roman" w:cs="Times New Roman"/>
          <w:sz w:val="24"/>
          <w:szCs w:val="24"/>
        </w:rPr>
        <w:t xml:space="preserve">, _______________________________________,                                                                 </w:t>
      </w:r>
    </w:p>
    <w:p w:rsidR="00162660" w:rsidRPr="00FA230C" w:rsidRDefault="00162660" w:rsidP="00162660">
      <w:pPr>
        <w:pStyle w:val="ConsPlusNormal"/>
        <w:jc w:val="both"/>
        <w:rPr>
          <w:rFonts w:ascii="Times New Roman" w:hAnsi="Times New Roman" w:cs="Times New Roman"/>
          <w:sz w:val="24"/>
          <w:szCs w:val="24"/>
        </w:rPr>
      </w:pPr>
      <w:r w:rsidRPr="00FA230C">
        <w:rPr>
          <w:rFonts w:ascii="Times New Roman" w:hAnsi="Times New Roman" w:cs="Times New Roman"/>
          <w:sz w:val="24"/>
          <w:szCs w:val="24"/>
        </w:rPr>
        <w:t xml:space="preserve">                                                               </w:t>
      </w:r>
      <w:r w:rsidR="003E746A">
        <w:rPr>
          <w:rFonts w:ascii="Times New Roman" w:hAnsi="Times New Roman" w:cs="Times New Roman"/>
          <w:sz w:val="24"/>
          <w:szCs w:val="24"/>
        </w:rPr>
        <w:t xml:space="preserve">     (реквизиты </w:t>
      </w:r>
      <w:r w:rsidRPr="00FA230C">
        <w:rPr>
          <w:rFonts w:ascii="Times New Roman" w:hAnsi="Times New Roman" w:cs="Times New Roman"/>
          <w:sz w:val="24"/>
          <w:szCs w:val="24"/>
        </w:rPr>
        <w:t xml:space="preserve">Покупателя) </w:t>
      </w:r>
    </w:p>
    <w:p w:rsidR="00162660" w:rsidRPr="00FA230C" w:rsidRDefault="00162660" w:rsidP="00162660">
      <w:pPr>
        <w:pStyle w:val="ConsPlusNormal"/>
        <w:widowControl/>
        <w:ind w:firstLine="0"/>
        <w:jc w:val="both"/>
        <w:rPr>
          <w:rFonts w:ascii="Times New Roman" w:hAnsi="Times New Roman" w:cs="Times New Roman"/>
          <w:sz w:val="24"/>
          <w:szCs w:val="24"/>
        </w:rPr>
      </w:pPr>
      <w:r w:rsidRPr="00FA230C">
        <w:rPr>
          <w:rFonts w:ascii="Times New Roman" w:hAnsi="Times New Roman" w:cs="Times New Roman"/>
          <w:sz w:val="24"/>
          <w:szCs w:val="24"/>
        </w:rPr>
        <w:t>с другой стороны, совместно именуемые Стороны составили настоящий Акт о нижеследующем.</w:t>
      </w:r>
    </w:p>
    <w:p w:rsidR="00162660" w:rsidRPr="00FA230C" w:rsidRDefault="00162660" w:rsidP="00162660">
      <w:pPr>
        <w:pStyle w:val="ConsPlusNormal"/>
        <w:widowControl/>
        <w:ind w:firstLine="0"/>
        <w:jc w:val="both"/>
        <w:rPr>
          <w:rFonts w:ascii="Times New Roman" w:hAnsi="Times New Roman" w:cs="Times New Roman"/>
          <w:sz w:val="24"/>
          <w:szCs w:val="24"/>
        </w:rPr>
      </w:pPr>
    </w:p>
    <w:p w:rsidR="00162660" w:rsidRPr="00FA230C" w:rsidRDefault="00162660" w:rsidP="00162660">
      <w:pPr>
        <w:pStyle w:val="ConsPlusNormal"/>
        <w:widowControl/>
        <w:ind w:firstLine="0"/>
        <w:jc w:val="both"/>
        <w:rPr>
          <w:rFonts w:ascii="Times New Roman" w:hAnsi="Times New Roman" w:cs="Times New Roman"/>
          <w:sz w:val="24"/>
          <w:szCs w:val="24"/>
        </w:rPr>
      </w:pPr>
      <w:r w:rsidRPr="00FA230C">
        <w:rPr>
          <w:rFonts w:ascii="Times New Roman" w:hAnsi="Times New Roman" w:cs="Times New Roman"/>
          <w:sz w:val="24"/>
          <w:szCs w:val="24"/>
        </w:rPr>
        <w:t>1. В соответствии с Договором купли-продажи оборудования №</w:t>
      </w:r>
      <w:proofErr w:type="spellStart"/>
      <w:r w:rsidRPr="00FA230C">
        <w:rPr>
          <w:rFonts w:ascii="Times New Roman" w:hAnsi="Times New Roman" w:cs="Times New Roman"/>
          <w:sz w:val="24"/>
          <w:szCs w:val="24"/>
        </w:rPr>
        <w:t>____________от</w:t>
      </w:r>
      <w:proofErr w:type="spellEnd"/>
      <w:r w:rsidRPr="00FA230C">
        <w:rPr>
          <w:rFonts w:ascii="Times New Roman" w:hAnsi="Times New Roman" w:cs="Times New Roman"/>
          <w:sz w:val="24"/>
          <w:szCs w:val="24"/>
        </w:rPr>
        <w:t xml:space="preserve"> "___"___________ ______ </w:t>
      </w:r>
      <w:proofErr w:type="gramStart"/>
      <w:r w:rsidRPr="00FA230C">
        <w:rPr>
          <w:rFonts w:ascii="Times New Roman" w:hAnsi="Times New Roman" w:cs="Times New Roman"/>
          <w:sz w:val="24"/>
          <w:szCs w:val="24"/>
        </w:rPr>
        <w:t>г</w:t>
      </w:r>
      <w:proofErr w:type="gramEnd"/>
      <w:r w:rsidRPr="00FA230C">
        <w:rPr>
          <w:rFonts w:ascii="Times New Roman" w:hAnsi="Times New Roman" w:cs="Times New Roman"/>
          <w:sz w:val="24"/>
          <w:szCs w:val="24"/>
        </w:rPr>
        <w:t>. Продавец передал, а Покупатель принял следующее оборудование____________________________</w:t>
      </w:r>
      <w:r w:rsidR="00BE1830" w:rsidRPr="00FA230C">
        <w:rPr>
          <w:rFonts w:ascii="Times New Roman" w:hAnsi="Times New Roman" w:cs="Times New Roman"/>
          <w:sz w:val="24"/>
          <w:szCs w:val="24"/>
        </w:rPr>
        <w:t>______________________________</w:t>
      </w:r>
      <w:r w:rsidRPr="00FA230C">
        <w:rPr>
          <w:rFonts w:ascii="Times New Roman" w:hAnsi="Times New Roman" w:cs="Times New Roman"/>
          <w:sz w:val="24"/>
          <w:szCs w:val="24"/>
        </w:rPr>
        <w:t>_.</w:t>
      </w:r>
    </w:p>
    <w:p w:rsidR="00162660" w:rsidRPr="00FA230C" w:rsidRDefault="00162660" w:rsidP="00162660">
      <w:pPr>
        <w:pStyle w:val="ConsPlusNormal"/>
        <w:widowControl/>
        <w:ind w:firstLine="540"/>
        <w:jc w:val="both"/>
        <w:rPr>
          <w:rFonts w:ascii="Times New Roman" w:hAnsi="Times New Roman" w:cs="Times New Roman"/>
          <w:sz w:val="24"/>
          <w:szCs w:val="24"/>
        </w:rPr>
      </w:pPr>
      <w:r w:rsidRPr="00FA230C">
        <w:rPr>
          <w:rFonts w:ascii="Times New Roman" w:hAnsi="Times New Roman" w:cs="Times New Roman"/>
          <w:sz w:val="24"/>
          <w:szCs w:val="24"/>
        </w:rPr>
        <w:t>2. Купля-продажа осуществлена строго в соответствии с требованиями упомянутого Договора. Деньги перечислены Покупателем на расчетный счет Продавца полностью. Претензий к Продавцу, в том числе имущественных, Покупатель не имеет.</w:t>
      </w:r>
    </w:p>
    <w:p w:rsidR="00162660" w:rsidRPr="00FA230C" w:rsidRDefault="00162660" w:rsidP="00162660">
      <w:pPr>
        <w:pStyle w:val="ConsPlusNormal"/>
        <w:widowControl/>
        <w:ind w:firstLine="540"/>
        <w:jc w:val="both"/>
        <w:rPr>
          <w:rFonts w:ascii="Times New Roman" w:hAnsi="Times New Roman" w:cs="Times New Roman"/>
          <w:sz w:val="24"/>
          <w:szCs w:val="24"/>
        </w:rPr>
      </w:pPr>
      <w:r w:rsidRPr="00FA230C">
        <w:rPr>
          <w:rFonts w:ascii="Times New Roman" w:hAnsi="Times New Roman" w:cs="Times New Roman"/>
          <w:sz w:val="24"/>
          <w:szCs w:val="24"/>
        </w:rPr>
        <w:t>3. Настоящий Акт составлен в двух экземплярах, имеющих равную юридическую силу, по одному для каждой Стороны.</w:t>
      </w:r>
    </w:p>
    <w:p w:rsidR="00162660" w:rsidRPr="00FA230C" w:rsidRDefault="00162660" w:rsidP="00162660">
      <w:pPr>
        <w:pStyle w:val="ConsPlusNormal"/>
        <w:widowControl/>
        <w:ind w:firstLine="540"/>
        <w:jc w:val="both"/>
        <w:rPr>
          <w:rFonts w:ascii="Times New Roman" w:hAnsi="Times New Roman" w:cs="Times New Roman"/>
          <w:sz w:val="24"/>
          <w:szCs w:val="24"/>
        </w:rPr>
      </w:pPr>
    </w:p>
    <w:p w:rsidR="00FA230C" w:rsidRDefault="00FA230C" w:rsidP="00162660">
      <w:pPr>
        <w:rPr>
          <w:b/>
          <w:sz w:val="24"/>
        </w:rPr>
      </w:pPr>
    </w:p>
    <w:p w:rsidR="00162660" w:rsidRPr="00FA230C" w:rsidRDefault="00162660" w:rsidP="00162660">
      <w:pPr>
        <w:rPr>
          <w:b/>
          <w:sz w:val="24"/>
        </w:rPr>
      </w:pPr>
      <w:r w:rsidRPr="00FA230C">
        <w:rPr>
          <w:b/>
          <w:sz w:val="24"/>
        </w:rPr>
        <w:t>ПРОДАВЕЦ                                                  ПОКУПАТЕЛЬ</w:t>
      </w:r>
    </w:p>
    <w:tbl>
      <w:tblPr>
        <w:tblW w:w="9356" w:type="dxa"/>
        <w:tblInd w:w="-142" w:type="dxa"/>
        <w:tblLayout w:type="fixed"/>
        <w:tblLook w:val="0000"/>
      </w:tblPr>
      <w:tblGrid>
        <w:gridCol w:w="4670"/>
        <w:gridCol w:w="4686"/>
      </w:tblGrid>
      <w:tr w:rsidR="00162660" w:rsidRPr="00FA230C" w:rsidTr="006C0946">
        <w:trPr>
          <w:trHeight w:val="1462"/>
        </w:trPr>
        <w:tc>
          <w:tcPr>
            <w:tcW w:w="4670" w:type="dxa"/>
          </w:tcPr>
          <w:p w:rsidR="00162660" w:rsidRPr="00FA230C" w:rsidRDefault="00162660" w:rsidP="006C0946">
            <w:pPr>
              <w:rPr>
                <w:b/>
                <w:sz w:val="24"/>
              </w:rPr>
            </w:pPr>
          </w:p>
          <w:p w:rsidR="00162660" w:rsidRPr="00FA230C" w:rsidRDefault="00162660" w:rsidP="006C0946">
            <w:pPr>
              <w:rPr>
                <w:b/>
                <w:sz w:val="24"/>
              </w:rPr>
            </w:pPr>
          </w:p>
          <w:p w:rsidR="00162660" w:rsidRPr="00FA230C" w:rsidRDefault="00162660" w:rsidP="006C0946">
            <w:pPr>
              <w:rPr>
                <w:b/>
                <w:sz w:val="24"/>
              </w:rPr>
            </w:pPr>
          </w:p>
          <w:p w:rsidR="00162660" w:rsidRPr="00FA230C" w:rsidRDefault="006546F1" w:rsidP="006C0946">
            <w:pPr>
              <w:rPr>
                <w:b/>
                <w:sz w:val="24"/>
              </w:rPr>
            </w:pPr>
            <w:r w:rsidRPr="00FA230C">
              <w:rPr>
                <w:b/>
                <w:sz w:val="24"/>
              </w:rPr>
              <w:t>Ректор</w:t>
            </w:r>
          </w:p>
          <w:p w:rsidR="00162660" w:rsidRPr="00FA230C" w:rsidRDefault="00162660" w:rsidP="006C0946">
            <w:pPr>
              <w:rPr>
                <w:b/>
                <w:sz w:val="24"/>
              </w:rPr>
            </w:pPr>
          </w:p>
          <w:p w:rsidR="00162660" w:rsidRPr="00FA230C" w:rsidRDefault="006546F1" w:rsidP="006C0946">
            <w:pPr>
              <w:rPr>
                <w:b/>
                <w:sz w:val="24"/>
              </w:rPr>
            </w:pPr>
            <w:r w:rsidRPr="00FA230C">
              <w:rPr>
                <w:b/>
                <w:sz w:val="24"/>
              </w:rPr>
              <w:t xml:space="preserve">_______________/А.Д. </w:t>
            </w:r>
            <w:proofErr w:type="spellStart"/>
            <w:r w:rsidRPr="00FA230C">
              <w:rPr>
                <w:b/>
                <w:sz w:val="24"/>
              </w:rPr>
              <w:t>Гуляков</w:t>
            </w:r>
            <w:proofErr w:type="spellEnd"/>
            <w:r w:rsidR="00162660" w:rsidRPr="00FA230C">
              <w:rPr>
                <w:b/>
                <w:sz w:val="24"/>
              </w:rPr>
              <w:t xml:space="preserve">                                  </w:t>
            </w:r>
          </w:p>
          <w:p w:rsidR="00162660" w:rsidRPr="00FA230C" w:rsidRDefault="00162660" w:rsidP="006C0946">
            <w:pPr>
              <w:rPr>
                <w:b/>
                <w:sz w:val="24"/>
              </w:rPr>
            </w:pPr>
          </w:p>
        </w:tc>
        <w:tc>
          <w:tcPr>
            <w:tcW w:w="4686" w:type="dxa"/>
          </w:tcPr>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r w:rsidRPr="00FA230C">
              <w:rPr>
                <w:sz w:val="24"/>
              </w:rPr>
              <w:t>________________/_______________</w:t>
            </w:r>
          </w:p>
          <w:p w:rsidR="00162660" w:rsidRPr="00FA230C" w:rsidRDefault="00162660" w:rsidP="006C0946">
            <w:pPr>
              <w:rPr>
                <w:sz w:val="24"/>
              </w:rPr>
            </w:pPr>
          </w:p>
        </w:tc>
      </w:tr>
    </w:tbl>
    <w:p w:rsidR="00162660" w:rsidRDefault="00162660" w:rsidP="00162660">
      <w:pPr>
        <w:jc w:val="center"/>
      </w:pPr>
      <w:r>
        <w:t xml:space="preserve">                                                                        </w:t>
      </w:r>
    </w:p>
    <w:p w:rsidR="00162660" w:rsidRDefault="00162660" w:rsidP="00162660">
      <w:pPr>
        <w:jc w:val="center"/>
      </w:pPr>
    </w:p>
    <w:p w:rsidR="00162660" w:rsidRDefault="00162660" w:rsidP="00162660">
      <w:pPr>
        <w:jc w:val="center"/>
      </w:pPr>
    </w:p>
    <w:p w:rsidR="00162660" w:rsidRDefault="00162660" w:rsidP="00162660">
      <w:pPr>
        <w:jc w:val="center"/>
      </w:pPr>
    </w:p>
    <w:p w:rsidR="00162660" w:rsidRDefault="00162660" w:rsidP="00162660">
      <w:pPr>
        <w:jc w:val="center"/>
      </w:pPr>
    </w:p>
    <w:p w:rsidR="00162660" w:rsidRDefault="00162660" w:rsidP="00162660">
      <w:pPr>
        <w:jc w:val="center"/>
      </w:pPr>
    </w:p>
    <w:p w:rsidR="00162660" w:rsidRDefault="00162660" w:rsidP="006546F1"/>
    <w:p w:rsidR="00FA230C" w:rsidRDefault="00FA230C" w:rsidP="006546F1"/>
    <w:p w:rsidR="00FA230C" w:rsidRDefault="00FA230C" w:rsidP="006546F1"/>
    <w:p w:rsidR="00FA230C" w:rsidRDefault="00FA230C" w:rsidP="006546F1"/>
    <w:p w:rsidR="00FA230C" w:rsidRPr="00FA230C" w:rsidRDefault="00FA230C" w:rsidP="006546F1">
      <w:pPr>
        <w:rPr>
          <w:sz w:val="24"/>
        </w:rPr>
      </w:pPr>
    </w:p>
    <w:p w:rsidR="00162660" w:rsidRPr="00FA230C" w:rsidRDefault="00911728" w:rsidP="006546F1">
      <w:pPr>
        <w:spacing w:line="320" w:lineRule="exact"/>
        <w:ind w:left="5942"/>
        <w:jc w:val="right"/>
        <w:rPr>
          <w:sz w:val="24"/>
        </w:rPr>
      </w:pPr>
      <w:r>
        <w:rPr>
          <w:sz w:val="24"/>
        </w:rPr>
        <w:lastRenderedPageBreak/>
        <w:t>Приложение № 2</w:t>
      </w:r>
    </w:p>
    <w:p w:rsidR="00162660" w:rsidRPr="00FA230C" w:rsidRDefault="00162660" w:rsidP="006546F1">
      <w:pPr>
        <w:spacing w:line="320" w:lineRule="exact"/>
        <w:ind w:left="5942"/>
        <w:jc w:val="right"/>
        <w:rPr>
          <w:sz w:val="24"/>
        </w:rPr>
      </w:pPr>
      <w:r w:rsidRPr="00FA230C">
        <w:rPr>
          <w:sz w:val="24"/>
        </w:rPr>
        <w:t xml:space="preserve">к Аукционной документации </w:t>
      </w:r>
    </w:p>
    <w:p w:rsidR="00162660" w:rsidRPr="00FA230C" w:rsidRDefault="00162660" w:rsidP="00162660">
      <w:pPr>
        <w:pStyle w:val="ConsPlusTitle"/>
        <w:widowControl/>
        <w:rPr>
          <w:rFonts w:ascii="Times New Roman" w:hAnsi="Times New Roman" w:cs="Times New Roman"/>
          <w:sz w:val="24"/>
          <w:szCs w:val="24"/>
        </w:rPr>
      </w:pPr>
    </w:p>
    <w:p w:rsidR="00162660" w:rsidRPr="00FA230C" w:rsidRDefault="00AC500F" w:rsidP="00162660">
      <w:pPr>
        <w:pStyle w:val="ConsPlusNonformat"/>
        <w:spacing w:before="260"/>
        <w:jc w:val="center"/>
        <w:rPr>
          <w:rFonts w:ascii="Times New Roman" w:hAnsi="Times New Roman" w:cs="Times New Roman"/>
          <w:b/>
          <w:sz w:val="24"/>
          <w:szCs w:val="24"/>
        </w:rPr>
      </w:pPr>
      <w:hyperlink r:id="rId8" w:history="1">
        <w:r w:rsidR="00162660" w:rsidRPr="00FA230C">
          <w:rPr>
            <w:rFonts w:ascii="Times New Roman" w:hAnsi="Times New Roman" w:cs="Times New Roman"/>
            <w:b/>
            <w:sz w:val="24"/>
            <w:szCs w:val="24"/>
          </w:rPr>
          <w:t>ДОГОВОР</w:t>
        </w:r>
      </w:hyperlink>
      <w:r w:rsidR="00162660" w:rsidRPr="00FA230C">
        <w:rPr>
          <w:rFonts w:ascii="Times New Roman" w:hAnsi="Times New Roman" w:cs="Times New Roman"/>
          <w:b/>
          <w:sz w:val="24"/>
          <w:szCs w:val="24"/>
        </w:rPr>
        <w:t xml:space="preserve"> № ______</w:t>
      </w:r>
    </w:p>
    <w:p w:rsidR="00162660" w:rsidRPr="00FA230C" w:rsidRDefault="00162660" w:rsidP="00162660">
      <w:pPr>
        <w:pStyle w:val="ConsPlusNonformat"/>
        <w:jc w:val="center"/>
        <w:rPr>
          <w:rFonts w:ascii="Times New Roman" w:hAnsi="Times New Roman" w:cs="Times New Roman"/>
          <w:b/>
          <w:sz w:val="24"/>
          <w:szCs w:val="24"/>
        </w:rPr>
      </w:pPr>
      <w:r w:rsidRPr="00FA230C">
        <w:rPr>
          <w:rFonts w:ascii="Times New Roman" w:hAnsi="Times New Roman" w:cs="Times New Roman"/>
          <w:b/>
          <w:sz w:val="24"/>
          <w:szCs w:val="24"/>
        </w:rPr>
        <w:t>купли-продажи транспортного средства</w:t>
      </w:r>
    </w:p>
    <w:p w:rsidR="00162660" w:rsidRPr="00FA230C" w:rsidRDefault="00162660" w:rsidP="00162660">
      <w:pPr>
        <w:pStyle w:val="ConsPlusNonformat"/>
        <w:jc w:val="both"/>
        <w:rPr>
          <w:rFonts w:ascii="Times New Roman" w:hAnsi="Times New Roman" w:cs="Times New Roman"/>
          <w:b/>
          <w:sz w:val="24"/>
          <w:szCs w:val="24"/>
        </w:rPr>
      </w:pPr>
    </w:p>
    <w:p w:rsidR="00162660" w:rsidRPr="00FA230C" w:rsidRDefault="006546F1" w:rsidP="00162660">
      <w:pPr>
        <w:pStyle w:val="ConsPlusNonformat"/>
        <w:jc w:val="both"/>
        <w:rPr>
          <w:rFonts w:ascii="Times New Roman" w:hAnsi="Times New Roman" w:cs="Times New Roman"/>
          <w:sz w:val="24"/>
          <w:szCs w:val="24"/>
        </w:rPr>
      </w:pPr>
      <w:r w:rsidRPr="00FA230C">
        <w:rPr>
          <w:rFonts w:ascii="Times New Roman" w:hAnsi="Times New Roman" w:cs="Times New Roman"/>
          <w:sz w:val="24"/>
          <w:szCs w:val="24"/>
        </w:rPr>
        <w:t>г. Пенза Пензен</w:t>
      </w:r>
      <w:r w:rsidR="00162660" w:rsidRPr="00FA230C">
        <w:rPr>
          <w:rFonts w:ascii="Times New Roman" w:hAnsi="Times New Roman" w:cs="Times New Roman"/>
          <w:sz w:val="24"/>
          <w:szCs w:val="24"/>
        </w:rPr>
        <w:t xml:space="preserve">ская область                           </w:t>
      </w:r>
      <w:r w:rsidRPr="00FA230C">
        <w:rPr>
          <w:rFonts w:ascii="Times New Roman" w:hAnsi="Times New Roman" w:cs="Times New Roman"/>
          <w:sz w:val="24"/>
          <w:szCs w:val="24"/>
        </w:rPr>
        <w:t xml:space="preserve">                </w:t>
      </w:r>
      <w:r w:rsidR="00162660" w:rsidRPr="00FA230C">
        <w:rPr>
          <w:rFonts w:ascii="Times New Roman" w:hAnsi="Times New Roman" w:cs="Times New Roman"/>
          <w:sz w:val="24"/>
          <w:szCs w:val="24"/>
        </w:rPr>
        <w:t xml:space="preserve">  «____»____________  ____ </w:t>
      </w:r>
      <w:proofErr w:type="gramStart"/>
      <w:r w:rsidR="00162660" w:rsidRPr="00FA230C">
        <w:rPr>
          <w:rFonts w:ascii="Times New Roman" w:hAnsi="Times New Roman" w:cs="Times New Roman"/>
          <w:sz w:val="24"/>
          <w:szCs w:val="24"/>
        </w:rPr>
        <w:t>г</w:t>
      </w:r>
      <w:proofErr w:type="gramEnd"/>
      <w:r w:rsidR="00162660" w:rsidRPr="00FA230C">
        <w:rPr>
          <w:rFonts w:ascii="Times New Roman" w:hAnsi="Times New Roman" w:cs="Times New Roman"/>
          <w:sz w:val="24"/>
          <w:szCs w:val="24"/>
        </w:rPr>
        <w:t>.</w:t>
      </w:r>
    </w:p>
    <w:p w:rsidR="00162660" w:rsidRPr="00FA230C" w:rsidRDefault="00162660" w:rsidP="00162660">
      <w:pPr>
        <w:pStyle w:val="ConsPlusNonformat"/>
        <w:jc w:val="both"/>
        <w:rPr>
          <w:rFonts w:ascii="Times New Roman" w:hAnsi="Times New Roman" w:cs="Times New Roman"/>
          <w:sz w:val="24"/>
          <w:szCs w:val="24"/>
        </w:rPr>
      </w:pPr>
    </w:p>
    <w:p w:rsidR="00162660" w:rsidRPr="00FA230C" w:rsidRDefault="006546F1" w:rsidP="00FA230C">
      <w:pPr>
        <w:pStyle w:val="ConsPlusNormal"/>
        <w:jc w:val="both"/>
        <w:rPr>
          <w:rFonts w:ascii="Times New Roman" w:hAnsi="Times New Roman" w:cs="Times New Roman"/>
          <w:sz w:val="24"/>
          <w:szCs w:val="24"/>
        </w:rPr>
      </w:pPr>
      <w:r w:rsidRPr="00FA230C">
        <w:rPr>
          <w:rFonts w:ascii="Times New Roman" w:hAnsi="Times New Roman" w:cs="Times New Roman"/>
          <w:b/>
          <w:sz w:val="24"/>
          <w:szCs w:val="24"/>
        </w:rPr>
        <w:t>Федеральное государственное бюджетное образовательное учреждение высшего образования  «Пензенский государственный университет»</w:t>
      </w:r>
      <w:r w:rsidRPr="00FA230C">
        <w:rPr>
          <w:rFonts w:ascii="Times New Roman" w:hAnsi="Times New Roman" w:cs="Times New Roman"/>
          <w:sz w:val="24"/>
          <w:szCs w:val="24"/>
        </w:rPr>
        <w:t xml:space="preserve">, именуемое в дальнейшем Продавец, в лице ректора </w:t>
      </w:r>
      <w:proofErr w:type="spellStart"/>
      <w:r w:rsidRPr="00FA230C">
        <w:rPr>
          <w:rFonts w:ascii="Times New Roman" w:hAnsi="Times New Roman" w:cs="Times New Roman"/>
          <w:b/>
          <w:sz w:val="24"/>
          <w:szCs w:val="24"/>
        </w:rPr>
        <w:t>Гулякова</w:t>
      </w:r>
      <w:proofErr w:type="spellEnd"/>
      <w:r w:rsidRPr="00FA230C">
        <w:rPr>
          <w:rFonts w:ascii="Times New Roman" w:hAnsi="Times New Roman" w:cs="Times New Roman"/>
          <w:b/>
          <w:sz w:val="24"/>
          <w:szCs w:val="24"/>
        </w:rPr>
        <w:t xml:space="preserve"> Александра Дмитриевича</w:t>
      </w:r>
      <w:r w:rsidRPr="00FA230C">
        <w:rPr>
          <w:rFonts w:ascii="Times New Roman" w:hAnsi="Times New Roman" w:cs="Times New Roman"/>
          <w:sz w:val="24"/>
          <w:szCs w:val="24"/>
        </w:rPr>
        <w:t>, действующего на основании Устава,</w:t>
      </w:r>
      <w:r w:rsidR="00162660" w:rsidRPr="00FA230C">
        <w:rPr>
          <w:rFonts w:ascii="Times New Roman" w:hAnsi="Times New Roman" w:cs="Times New Roman"/>
          <w:sz w:val="24"/>
          <w:szCs w:val="24"/>
        </w:rPr>
        <w:t xml:space="preserve"> с одной стороны, и ___________________________, именуем</w:t>
      </w:r>
      <w:r w:rsidR="003513A4" w:rsidRPr="00FA230C">
        <w:rPr>
          <w:rFonts w:ascii="Times New Roman" w:hAnsi="Times New Roman" w:cs="Times New Roman"/>
          <w:sz w:val="24"/>
          <w:szCs w:val="24"/>
        </w:rPr>
        <w:t>ый</w:t>
      </w:r>
      <w:r w:rsidR="00162660" w:rsidRPr="00FA230C">
        <w:rPr>
          <w:rFonts w:ascii="Times New Roman" w:hAnsi="Times New Roman" w:cs="Times New Roman"/>
          <w:sz w:val="24"/>
          <w:szCs w:val="24"/>
        </w:rPr>
        <w:t xml:space="preserve"> в дальнейшем </w:t>
      </w:r>
      <w:r w:rsidR="00162660" w:rsidRPr="00FA230C">
        <w:rPr>
          <w:rFonts w:ascii="Times New Roman" w:hAnsi="Times New Roman" w:cs="Times New Roman"/>
          <w:bCs/>
          <w:sz w:val="24"/>
          <w:szCs w:val="24"/>
        </w:rPr>
        <w:t>Покупатель</w:t>
      </w:r>
      <w:r w:rsidR="00162660" w:rsidRPr="00FA230C">
        <w:rPr>
          <w:rFonts w:ascii="Times New Roman" w:hAnsi="Times New Roman" w:cs="Times New Roman"/>
          <w:sz w:val="24"/>
          <w:szCs w:val="24"/>
        </w:rPr>
        <w:t>,_____________________________________________________________</w:t>
      </w:r>
      <w:r w:rsidR="00FA230C">
        <w:rPr>
          <w:rFonts w:ascii="Times New Roman" w:hAnsi="Times New Roman" w:cs="Times New Roman"/>
          <w:sz w:val="24"/>
          <w:szCs w:val="24"/>
        </w:rPr>
        <w:t>_____</w:t>
      </w:r>
      <w:r w:rsidR="00162660" w:rsidRPr="00FA230C">
        <w:rPr>
          <w:rFonts w:ascii="Times New Roman" w:hAnsi="Times New Roman" w:cs="Times New Roman"/>
          <w:sz w:val="24"/>
          <w:szCs w:val="24"/>
        </w:rPr>
        <w:t xml:space="preserve">,                                                                 </w:t>
      </w:r>
    </w:p>
    <w:p w:rsidR="00162660" w:rsidRPr="00FA230C" w:rsidRDefault="00162660" w:rsidP="00162660">
      <w:pPr>
        <w:pStyle w:val="ConsPlusNormal"/>
        <w:jc w:val="both"/>
        <w:rPr>
          <w:rFonts w:ascii="Times New Roman" w:hAnsi="Times New Roman" w:cs="Times New Roman"/>
          <w:sz w:val="24"/>
          <w:szCs w:val="24"/>
        </w:rPr>
      </w:pPr>
      <w:r w:rsidRPr="00FA230C">
        <w:rPr>
          <w:rFonts w:ascii="Times New Roman" w:hAnsi="Times New Roman" w:cs="Times New Roman"/>
          <w:sz w:val="24"/>
          <w:szCs w:val="24"/>
        </w:rPr>
        <w:t xml:space="preserve">                                   (реквизиты Покупателя) </w:t>
      </w:r>
    </w:p>
    <w:p w:rsidR="00162660" w:rsidRPr="00FA230C" w:rsidRDefault="00162660" w:rsidP="00162660">
      <w:pPr>
        <w:pStyle w:val="ConsPlusNormal"/>
        <w:ind w:firstLine="0"/>
        <w:jc w:val="both"/>
        <w:rPr>
          <w:rFonts w:ascii="Times New Roman" w:hAnsi="Times New Roman" w:cs="Times New Roman"/>
          <w:sz w:val="24"/>
          <w:szCs w:val="24"/>
        </w:rPr>
      </w:pPr>
      <w:r w:rsidRPr="00FA230C">
        <w:rPr>
          <w:rFonts w:ascii="Times New Roman" w:hAnsi="Times New Roman" w:cs="Times New Roman"/>
          <w:sz w:val="24"/>
          <w:szCs w:val="24"/>
        </w:rPr>
        <w:t xml:space="preserve">с другой стороны, совместно именуемые Стороны, на основании Протокола от «_____»______________ </w:t>
      </w:r>
      <w:proofErr w:type="spellStart"/>
      <w:r w:rsidRPr="00FA230C">
        <w:rPr>
          <w:rFonts w:ascii="Times New Roman" w:hAnsi="Times New Roman" w:cs="Times New Roman"/>
          <w:sz w:val="24"/>
          <w:szCs w:val="24"/>
        </w:rPr>
        <w:t>_______</w:t>
      </w:r>
      <w:proofErr w:type="gramStart"/>
      <w:r w:rsidRPr="00FA230C">
        <w:rPr>
          <w:rFonts w:ascii="Times New Roman" w:hAnsi="Times New Roman" w:cs="Times New Roman"/>
          <w:sz w:val="24"/>
          <w:szCs w:val="24"/>
        </w:rPr>
        <w:t>г</w:t>
      </w:r>
      <w:proofErr w:type="spellEnd"/>
      <w:proofErr w:type="gramEnd"/>
      <w:r w:rsidRPr="00FA230C">
        <w:rPr>
          <w:rFonts w:ascii="Times New Roman" w:hAnsi="Times New Roman" w:cs="Times New Roman"/>
          <w:sz w:val="24"/>
          <w:szCs w:val="24"/>
        </w:rPr>
        <w:t>. о результатах проведения аукциона, заключили настоящий договор (далее по тексту – Договор) о нижеследующем:</w:t>
      </w:r>
    </w:p>
    <w:p w:rsidR="00162660" w:rsidRPr="00FA230C" w:rsidRDefault="00162660" w:rsidP="00162660">
      <w:pPr>
        <w:pStyle w:val="ConsPlusNormal"/>
        <w:outlineLvl w:val="0"/>
        <w:rPr>
          <w:rFonts w:ascii="Times New Roman" w:hAnsi="Times New Roman" w:cs="Times New Roman"/>
          <w:sz w:val="24"/>
          <w:szCs w:val="24"/>
        </w:rPr>
      </w:pPr>
    </w:p>
    <w:p w:rsidR="00162660" w:rsidRPr="00FA230C" w:rsidRDefault="00162660" w:rsidP="00162660">
      <w:pPr>
        <w:pStyle w:val="ConsPlusNormal"/>
        <w:outlineLvl w:val="0"/>
        <w:rPr>
          <w:rFonts w:ascii="Times New Roman" w:hAnsi="Times New Roman" w:cs="Times New Roman"/>
          <w:sz w:val="24"/>
          <w:szCs w:val="24"/>
        </w:rPr>
      </w:pP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1. Предмет договора</w:t>
      </w:r>
    </w:p>
    <w:p w:rsidR="00162660" w:rsidRPr="00FA230C" w:rsidRDefault="00162660" w:rsidP="00162660">
      <w:pPr>
        <w:pStyle w:val="ConsPlusNormal"/>
        <w:rPr>
          <w:rFonts w:ascii="Times New Roman" w:hAnsi="Times New Roman" w:cs="Times New Roman"/>
          <w:sz w:val="24"/>
          <w:szCs w:val="24"/>
        </w:rPr>
      </w:pP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1.1. Продавец обязуется передать в собственность Покупателя, а Покупатель обязуется принять и оплатить следующее движимое имущество: автомобиль (именуемое далее – Транспортное средство).</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1.1.1 Местонахождение Транспортного средства: </w:t>
      </w:r>
      <w:r w:rsidR="006546F1" w:rsidRPr="00FA230C">
        <w:rPr>
          <w:rFonts w:ascii="Times New Roman" w:hAnsi="Times New Roman" w:cs="Times New Roman"/>
          <w:sz w:val="24"/>
          <w:szCs w:val="24"/>
        </w:rPr>
        <w:t>Пензен</w:t>
      </w:r>
      <w:r w:rsidRPr="00FA230C">
        <w:rPr>
          <w:rFonts w:ascii="Times New Roman" w:hAnsi="Times New Roman" w:cs="Times New Roman"/>
          <w:sz w:val="24"/>
          <w:szCs w:val="24"/>
        </w:rPr>
        <w:t xml:space="preserve">ская область, город </w:t>
      </w:r>
      <w:r w:rsidR="006546F1" w:rsidRPr="00FA230C">
        <w:rPr>
          <w:rFonts w:ascii="Times New Roman" w:hAnsi="Times New Roman" w:cs="Times New Roman"/>
          <w:sz w:val="24"/>
          <w:szCs w:val="24"/>
        </w:rPr>
        <w:t>Пенза, ул. Красная</w:t>
      </w:r>
      <w:r w:rsidRPr="00FA230C">
        <w:rPr>
          <w:rFonts w:ascii="Times New Roman" w:hAnsi="Times New Roman" w:cs="Times New Roman"/>
          <w:sz w:val="24"/>
          <w:szCs w:val="24"/>
        </w:rPr>
        <w:t xml:space="preserve">, д. </w:t>
      </w:r>
      <w:bookmarkStart w:id="3" w:name="P23"/>
      <w:bookmarkEnd w:id="3"/>
      <w:r w:rsidR="006546F1" w:rsidRPr="00FA230C">
        <w:rPr>
          <w:rFonts w:ascii="Times New Roman" w:hAnsi="Times New Roman" w:cs="Times New Roman"/>
          <w:sz w:val="24"/>
          <w:szCs w:val="24"/>
        </w:rPr>
        <w:t>40</w:t>
      </w:r>
      <w:r w:rsidRPr="00FA230C">
        <w:rPr>
          <w:rFonts w:ascii="Times New Roman" w:hAnsi="Times New Roman" w:cs="Times New Roman"/>
          <w:sz w:val="24"/>
          <w:szCs w:val="24"/>
        </w:rPr>
        <w:t>.</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1.1.2. Основные сведения:</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Идентификационный номер (VIN) 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Марка, модель ТС 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Наименование (тип ТС) 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Категория ТС (A, B, C, D) 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Год выпуска ТС 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N двигателя ___________________________________________________.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N кузова ______________________________________________________.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Шасси (рама) N ________________________________________________.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Цвет кузова (кабины) 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Мощность двигателя, </w:t>
      </w:r>
      <w:proofErr w:type="gramStart"/>
      <w:r w:rsidRPr="00FA230C">
        <w:rPr>
          <w:rFonts w:ascii="Times New Roman" w:hAnsi="Times New Roman" w:cs="Times New Roman"/>
          <w:sz w:val="24"/>
          <w:szCs w:val="24"/>
        </w:rPr>
        <w:t>л</w:t>
      </w:r>
      <w:proofErr w:type="gramEnd"/>
      <w:r w:rsidRPr="00FA230C">
        <w:rPr>
          <w:rFonts w:ascii="Times New Roman" w:hAnsi="Times New Roman" w:cs="Times New Roman"/>
          <w:sz w:val="24"/>
          <w:szCs w:val="24"/>
        </w:rPr>
        <w:t>. с. (кВт) 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Рабочий объем двигателя, куб. </w:t>
      </w:r>
      <w:proofErr w:type="gramStart"/>
      <w:r w:rsidRPr="00FA230C">
        <w:rPr>
          <w:rFonts w:ascii="Times New Roman" w:hAnsi="Times New Roman" w:cs="Times New Roman"/>
          <w:sz w:val="24"/>
          <w:szCs w:val="24"/>
        </w:rPr>
        <w:t>см</w:t>
      </w:r>
      <w:proofErr w:type="gramEnd"/>
      <w:r w:rsidRPr="00FA230C">
        <w:rPr>
          <w:rFonts w:ascii="Times New Roman" w:hAnsi="Times New Roman" w:cs="Times New Roman"/>
          <w:sz w:val="24"/>
          <w:szCs w:val="24"/>
        </w:rPr>
        <w:t xml:space="preserve"> 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Тип двигателя __________________________________________________.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Экологический класс 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Разрешенная максимальная масса, </w:t>
      </w:r>
      <w:proofErr w:type="gramStart"/>
      <w:r w:rsidRPr="00FA230C">
        <w:rPr>
          <w:rFonts w:ascii="Times New Roman" w:hAnsi="Times New Roman" w:cs="Times New Roman"/>
          <w:sz w:val="24"/>
          <w:szCs w:val="24"/>
        </w:rPr>
        <w:t>кг</w:t>
      </w:r>
      <w:proofErr w:type="gramEnd"/>
      <w:r w:rsidRPr="00FA230C">
        <w:rPr>
          <w:rFonts w:ascii="Times New Roman" w:hAnsi="Times New Roman" w:cs="Times New Roman"/>
          <w:sz w:val="24"/>
          <w:szCs w:val="24"/>
        </w:rPr>
        <w:t xml:space="preserve"> 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Масса без нагрузки, </w:t>
      </w:r>
      <w:proofErr w:type="gramStart"/>
      <w:r w:rsidRPr="00FA230C">
        <w:rPr>
          <w:rFonts w:ascii="Times New Roman" w:hAnsi="Times New Roman" w:cs="Times New Roman"/>
          <w:sz w:val="24"/>
          <w:szCs w:val="24"/>
        </w:rPr>
        <w:t>кг</w:t>
      </w:r>
      <w:proofErr w:type="gramEnd"/>
      <w:r w:rsidRPr="00FA230C">
        <w:rPr>
          <w:rFonts w:ascii="Times New Roman" w:hAnsi="Times New Roman" w:cs="Times New Roman"/>
          <w:sz w:val="24"/>
          <w:szCs w:val="24"/>
        </w:rPr>
        <w:t xml:space="preserve"> 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Паспорт ТС (серия, номер) 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Наименование организации, выдавшей паспорт 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Дата выдачи паспорта 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Государственный регистрационный знак 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Пробег ________________________________________________________.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Иное __________________________________________________________.</w:t>
      </w:r>
    </w:p>
    <w:p w:rsidR="00162660" w:rsidRPr="00FA230C" w:rsidRDefault="00162660" w:rsidP="00162660">
      <w:pPr>
        <w:pStyle w:val="ConsPlusNonformat"/>
        <w:rPr>
          <w:rFonts w:ascii="Times New Roman" w:hAnsi="Times New Roman" w:cs="Times New Roman"/>
          <w:sz w:val="24"/>
          <w:szCs w:val="24"/>
        </w:rPr>
      </w:pPr>
      <w:r w:rsidRPr="00FA230C">
        <w:rPr>
          <w:rFonts w:ascii="Times New Roman" w:hAnsi="Times New Roman" w:cs="Times New Roman"/>
          <w:sz w:val="24"/>
          <w:szCs w:val="24"/>
        </w:rPr>
        <w:t xml:space="preserve">                        (индивидуальные признаки: голограммы, надписи и т.д.)</w:t>
      </w:r>
    </w:p>
    <w:p w:rsidR="00162660" w:rsidRPr="00FA230C" w:rsidRDefault="00162660" w:rsidP="00162660">
      <w:pPr>
        <w:pStyle w:val="ConsPlusNonformat"/>
        <w:jc w:val="both"/>
        <w:rPr>
          <w:rFonts w:ascii="Times New Roman" w:hAnsi="Times New Roman" w:cs="Times New Roman"/>
          <w:sz w:val="24"/>
          <w:szCs w:val="24"/>
        </w:rPr>
      </w:pPr>
      <w:r w:rsidRPr="00FA230C">
        <w:rPr>
          <w:rFonts w:ascii="Times New Roman" w:hAnsi="Times New Roman" w:cs="Times New Roman"/>
          <w:sz w:val="24"/>
          <w:szCs w:val="24"/>
        </w:rPr>
        <w:t xml:space="preserve">       1.2. Продавец гарантирует, что Транспортное средство до подписания настоящего </w:t>
      </w:r>
      <w:r w:rsidRPr="00FA230C">
        <w:rPr>
          <w:rFonts w:ascii="Times New Roman" w:hAnsi="Times New Roman" w:cs="Times New Roman"/>
          <w:sz w:val="24"/>
          <w:szCs w:val="24"/>
        </w:rPr>
        <w:lastRenderedPageBreak/>
        <w:t>Договора никому не продано, не подарено, не заложено, в споре и под запрещением (арестом) не состоит, свободно от прав и притязаний третьих лиц.</w:t>
      </w:r>
    </w:p>
    <w:p w:rsidR="00162660" w:rsidRPr="00FA230C" w:rsidRDefault="00162660" w:rsidP="00162660">
      <w:pPr>
        <w:pStyle w:val="ConsPlusNonformat"/>
        <w:jc w:val="both"/>
        <w:rPr>
          <w:rFonts w:ascii="Times New Roman" w:hAnsi="Times New Roman" w:cs="Times New Roman"/>
          <w:b/>
          <w:sz w:val="24"/>
          <w:szCs w:val="24"/>
        </w:rPr>
      </w:pPr>
      <w:r w:rsidRPr="00FA230C">
        <w:rPr>
          <w:rFonts w:ascii="Times New Roman" w:hAnsi="Times New Roman" w:cs="Times New Roman"/>
          <w:sz w:val="24"/>
          <w:szCs w:val="24"/>
        </w:rPr>
        <w:t xml:space="preserve">       </w:t>
      </w: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2. Права и обязанности сторон</w:t>
      </w:r>
    </w:p>
    <w:p w:rsidR="00162660" w:rsidRPr="00FA230C" w:rsidRDefault="00162660" w:rsidP="00162660">
      <w:pPr>
        <w:pStyle w:val="ConsPlusNormal"/>
        <w:rPr>
          <w:rFonts w:ascii="Times New Roman" w:hAnsi="Times New Roman" w:cs="Times New Roman"/>
          <w:b/>
          <w:sz w:val="24"/>
          <w:szCs w:val="24"/>
        </w:rPr>
      </w:pP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2.1. Продавец обязуется:</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2.1.1. Передать Транспортное средство Покупателю в течение 5 рабочих дней с момента поступления денежных средств на счет Продавца в порядке, установленном настоящим Договором.</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2.1.2. Передать одновременно с Транспортным средством следующие принадлежности и документы: ____________________________________________.</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2.2. Покупатель обязуется:</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2.2.1. </w:t>
      </w:r>
      <w:proofErr w:type="gramStart"/>
      <w:r w:rsidRPr="00FA230C">
        <w:rPr>
          <w:rFonts w:ascii="Times New Roman" w:hAnsi="Times New Roman" w:cs="Times New Roman"/>
          <w:sz w:val="24"/>
          <w:szCs w:val="24"/>
        </w:rPr>
        <w:t>Оплатить цену Транспортного</w:t>
      </w:r>
      <w:proofErr w:type="gramEnd"/>
      <w:r w:rsidRPr="00FA230C">
        <w:rPr>
          <w:rFonts w:ascii="Times New Roman" w:hAnsi="Times New Roman" w:cs="Times New Roman"/>
          <w:sz w:val="24"/>
          <w:szCs w:val="24"/>
        </w:rPr>
        <w:t xml:space="preserve"> средства в размере и порядке, предусмотренном настоящим Договором.</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2.2.2.  Принять Транспортное средство от Продавца по акту приема – передачи.</w:t>
      </w:r>
    </w:p>
    <w:p w:rsidR="00162660" w:rsidRPr="00FA230C" w:rsidRDefault="00162660" w:rsidP="00162660">
      <w:pPr>
        <w:jc w:val="both"/>
        <w:rPr>
          <w:sz w:val="24"/>
        </w:rPr>
      </w:pPr>
      <w:r w:rsidRPr="00FA230C">
        <w:rPr>
          <w:sz w:val="24"/>
        </w:rPr>
        <w:t xml:space="preserve">        2.2.3. В течение 10 дней с момента передачи Продавцом Транспортного средства перерегистрировать его в органах ГИБДД, в соответствии с действующим законодательством.</w:t>
      </w:r>
    </w:p>
    <w:p w:rsidR="00162660" w:rsidRPr="00FA230C" w:rsidRDefault="00162660" w:rsidP="00162660">
      <w:pPr>
        <w:jc w:val="both"/>
        <w:rPr>
          <w:sz w:val="24"/>
        </w:rPr>
      </w:pPr>
      <w:r w:rsidRPr="00FA230C">
        <w:rPr>
          <w:sz w:val="24"/>
        </w:rPr>
        <w:t xml:space="preserve">        2.2.4. По исполнению п.п. 2.2.3 Договора, Покупатель в течение 5 рабочих дней обязан передать Продавцу нотариально заверенную копию Паспорта транспортного средства для подтверждения перехода права собственности.</w:t>
      </w:r>
    </w:p>
    <w:p w:rsidR="00162660" w:rsidRPr="00FA230C" w:rsidRDefault="00162660" w:rsidP="00162660">
      <w:pPr>
        <w:jc w:val="both"/>
        <w:rPr>
          <w:sz w:val="24"/>
        </w:rPr>
      </w:pPr>
      <w:r w:rsidRPr="00FA230C">
        <w:rPr>
          <w:sz w:val="24"/>
        </w:rPr>
        <w:t xml:space="preserve">         2.2.5. В случае если в течени</w:t>
      </w:r>
      <w:proofErr w:type="gramStart"/>
      <w:r w:rsidRPr="00FA230C">
        <w:rPr>
          <w:sz w:val="24"/>
        </w:rPr>
        <w:t>и</w:t>
      </w:r>
      <w:proofErr w:type="gramEnd"/>
      <w:r w:rsidRPr="00FA230C">
        <w:rPr>
          <w:sz w:val="24"/>
        </w:rPr>
        <w:t xml:space="preserve"> 10 дней после приобретения Транспортного средства Покупатель не обратится в регистрационное подразделение ГИБДД с </w:t>
      </w:r>
      <w:hyperlink r:id="rId9" w:history="1">
        <w:r w:rsidRPr="00FA230C">
          <w:rPr>
            <w:sz w:val="24"/>
          </w:rPr>
          <w:t>заявлением</w:t>
        </w:r>
      </w:hyperlink>
      <w:r w:rsidRPr="00FA230C">
        <w:rPr>
          <w:sz w:val="24"/>
        </w:rPr>
        <w:t xml:space="preserve"> об изменении регистрационных данных в связи с переходом права собственности на Транспортное средство, Продавец направляет заявление о прекращении государственного учета Транспортного средства в органы ГИБДД. При данных обстоятельствах государственные регистрационные знаки Транспортного средства и регистрационные документы будут признаны недействительными и внесены в соответствующие розыскные учеты утраченной специальной продукции. ПТС (подлежащий сдаче) также будет выставлен в розыскные учеты.</w:t>
      </w:r>
    </w:p>
    <w:p w:rsidR="00162660" w:rsidRPr="00FA230C" w:rsidRDefault="00162660" w:rsidP="00162660">
      <w:pPr>
        <w:pStyle w:val="ConsPlusNormal"/>
        <w:jc w:val="center"/>
        <w:outlineLvl w:val="0"/>
        <w:rPr>
          <w:rFonts w:ascii="Times New Roman" w:hAnsi="Times New Roman" w:cs="Times New Roman"/>
          <w:b/>
          <w:sz w:val="24"/>
          <w:szCs w:val="24"/>
        </w:rPr>
      </w:pP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3. Цена договора и порядок расчетов</w:t>
      </w:r>
    </w:p>
    <w:p w:rsidR="00162660" w:rsidRPr="00FA230C" w:rsidRDefault="00162660" w:rsidP="00162660">
      <w:pPr>
        <w:pStyle w:val="ConsPlusNormal"/>
        <w:jc w:val="both"/>
        <w:rPr>
          <w:rFonts w:ascii="Times New Roman" w:hAnsi="Times New Roman" w:cs="Times New Roman"/>
          <w:b/>
          <w:sz w:val="24"/>
          <w:szCs w:val="24"/>
        </w:rPr>
      </w:pP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3.1. </w:t>
      </w:r>
      <w:proofErr w:type="gramStart"/>
      <w:r w:rsidRPr="00FA230C">
        <w:rPr>
          <w:rFonts w:ascii="Times New Roman" w:hAnsi="Times New Roman" w:cs="Times New Roman"/>
          <w:sz w:val="24"/>
          <w:szCs w:val="24"/>
        </w:rPr>
        <w:t>Определенная</w:t>
      </w:r>
      <w:proofErr w:type="gramEnd"/>
      <w:r w:rsidRPr="00FA230C">
        <w:rPr>
          <w:rFonts w:ascii="Times New Roman" w:hAnsi="Times New Roman" w:cs="Times New Roman"/>
          <w:sz w:val="24"/>
          <w:szCs w:val="24"/>
        </w:rPr>
        <w:t xml:space="preserve"> по итогам аукциона продажи Транспортного средства, указанного в п. 1.1 настоящего Договора, составляет _______ рублей, включая НДС _________ рублей.</w:t>
      </w:r>
    </w:p>
    <w:p w:rsidR="008C5FDE" w:rsidRPr="00156C77" w:rsidRDefault="008C5FDE" w:rsidP="008C5FDE">
      <w:pPr>
        <w:pStyle w:val="ConsPlusNormal"/>
        <w:ind w:firstLine="540"/>
        <w:jc w:val="both"/>
        <w:rPr>
          <w:rFonts w:ascii="Times New Roman" w:hAnsi="Times New Roman" w:cs="Times New Roman"/>
          <w:sz w:val="26"/>
          <w:szCs w:val="26"/>
        </w:rPr>
      </w:pPr>
      <w:r w:rsidRPr="00156C77">
        <w:rPr>
          <w:rFonts w:ascii="Times New Roman" w:hAnsi="Times New Roman" w:cs="Times New Roman"/>
          <w:sz w:val="26"/>
          <w:szCs w:val="26"/>
        </w:rPr>
        <w:t>3.2. Сумма задатка, внесенная Покупателем для участия в аукционе, в размере _____________ рублей, засчитывается в оплату приобретаемого Транспортного средства.</w:t>
      </w:r>
    </w:p>
    <w:p w:rsidR="008C5FDE" w:rsidRPr="00156C77" w:rsidRDefault="008C5FDE" w:rsidP="008C5FDE">
      <w:pPr>
        <w:pStyle w:val="ConsPlusNormal"/>
        <w:ind w:firstLine="540"/>
        <w:jc w:val="both"/>
        <w:rPr>
          <w:rFonts w:ascii="Times New Roman" w:hAnsi="Times New Roman" w:cs="Times New Roman"/>
          <w:sz w:val="26"/>
          <w:szCs w:val="26"/>
        </w:rPr>
      </w:pPr>
      <w:r w:rsidRPr="00156C77">
        <w:rPr>
          <w:rFonts w:ascii="Times New Roman" w:hAnsi="Times New Roman" w:cs="Times New Roman"/>
          <w:sz w:val="26"/>
          <w:szCs w:val="26"/>
        </w:rPr>
        <w:t xml:space="preserve">3.3. Оставшаяся часть цены Транспортного средства, подлежащая уплате Покупателем, составляет ______ рублей с учетом НДС и уплачивается Покупателем путем перечисления денежных средств на следующие банковские реквизиты Продавца: </w:t>
      </w:r>
    </w:p>
    <w:p w:rsidR="00292C67" w:rsidRPr="00FA230C" w:rsidRDefault="00292C67" w:rsidP="00292C67">
      <w:pPr>
        <w:widowControl w:val="0"/>
        <w:autoSpaceDE w:val="0"/>
        <w:ind w:firstLine="540"/>
        <w:jc w:val="both"/>
        <w:rPr>
          <w:sz w:val="24"/>
        </w:rPr>
      </w:pPr>
      <w:r w:rsidRPr="00FA230C">
        <w:rPr>
          <w:sz w:val="24"/>
        </w:rPr>
        <w:t>ИНН 5837003736, КПП 583701001, ОГРН 1025801440620</w:t>
      </w:r>
    </w:p>
    <w:p w:rsidR="00292C67" w:rsidRPr="00FA230C" w:rsidRDefault="00292C67" w:rsidP="00292C67">
      <w:pPr>
        <w:ind w:right="-423" w:firstLine="540"/>
        <w:jc w:val="both"/>
        <w:rPr>
          <w:sz w:val="24"/>
        </w:rPr>
      </w:pPr>
      <w:r w:rsidRPr="00FA230C">
        <w:rPr>
          <w:sz w:val="24"/>
        </w:rPr>
        <w:t xml:space="preserve">УФК по Пензенской области </w:t>
      </w:r>
      <w:proofErr w:type="gramStart"/>
      <w:r w:rsidRPr="00FA230C">
        <w:rPr>
          <w:sz w:val="24"/>
        </w:rPr>
        <w:t>г</w:t>
      </w:r>
      <w:proofErr w:type="gramEnd"/>
      <w:r w:rsidRPr="00FA230C">
        <w:rPr>
          <w:sz w:val="24"/>
        </w:rPr>
        <w:t>. Пенза</w:t>
      </w:r>
    </w:p>
    <w:p w:rsidR="00292C67" w:rsidRPr="00FA230C" w:rsidRDefault="00292C67" w:rsidP="00292C67">
      <w:pPr>
        <w:ind w:right="-423" w:firstLine="540"/>
        <w:jc w:val="both"/>
        <w:rPr>
          <w:sz w:val="24"/>
        </w:rPr>
      </w:pPr>
      <w:proofErr w:type="gramStart"/>
      <w:r w:rsidRPr="00FA230C">
        <w:rPr>
          <w:sz w:val="24"/>
        </w:rPr>
        <w:t xml:space="preserve">(Пензенский государственный университет </w:t>
      </w:r>
      <w:proofErr w:type="gramEnd"/>
    </w:p>
    <w:p w:rsidR="00292C67" w:rsidRPr="00FA230C" w:rsidRDefault="00292C67" w:rsidP="00292C67">
      <w:pPr>
        <w:ind w:right="-423" w:firstLine="540"/>
        <w:jc w:val="both"/>
        <w:rPr>
          <w:sz w:val="24"/>
        </w:rPr>
      </w:pPr>
      <w:proofErr w:type="gramStart"/>
      <w:r w:rsidRPr="00FA230C">
        <w:rPr>
          <w:sz w:val="24"/>
        </w:rPr>
        <w:t>л</w:t>
      </w:r>
      <w:proofErr w:type="gramEnd"/>
      <w:r w:rsidRPr="00FA230C">
        <w:rPr>
          <w:sz w:val="24"/>
        </w:rPr>
        <w:t>/с 20556Х40180)</w:t>
      </w:r>
    </w:p>
    <w:p w:rsidR="00292C67" w:rsidRPr="00FA230C" w:rsidRDefault="00292C67" w:rsidP="00292C67">
      <w:pPr>
        <w:ind w:right="-423" w:firstLine="540"/>
        <w:jc w:val="both"/>
        <w:rPr>
          <w:sz w:val="24"/>
        </w:rPr>
      </w:pPr>
      <w:r w:rsidRPr="00FA230C">
        <w:rPr>
          <w:sz w:val="24"/>
        </w:rPr>
        <w:t xml:space="preserve">Отделение Пенза Банка России//УФК </w:t>
      </w:r>
    </w:p>
    <w:p w:rsidR="00292C67" w:rsidRPr="00FA230C" w:rsidRDefault="00292C67" w:rsidP="00292C67">
      <w:pPr>
        <w:ind w:right="-423" w:firstLine="540"/>
        <w:jc w:val="both"/>
        <w:rPr>
          <w:sz w:val="24"/>
        </w:rPr>
      </w:pPr>
      <w:r w:rsidRPr="00FA230C">
        <w:rPr>
          <w:sz w:val="24"/>
        </w:rPr>
        <w:t xml:space="preserve">по Пензенской области </w:t>
      </w:r>
      <w:proofErr w:type="gramStart"/>
      <w:r w:rsidRPr="00FA230C">
        <w:rPr>
          <w:sz w:val="24"/>
        </w:rPr>
        <w:t>г</w:t>
      </w:r>
      <w:proofErr w:type="gramEnd"/>
      <w:r w:rsidRPr="00FA230C">
        <w:rPr>
          <w:sz w:val="24"/>
        </w:rPr>
        <w:t>. Пенза</w:t>
      </w:r>
    </w:p>
    <w:p w:rsidR="00292C67" w:rsidRPr="00FA230C" w:rsidRDefault="00292C67" w:rsidP="00292C67">
      <w:pPr>
        <w:widowControl w:val="0"/>
        <w:autoSpaceDE w:val="0"/>
        <w:ind w:firstLine="540"/>
        <w:jc w:val="both"/>
        <w:rPr>
          <w:sz w:val="24"/>
        </w:rPr>
      </w:pPr>
      <w:r w:rsidRPr="00FA230C">
        <w:rPr>
          <w:sz w:val="24"/>
        </w:rPr>
        <w:t>Казначейский счет № 03214643000000015500</w:t>
      </w:r>
    </w:p>
    <w:p w:rsidR="00292C67" w:rsidRPr="00FA230C" w:rsidRDefault="00292C67" w:rsidP="00292C67">
      <w:pPr>
        <w:widowControl w:val="0"/>
        <w:autoSpaceDE w:val="0"/>
        <w:ind w:firstLine="540"/>
        <w:jc w:val="both"/>
        <w:rPr>
          <w:sz w:val="24"/>
        </w:rPr>
      </w:pPr>
      <w:r w:rsidRPr="00FA230C">
        <w:rPr>
          <w:sz w:val="24"/>
        </w:rPr>
        <w:t xml:space="preserve">БИК 015655003. </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не позднее 15 рабочих дней со дня заключения Договора единовременным платежом. </w:t>
      </w:r>
      <w:r w:rsidRPr="00FA230C">
        <w:rPr>
          <w:rFonts w:ascii="Times New Roman" w:hAnsi="Times New Roman" w:cs="Times New Roman"/>
          <w:sz w:val="24"/>
          <w:szCs w:val="24"/>
        </w:rPr>
        <w:lastRenderedPageBreak/>
        <w:t>В платежном поручении, оформляющем оплату, должны быть указаны сведения о наименовании Покупателя, о дате, и номере Договора купли – продажи Транспортного средства.</w:t>
      </w:r>
    </w:p>
    <w:p w:rsidR="00162660" w:rsidRPr="00FA230C" w:rsidRDefault="008C5FDE" w:rsidP="00162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162660" w:rsidRPr="00FA230C">
        <w:rPr>
          <w:rFonts w:ascii="Times New Roman" w:hAnsi="Times New Roman" w:cs="Times New Roman"/>
          <w:sz w:val="24"/>
          <w:szCs w:val="24"/>
        </w:rPr>
        <w:t>. Налог на добавленную стоимость (НДС) от продажи имущества по настоящему Договору уплачивается Продавцом в порядке, установленном налоговым законодательством Российской Федерации.</w:t>
      </w:r>
    </w:p>
    <w:p w:rsidR="00162660" w:rsidRPr="00FA230C" w:rsidRDefault="00162660" w:rsidP="00162660">
      <w:pPr>
        <w:pStyle w:val="ConsPlusNormal"/>
        <w:jc w:val="center"/>
        <w:outlineLvl w:val="0"/>
        <w:rPr>
          <w:rFonts w:ascii="Times New Roman" w:hAnsi="Times New Roman" w:cs="Times New Roman"/>
          <w:b/>
          <w:sz w:val="24"/>
          <w:szCs w:val="24"/>
        </w:rPr>
      </w:pP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4. Передача и принятие Транспортного средства</w:t>
      </w:r>
    </w:p>
    <w:p w:rsidR="00162660" w:rsidRPr="00FA230C" w:rsidRDefault="00162660" w:rsidP="00162660">
      <w:pPr>
        <w:pStyle w:val="ConsPlusNormal"/>
        <w:jc w:val="both"/>
        <w:rPr>
          <w:rFonts w:ascii="Times New Roman" w:hAnsi="Times New Roman" w:cs="Times New Roman"/>
          <w:b/>
          <w:sz w:val="24"/>
          <w:szCs w:val="24"/>
        </w:rPr>
      </w:pP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4.1. Транспортное средство передается Продавцом Покупателю в месте нахожден</w:t>
      </w:r>
      <w:r w:rsidR="00D9730F" w:rsidRPr="00FA230C">
        <w:rPr>
          <w:rFonts w:ascii="Times New Roman" w:hAnsi="Times New Roman" w:cs="Times New Roman"/>
          <w:sz w:val="24"/>
          <w:szCs w:val="24"/>
        </w:rPr>
        <w:t>ия Продавца по адресу: Пензенская область, город Пенза</w:t>
      </w:r>
      <w:r w:rsidRPr="00FA230C">
        <w:rPr>
          <w:rFonts w:ascii="Times New Roman" w:hAnsi="Times New Roman" w:cs="Times New Roman"/>
          <w:sz w:val="24"/>
          <w:szCs w:val="24"/>
        </w:rPr>
        <w:t xml:space="preserve">, </w:t>
      </w:r>
      <w:r w:rsidR="00D9730F" w:rsidRPr="00FA230C">
        <w:rPr>
          <w:rFonts w:ascii="Times New Roman" w:hAnsi="Times New Roman" w:cs="Times New Roman"/>
          <w:sz w:val="24"/>
          <w:szCs w:val="24"/>
        </w:rPr>
        <w:t>улица Красная, д. 40</w:t>
      </w:r>
      <w:r w:rsidRPr="00FA230C">
        <w:rPr>
          <w:rFonts w:ascii="Times New Roman" w:hAnsi="Times New Roman" w:cs="Times New Roman"/>
          <w:sz w:val="24"/>
          <w:szCs w:val="24"/>
        </w:rPr>
        <w:t>.</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4.2. Транспортное средство должно быть передано Покупателю в течение 5 рабочих дней с момента поступления денежных средств на счет Продавца.</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4.3. Принятие Транспортного средства Покупателем подтверждается подписанием </w:t>
      </w:r>
      <w:hyperlink r:id="rId10" w:history="1">
        <w:r w:rsidRPr="00FA230C">
          <w:rPr>
            <w:rFonts w:ascii="Times New Roman" w:hAnsi="Times New Roman" w:cs="Times New Roman"/>
            <w:sz w:val="24"/>
            <w:szCs w:val="24"/>
          </w:rPr>
          <w:t>акта</w:t>
        </w:r>
      </w:hyperlink>
      <w:r w:rsidRPr="00FA230C">
        <w:rPr>
          <w:rFonts w:ascii="Times New Roman" w:hAnsi="Times New Roman" w:cs="Times New Roman"/>
          <w:sz w:val="24"/>
          <w:szCs w:val="24"/>
        </w:rPr>
        <w:t xml:space="preserve"> приема-передачи.</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4.4. Право собственности на Транспортное средство, а также риск случайной гибели или повреждения Транспортного средства переходят от Продавца к Покупателю </w:t>
      </w:r>
      <w:proofErr w:type="gramStart"/>
      <w:r w:rsidRPr="00FA230C">
        <w:rPr>
          <w:rFonts w:ascii="Times New Roman" w:hAnsi="Times New Roman" w:cs="Times New Roman"/>
          <w:sz w:val="24"/>
          <w:szCs w:val="24"/>
        </w:rPr>
        <w:t>с даты подписания</w:t>
      </w:r>
      <w:proofErr w:type="gramEnd"/>
      <w:r w:rsidRPr="00FA230C">
        <w:rPr>
          <w:rFonts w:ascii="Times New Roman" w:hAnsi="Times New Roman" w:cs="Times New Roman"/>
          <w:sz w:val="24"/>
          <w:szCs w:val="24"/>
        </w:rPr>
        <w:t xml:space="preserve"> акта приема-передачи</w:t>
      </w:r>
      <w:r w:rsidR="003513A4" w:rsidRPr="00FA230C">
        <w:rPr>
          <w:rFonts w:ascii="Times New Roman" w:hAnsi="Times New Roman" w:cs="Times New Roman"/>
          <w:sz w:val="24"/>
          <w:szCs w:val="24"/>
        </w:rPr>
        <w:t xml:space="preserve"> (по форме согласно Приложению №1 к настоящему Договору)</w:t>
      </w:r>
      <w:r w:rsidRPr="00FA230C">
        <w:rPr>
          <w:rFonts w:ascii="Times New Roman" w:hAnsi="Times New Roman" w:cs="Times New Roman"/>
          <w:color w:val="FF0000"/>
          <w:sz w:val="24"/>
          <w:szCs w:val="24"/>
        </w:rPr>
        <w:t>.</w:t>
      </w:r>
    </w:p>
    <w:p w:rsidR="00162660" w:rsidRPr="00FA230C" w:rsidRDefault="00162660" w:rsidP="00162660">
      <w:pPr>
        <w:pStyle w:val="ConsPlusNormal"/>
        <w:jc w:val="center"/>
        <w:outlineLvl w:val="0"/>
        <w:rPr>
          <w:rFonts w:ascii="Times New Roman" w:hAnsi="Times New Roman" w:cs="Times New Roman"/>
          <w:b/>
          <w:sz w:val="24"/>
          <w:szCs w:val="24"/>
        </w:rPr>
      </w:pP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5. Ответственность сторон</w:t>
      </w:r>
    </w:p>
    <w:p w:rsidR="00162660" w:rsidRPr="00FA230C" w:rsidRDefault="00162660" w:rsidP="00162660">
      <w:pPr>
        <w:pStyle w:val="ConsPlusNormal"/>
        <w:jc w:val="both"/>
        <w:rPr>
          <w:rFonts w:ascii="Times New Roman" w:hAnsi="Times New Roman" w:cs="Times New Roman"/>
          <w:sz w:val="24"/>
          <w:szCs w:val="24"/>
        </w:rPr>
      </w:pPr>
    </w:p>
    <w:p w:rsidR="00162660" w:rsidRPr="00FA230C" w:rsidRDefault="00A15CE5"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5.1</w:t>
      </w:r>
      <w:r w:rsidR="00162660" w:rsidRPr="00FA230C">
        <w:rPr>
          <w:rFonts w:ascii="Times New Roman" w:hAnsi="Times New Roman" w:cs="Times New Roman"/>
          <w:sz w:val="24"/>
          <w:szCs w:val="24"/>
        </w:rPr>
        <w:t xml:space="preserve">. За нарушение срока предоставления нотариально заверенной копии Паспорта транспортного средства, предусмотренной, установленного п.п. 2.2.4 настоящего Договора, Продавец вправе потребовать от Покупателя уплаты пени в размере 0,1 % от цены Договора.  </w:t>
      </w:r>
    </w:p>
    <w:p w:rsidR="00162660" w:rsidRPr="00FA230C" w:rsidRDefault="00A15CE5"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5.2</w:t>
      </w:r>
      <w:r w:rsidR="00162660" w:rsidRPr="00FA230C">
        <w:rPr>
          <w:rFonts w:ascii="Times New Roman" w:hAnsi="Times New Roman" w:cs="Times New Roman"/>
          <w:sz w:val="24"/>
          <w:szCs w:val="24"/>
        </w:rPr>
        <w:t>.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162660" w:rsidRPr="00FA230C" w:rsidRDefault="00162660" w:rsidP="00162660">
      <w:pPr>
        <w:tabs>
          <w:tab w:val="left" w:pos="1276"/>
        </w:tabs>
        <w:ind w:left="709"/>
        <w:jc w:val="center"/>
        <w:rPr>
          <w:b/>
          <w:sz w:val="24"/>
        </w:rPr>
      </w:pPr>
    </w:p>
    <w:p w:rsidR="00162660" w:rsidRPr="00FA230C" w:rsidRDefault="00162660" w:rsidP="00162660">
      <w:pPr>
        <w:tabs>
          <w:tab w:val="left" w:pos="1276"/>
        </w:tabs>
        <w:ind w:left="709"/>
        <w:jc w:val="center"/>
        <w:rPr>
          <w:b/>
          <w:sz w:val="24"/>
        </w:rPr>
      </w:pPr>
    </w:p>
    <w:p w:rsidR="00162660" w:rsidRPr="00FA230C" w:rsidRDefault="00162660" w:rsidP="00162660">
      <w:pPr>
        <w:tabs>
          <w:tab w:val="left" w:pos="1276"/>
        </w:tabs>
        <w:ind w:left="709"/>
        <w:jc w:val="center"/>
        <w:rPr>
          <w:b/>
          <w:sz w:val="24"/>
        </w:rPr>
      </w:pPr>
      <w:r w:rsidRPr="00FA230C">
        <w:rPr>
          <w:b/>
          <w:sz w:val="24"/>
        </w:rPr>
        <w:t>6. Обстоятельства непреодолимой силы</w:t>
      </w:r>
    </w:p>
    <w:p w:rsidR="00162660" w:rsidRPr="00FA230C" w:rsidRDefault="00162660" w:rsidP="00162660">
      <w:pPr>
        <w:tabs>
          <w:tab w:val="left" w:pos="1276"/>
        </w:tabs>
        <w:ind w:left="709"/>
        <w:rPr>
          <w:b/>
          <w:sz w:val="24"/>
        </w:rPr>
      </w:pPr>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sz w:val="24"/>
          <w:lang w:eastAsia="en-US"/>
        </w:rPr>
        <w:t xml:space="preserve">         6.1. </w:t>
      </w:r>
      <w:proofErr w:type="gramStart"/>
      <w:r w:rsidRPr="00FA230C">
        <w:rPr>
          <w:sz w:val="24"/>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b/>
          <w:sz w:val="24"/>
          <w:lang w:eastAsia="en-US"/>
        </w:rPr>
        <w:t xml:space="preserve">        </w:t>
      </w:r>
      <w:r w:rsidRPr="00FA230C">
        <w:rPr>
          <w:sz w:val="24"/>
          <w:lang w:eastAsia="en-US"/>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2660" w:rsidRPr="00FA230C" w:rsidRDefault="00162660" w:rsidP="00162660">
      <w:pPr>
        <w:tabs>
          <w:tab w:val="left" w:pos="993"/>
          <w:tab w:val="left" w:pos="1276"/>
        </w:tabs>
        <w:autoSpaceDE w:val="0"/>
        <w:autoSpaceDN w:val="0"/>
        <w:adjustRightInd w:val="0"/>
        <w:jc w:val="both"/>
        <w:rPr>
          <w:sz w:val="24"/>
          <w:lang w:eastAsia="en-US"/>
        </w:rPr>
      </w:pPr>
      <w:r w:rsidRPr="00FA230C">
        <w:rPr>
          <w:sz w:val="24"/>
          <w:lang w:eastAsia="en-US"/>
        </w:rPr>
        <w:t xml:space="preserve">        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2660" w:rsidRPr="00FA230C" w:rsidRDefault="00162660" w:rsidP="00162660">
      <w:pPr>
        <w:tabs>
          <w:tab w:val="left" w:pos="993"/>
          <w:tab w:val="left" w:pos="1276"/>
        </w:tabs>
        <w:autoSpaceDE w:val="0"/>
        <w:autoSpaceDN w:val="0"/>
        <w:adjustRightInd w:val="0"/>
        <w:jc w:val="both"/>
        <w:rPr>
          <w:b/>
          <w:sz w:val="24"/>
        </w:rPr>
      </w:pPr>
      <w:r w:rsidRPr="00FA230C">
        <w:rPr>
          <w:sz w:val="24"/>
          <w:lang w:eastAsia="en-US"/>
        </w:rPr>
        <w:t xml:space="preserve">        6.4. Если обстоятельства непреодолимой силы действуют на протяжении 3 (Трех) последовательных месяцев, настоящий </w:t>
      </w:r>
      <w:proofErr w:type="gramStart"/>
      <w:r w:rsidRPr="00FA230C">
        <w:rPr>
          <w:sz w:val="24"/>
          <w:lang w:eastAsia="en-US"/>
        </w:rPr>
        <w:t>Договор</w:t>
      </w:r>
      <w:proofErr w:type="gramEnd"/>
      <w:r w:rsidRPr="00FA230C">
        <w:rPr>
          <w:sz w:val="24"/>
          <w:lang w:eastAsia="en-US"/>
        </w:rPr>
        <w:t xml:space="preserve"> может быть расторгнут по соглашению Сторон.</w:t>
      </w:r>
    </w:p>
    <w:p w:rsidR="00162660" w:rsidRPr="00FA230C" w:rsidRDefault="00162660" w:rsidP="00162660">
      <w:pPr>
        <w:tabs>
          <w:tab w:val="left" w:pos="1134"/>
        </w:tabs>
        <w:ind w:left="360"/>
        <w:jc w:val="center"/>
        <w:rPr>
          <w:b/>
          <w:sz w:val="24"/>
        </w:rPr>
      </w:pPr>
    </w:p>
    <w:p w:rsidR="00162660" w:rsidRPr="00FA230C" w:rsidRDefault="00162660" w:rsidP="00162660">
      <w:pPr>
        <w:tabs>
          <w:tab w:val="left" w:pos="1134"/>
        </w:tabs>
        <w:ind w:left="360"/>
        <w:jc w:val="center"/>
        <w:rPr>
          <w:b/>
          <w:sz w:val="24"/>
        </w:rPr>
      </w:pPr>
      <w:r w:rsidRPr="00FA230C">
        <w:rPr>
          <w:b/>
          <w:sz w:val="24"/>
        </w:rPr>
        <w:t>7.  Обеспечение режимных требований</w:t>
      </w:r>
    </w:p>
    <w:p w:rsidR="00162660" w:rsidRPr="00FA230C" w:rsidRDefault="00162660" w:rsidP="00162660">
      <w:pPr>
        <w:tabs>
          <w:tab w:val="left" w:pos="1276"/>
        </w:tabs>
        <w:ind w:firstLine="709"/>
        <w:jc w:val="both"/>
        <w:rPr>
          <w:b/>
          <w:sz w:val="24"/>
        </w:rPr>
      </w:pPr>
    </w:p>
    <w:p w:rsidR="00162660" w:rsidRPr="00FA230C" w:rsidRDefault="00162660" w:rsidP="00162660">
      <w:pPr>
        <w:widowControl w:val="0"/>
        <w:tabs>
          <w:tab w:val="left" w:pos="1276"/>
        </w:tabs>
        <w:ind w:hanging="284"/>
        <w:jc w:val="both"/>
        <w:rPr>
          <w:sz w:val="24"/>
        </w:rPr>
      </w:pPr>
      <w:r w:rsidRPr="00FA230C">
        <w:rPr>
          <w:b/>
          <w:sz w:val="24"/>
        </w:rPr>
        <w:t xml:space="preserve">            </w:t>
      </w:r>
      <w:r w:rsidRPr="00FA230C">
        <w:rPr>
          <w:sz w:val="24"/>
        </w:rPr>
        <w:t xml:space="preserve">7.1. Покупатель уведомлен, что на территории </w:t>
      </w:r>
      <w:r w:rsidR="00D9730F" w:rsidRPr="00FA230C">
        <w:rPr>
          <w:sz w:val="24"/>
        </w:rPr>
        <w:t xml:space="preserve">ФГБОУ </w:t>
      </w:r>
      <w:proofErr w:type="gramStart"/>
      <w:r w:rsidR="00D9730F" w:rsidRPr="00FA230C">
        <w:rPr>
          <w:sz w:val="24"/>
        </w:rPr>
        <w:t>ВО</w:t>
      </w:r>
      <w:proofErr w:type="gramEnd"/>
      <w:r w:rsidR="00D9730F" w:rsidRPr="00FA230C">
        <w:rPr>
          <w:sz w:val="24"/>
        </w:rPr>
        <w:t xml:space="preserve"> «Пензенский государственный университет»</w:t>
      </w:r>
      <w:r w:rsidRPr="00FA230C">
        <w:rPr>
          <w:sz w:val="24"/>
        </w:rPr>
        <w:t xml:space="preserve"> установлен </w:t>
      </w:r>
      <w:proofErr w:type="spellStart"/>
      <w:r w:rsidRPr="00FA230C">
        <w:rPr>
          <w:sz w:val="24"/>
        </w:rPr>
        <w:t>внутриобъектовый</w:t>
      </w:r>
      <w:proofErr w:type="spellEnd"/>
      <w:r w:rsidRPr="00FA230C">
        <w:rPr>
          <w:sz w:val="24"/>
        </w:rPr>
        <w:t xml:space="preserve"> и пропускной режим.</w:t>
      </w:r>
    </w:p>
    <w:p w:rsidR="00162660" w:rsidRPr="00FA230C" w:rsidRDefault="00162660" w:rsidP="00162660">
      <w:pPr>
        <w:widowControl w:val="0"/>
        <w:tabs>
          <w:tab w:val="left" w:pos="1276"/>
        </w:tabs>
        <w:ind w:right="-2" w:firstLine="426"/>
        <w:jc w:val="both"/>
        <w:rPr>
          <w:sz w:val="24"/>
        </w:rPr>
      </w:pPr>
      <w:r w:rsidRPr="00FA230C">
        <w:rPr>
          <w:b/>
          <w:sz w:val="24"/>
        </w:rPr>
        <w:t xml:space="preserve"> </w:t>
      </w:r>
      <w:r w:rsidRPr="00FA230C">
        <w:rPr>
          <w:sz w:val="24"/>
        </w:rPr>
        <w:t xml:space="preserve">7.2. Покупатель обязан ознакомиться с Правилами </w:t>
      </w:r>
      <w:proofErr w:type="spellStart"/>
      <w:r w:rsidRPr="00FA230C">
        <w:rPr>
          <w:sz w:val="24"/>
        </w:rPr>
        <w:t>внутриобъектового</w:t>
      </w:r>
      <w:proofErr w:type="spellEnd"/>
      <w:r w:rsidRPr="00FA230C">
        <w:rPr>
          <w:sz w:val="24"/>
        </w:rPr>
        <w:t xml:space="preserve"> и пропускного режима на территории </w:t>
      </w:r>
      <w:r w:rsidR="00D9730F" w:rsidRPr="00FA230C">
        <w:rPr>
          <w:sz w:val="24"/>
        </w:rPr>
        <w:t xml:space="preserve">ФГБОУ </w:t>
      </w:r>
      <w:proofErr w:type="gramStart"/>
      <w:r w:rsidR="00D9730F" w:rsidRPr="00FA230C">
        <w:rPr>
          <w:sz w:val="24"/>
        </w:rPr>
        <w:t>ВО</w:t>
      </w:r>
      <w:proofErr w:type="gramEnd"/>
      <w:r w:rsidR="00D9730F" w:rsidRPr="00FA230C">
        <w:rPr>
          <w:sz w:val="24"/>
        </w:rPr>
        <w:t xml:space="preserve"> «Пензенский государственный университет»</w:t>
      </w:r>
      <w:r w:rsidRPr="00FA230C">
        <w:rPr>
          <w:sz w:val="24"/>
        </w:rPr>
        <w:t xml:space="preserve"> (далее по тексту – Правила) и соблюдать их исполнение на территории Продавца. </w:t>
      </w:r>
    </w:p>
    <w:p w:rsidR="00162660" w:rsidRPr="00FA230C" w:rsidRDefault="00162660" w:rsidP="00162660">
      <w:pPr>
        <w:tabs>
          <w:tab w:val="left" w:pos="1276"/>
        </w:tabs>
        <w:jc w:val="both"/>
        <w:rPr>
          <w:sz w:val="24"/>
        </w:rPr>
      </w:pPr>
      <w:r w:rsidRPr="00FA230C">
        <w:rPr>
          <w:sz w:val="24"/>
        </w:rPr>
        <w:t xml:space="preserve">        7.3. С целью исключения несанкционированного проноса и провоза предметов на охраняемую территорию Общества и незаконного выноса (вывоза) документов и материальных ценностей с территории, на КПП проводится досмотр лиц. </w:t>
      </w:r>
    </w:p>
    <w:p w:rsidR="00162660" w:rsidRPr="00FA230C" w:rsidRDefault="00162660" w:rsidP="00162660">
      <w:pPr>
        <w:widowControl w:val="0"/>
        <w:tabs>
          <w:tab w:val="left" w:pos="426"/>
          <w:tab w:val="left" w:pos="1276"/>
        </w:tabs>
        <w:jc w:val="both"/>
        <w:rPr>
          <w:sz w:val="24"/>
        </w:rPr>
      </w:pPr>
      <w:r w:rsidRPr="00FA230C">
        <w:rPr>
          <w:sz w:val="24"/>
        </w:rPr>
        <w:t xml:space="preserve">        7.4. При нарушении Правил Покупателем, в том числе попытке вноса (ввоза) на территорию Продавца и (или) выноса (вывоза) с территории Продавца запрещенных предметов, </w:t>
      </w:r>
      <w:proofErr w:type="gramStart"/>
      <w:r w:rsidRPr="00FA230C">
        <w:rPr>
          <w:sz w:val="24"/>
        </w:rPr>
        <w:t>согласно Перечней</w:t>
      </w:r>
      <w:proofErr w:type="gramEnd"/>
      <w:r w:rsidRPr="00FA230C">
        <w:rPr>
          <w:sz w:val="24"/>
        </w:rPr>
        <w:t xml:space="preserve"> веществ и предметов, запрещенных к проносу (провозу) либо иное нарушение пропускного и </w:t>
      </w:r>
      <w:proofErr w:type="spellStart"/>
      <w:r w:rsidRPr="00FA230C">
        <w:rPr>
          <w:sz w:val="24"/>
        </w:rPr>
        <w:t>внутриобъектового</w:t>
      </w:r>
      <w:proofErr w:type="spellEnd"/>
      <w:r w:rsidRPr="00FA230C">
        <w:rPr>
          <w:sz w:val="24"/>
        </w:rPr>
        <w:t xml:space="preserve"> режимов, на нарушителя составляется акт. </w:t>
      </w:r>
    </w:p>
    <w:p w:rsidR="00162660" w:rsidRPr="00FA230C" w:rsidRDefault="00162660" w:rsidP="00162660">
      <w:pPr>
        <w:widowControl w:val="0"/>
        <w:tabs>
          <w:tab w:val="left" w:pos="426"/>
          <w:tab w:val="left" w:pos="1276"/>
        </w:tabs>
        <w:jc w:val="both"/>
        <w:rPr>
          <w:sz w:val="24"/>
        </w:rPr>
      </w:pPr>
      <w:r w:rsidRPr="00FA230C">
        <w:rPr>
          <w:sz w:val="24"/>
        </w:rPr>
        <w:t xml:space="preserve">        7.5. Дальнейшие действия сотрудников </w:t>
      </w:r>
      <w:r w:rsidRPr="00FA230C">
        <w:rPr>
          <w:color w:val="000000"/>
          <w:sz w:val="24"/>
        </w:rPr>
        <w:t xml:space="preserve">подразделения охраны регламентированы в Инструкции о пропускном и </w:t>
      </w:r>
      <w:proofErr w:type="spellStart"/>
      <w:r w:rsidRPr="00FA230C">
        <w:rPr>
          <w:color w:val="000000"/>
          <w:sz w:val="24"/>
        </w:rPr>
        <w:t>внутриобъектовом</w:t>
      </w:r>
      <w:proofErr w:type="spellEnd"/>
      <w:r w:rsidRPr="00FA230C">
        <w:rPr>
          <w:color w:val="000000"/>
          <w:sz w:val="24"/>
        </w:rPr>
        <w:t xml:space="preserve"> режиме на объектах </w:t>
      </w:r>
      <w:r w:rsidR="00D9730F" w:rsidRPr="00FA230C">
        <w:rPr>
          <w:sz w:val="24"/>
        </w:rPr>
        <w:t xml:space="preserve">ФГБОУ </w:t>
      </w:r>
      <w:proofErr w:type="gramStart"/>
      <w:r w:rsidR="00D9730F" w:rsidRPr="00FA230C">
        <w:rPr>
          <w:sz w:val="24"/>
        </w:rPr>
        <w:t>ВО</w:t>
      </w:r>
      <w:proofErr w:type="gramEnd"/>
      <w:r w:rsidR="00D9730F" w:rsidRPr="00FA230C">
        <w:rPr>
          <w:sz w:val="24"/>
        </w:rPr>
        <w:t xml:space="preserve"> «Пензенский государственный университет»</w:t>
      </w:r>
      <w:r w:rsidRPr="00FA230C">
        <w:rPr>
          <w:color w:val="000000"/>
          <w:sz w:val="24"/>
        </w:rPr>
        <w:t>.</w:t>
      </w:r>
    </w:p>
    <w:p w:rsidR="00162660" w:rsidRPr="00FA230C" w:rsidRDefault="00162660" w:rsidP="00162660">
      <w:pPr>
        <w:pStyle w:val="a3"/>
        <w:tabs>
          <w:tab w:val="left" w:pos="1134"/>
        </w:tabs>
        <w:spacing w:after="0" w:line="240" w:lineRule="auto"/>
        <w:ind w:left="1429"/>
        <w:jc w:val="center"/>
        <w:rPr>
          <w:rFonts w:ascii="Times New Roman" w:eastAsia="Times New Roman" w:hAnsi="Times New Roman"/>
          <w:b/>
          <w:sz w:val="24"/>
          <w:szCs w:val="24"/>
          <w:lang w:eastAsia="ru-RU"/>
        </w:rPr>
      </w:pPr>
    </w:p>
    <w:p w:rsidR="00162660" w:rsidRPr="00FA230C" w:rsidRDefault="00162660" w:rsidP="00162660">
      <w:pPr>
        <w:pStyle w:val="a3"/>
        <w:tabs>
          <w:tab w:val="left" w:pos="1134"/>
        </w:tabs>
        <w:spacing w:after="0" w:line="240" w:lineRule="auto"/>
        <w:ind w:left="1429"/>
        <w:jc w:val="center"/>
        <w:rPr>
          <w:rFonts w:ascii="Times New Roman" w:eastAsia="Times New Roman" w:hAnsi="Times New Roman"/>
          <w:b/>
          <w:sz w:val="24"/>
          <w:szCs w:val="24"/>
          <w:lang w:eastAsia="ru-RU"/>
        </w:rPr>
      </w:pPr>
      <w:r w:rsidRPr="00FA230C">
        <w:rPr>
          <w:rFonts w:ascii="Times New Roman" w:eastAsia="Times New Roman" w:hAnsi="Times New Roman"/>
          <w:b/>
          <w:sz w:val="24"/>
          <w:szCs w:val="24"/>
          <w:lang w:eastAsia="ru-RU"/>
        </w:rPr>
        <w:t xml:space="preserve">8. </w:t>
      </w:r>
      <w:proofErr w:type="spellStart"/>
      <w:r w:rsidRPr="00FA230C">
        <w:rPr>
          <w:rFonts w:ascii="Times New Roman" w:eastAsia="Times New Roman" w:hAnsi="Times New Roman"/>
          <w:b/>
          <w:sz w:val="24"/>
          <w:szCs w:val="24"/>
          <w:lang w:eastAsia="ru-RU"/>
        </w:rPr>
        <w:t>Антикоррупционная</w:t>
      </w:r>
      <w:proofErr w:type="spellEnd"/>
      <w:r w:rsidRPr="00FA230C">
        <w:rPr>
          <w:rFonts w:ascii="Times New Roman" w:eastAsia="Times New Roman" w:hAnsi="Times New Roman"/>
          <w:b/>
          <w:sz w:val="24"/>
          <w:szCs w:val="24"/>
          <w:lang w:eastAsia="ru-RU"/>
        </w:rPr>
        <w:t xml:space="preserve"> оговорка</w:t>
      </w:r>
    </w:p>
    <w:p w:rsidR="00162660" w:rsidRPr="00FA230C" w:rsidRDefault="00162660" w:rsidP="00162660">
      <w:pPr>
        <w:pStyle w:val="a3"/>
        <w:tabs>
          <w:tab w:val="left" w:pos="1134"/>
        </w:tabs>
        <w:spacing w:after="0" w:line="240" w:lineRule="auto"/>
        <w:ind w:left="1429"/>
        <w:jc w:val="center"/>
        <w:rPr>
          <w:rFonts w:ascii="Times New Roman" w:eastAsia="Times New Roman" w:hAnsi="Times New Roman"/>
          <w:b/>
          <w:sz w:val="24"/>
          <w:szCs w:val="24"/>
          <w:lang w:eastAsia="ru-RU"/>
        </w:rPr>
      </w:pPr>
    </w:p>
    <w:p w:rsidR="00162660" w:rsidRPr="00FA230C" w:rsidRDefault="00162660" w:rsidP="00162660">
      <w:pPr>
        <w:shd w:val="clear" w:color="auto" w:fill="FFFFFF"/>
        <w:tabs>
          <w:tab w:val="left" w:pos="284"/>
        </w:tabs>
        <w:contextualSpacing/>
        <w:jc w:val="both"/>
        <w:rPr>
          <w:sz w:val="24"/>
        </w:rPr>
      </w:pPr>
      <w:r w:rsidRPr="00FA230C">
        <w:rPr>
          <w:iCs/>
          <w:sz w:val="24"/>
          <w:shd w:val="clear" w:color="auto" w:fill="FFFFFF"/>
        </w:rPr>
        <w:t xml:space="preserve">      8.1. </w:t>
      </w:r>
      <w:proofErr w:type="gramStart"/>
      <w:r w:rsidRPr="00FA230C">
        <w:rPr>
          <w:iCs/>
          <w:sz w:val="24"/>
          <w:shd w:val="clear" w:color="auto" w:fill="FFFFFF"/>
        </w:rPr>
        <w:t xml:space="preserve">При исполнении своих обязательств по Договору, Стороны, их </w:t>
      </w:r>
      <w:proofErr w:type="spellStart"/>
      <w:r w:rsidRPr="00FA230C">
        <w:rPr>
          <w:iCs/>
          <w:sz w:val="24"/>
          <w:shd w:val="clear" w:color="auto" w:fill="FFFFFF"/>
        </w:rPr>
        <w:t>аффилированные</w:t>
      </w:r>
      <w:proofErr w:type="spellEnd"/>
      <w:r w:rsidRPr="00FA230C">
        <w:rPr>
          <w:iCs/>
          <w:sz w:val="24"/>
          <w:shd w:val="clear" w:color="auto" w:fill="FFFFFF"/>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FA230C">
        <w:rPr>
          <w:iCs/>
          <w:sz w:val="24"/>
          <w:shd w:val="clear" w:color="auto" w:fill="FFFFFF"/>
        </w:rPr>
        <w:t xml:space="preserve"> </w:t>
      </w:r>
      <w:proofErr w:type="gramStart"/>
      <w:r w:rsidRPr="00FA230C">
        <w:rPr>
          <w:iCs/>
          <w:sz w:val="24"/>
          <w:shd w:val="clear" w:color="auto" w:fill="FFFFFF"/>
        </w:rPr>
        <w:t xml:space="preserve">При исполнении своих обязательств по Договору, Стороны, их </w:t>
      </w:r>
      <w:proofErr w:type="spellStart"/>
      <w:r w:rsidRPr="00FA230C">
        <w:rPr>
          <w:iCs/>
          <w:sz w:val="24"/>
          <w:shd w:val="clear" w:color="auto" w:fill="FFFFFF"/>
        </w:rPr>
        <w:t>аффилированные</w:t>
      </w:r>
      <w:proofErr w:type="spellEnd"/>
      <w:r w:rsidRPr="00FA230C">
        <w:rPr>
          <w:iCs/>
          <w:sz w:val="24"/>
          <w:shd w:val="clear" w:color="auto" w:fill="FFFFFF"/>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62660" w:rsidRPr="00FA230C" w:rsidRDefault="00162660" w:rsidP="00162660">
      <w:pPr>
        <w:shd w:val="clear" w:color="auto" w:fill="FFFFFF"/>
        <w:tabs>
          <w:tab w:val="left" w:pos="426"/>
          <w:tab w:val="left" w:pos="1276"/>
        </w:tabs>
        <w:contextualSpacing/>
        <w:jc w:val="both"/>
        <w:rPr>
          <w:iCs/>
          <w:sz w:val="24"/>
          <w:shd w:val="clear" w:color="auto" w:fill="FFFFFF"/>
        </w:rPr>
      </w:pPr>
      <w:r w:rsidRPr="00FA230C">
        <w:rPr>
          <w:iCs/>
          <w:sz w:val="24"/>
          <w:shd w:val="clear" w:color="auto" w:fill="FFFFFF"/>
        </w:rPr>
        <w:t xml:space="preserve">         8.2. В случае возникновения у Стороны подозрений, что произошло или может произойти нарушение каких-либо пунктов настоящего раздела Договора, соответствующая Сторона обязуется уведомить другую Сторону в письменной форме. </w:t>
      </w:r>
      <w:proofErr w:type="gramStart"/>
      <w:r w:rsidRPr="00FA230C">
        <w:rPr>
          <w:iCs/>
          <w:sz w:val="24"/>
          <w:shd w:val="clear" w:color="auto" w:fill="FFFFFF"/>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Pr="00FA230C">
        <w:rPr>
          <w:iCs/>
          <w:sz w:val="24"/>
          <w:shd w:val="clear" w:color="auto" w:fill="FFFFFF"/>
        </w:rPr>
        <w:t>аффилированными</w:t>
      </w:r>
      <w:proofErr w:type="spellEnd"/>
      <w:r w:rsidRPr="00FA230C">
        <w:rPr>
          <w:iCs/>
          <w:sz w:val="24"/>
          <w:shd w:val="clear" w:color="auto" w:fill="FFFFFF"/>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FA230C">
        <w:rPr>
          <w:iCs/>
          <w:sz w:val="24"/>
          <w:shd w:val="clear" w:color="auto" w:fill="FFFFFF"/>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пятнадцати рабочих дней </w:t>
      </w:r>
      <w:proofErr w:type="gramStart"/>
      <w:r w:rsidRPr="00FA230C">
        <w:rPr>
          <w:iCs/>
          <w:sz w:val="24"/>
          <w:shd w:val="clear" w:color="auto" w:fill="FFFFFF"/>
        </w:rPr>
        <w:t>с даты направления</w:t>
      </w:r>
      <w:proofErr w:type="gramEnd"/>
      <w:r w:rsidRPr="00FA230C">
        <w:rPr>
          <w:iCs/>
          <w:sz w:val="24"/>
          <w:shd w:val="clear" w:color="auto" w:fill="FFFFFF"/>
        </w:rPr>
        <w:t xml:space="preserve"> письменного уведомления.</w:t>
      </w:r>
    </w:p>
    <w:p w:rsidR="00162660" w:rsidRPr="00FA230C" w:rsidRDefault="00162660" w:rsidP="00162660">
      <w:pPr>
        <w:shd w:val="clear" w:color="auto" w:fill="FFFFFF"/>
        <w:tabs>
          <w:tab w:val="left" w:pos="1276"/>
        </w:tabs>
        <w:contextualSpacing/>
        <w:jc w:val="both"/>
        <w:rPr>
          <w:sz w:val="24"/>
        </w:rPr>
      </w:pPr>
      <w:r w:rsidRPr="00FA230C">
        <w:rPr>
          <w:iCs/>
          <w:sz w:val="24"/>
          <w:shd w:val="clear" w:color="auto" w:fill="FFFFFF"/>
        </w:rPr>
        <w:t xml:space="preserve">         8.3. Стороны гарантируют осуществление надлежащего разбирательства по факту нарушений настоящего раздела Договора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62660" w:rsidRPr="00FA230C" w:rsidRDefault="00162660" w:rsidP="00162660">
      <w:pPr>
        <w:shd w:val="clear" w:color="auto" w:fill="FFFFFF"/>
        <w:tabs>
          <w:tab w:val="left" w:pos="1276"/>
        </w:tabs>
        <w:contextualSpacing/>
        <w:jc w:val="both"/>
        <w:rPr>
          <w:iCs/>
          <w:sz w:val="24"/>
          <w:shd w:val="clear" w:color="auto" w:fill="FFFFFF"/>
        </w:rPr>
      </w:pPr>
      <w:r w:rsidRPr="00FA230C">
        <w:rPr>
          <w:b/>
          <w:iCs/>
          <w:sz w:val="24"/>
          <w:shd w:val="clear" w:color="auto" w:fill="FFFFFF"/>
        </w:rPr>
        <w:lastRenderedPageBreak/>
        <w:t xml:space="preserve">         </w:t>
      </w:r>
      <w:r w:rsidRPr="00FA230C">
        <w:rPr>
          <w:iCs/>
          <w:sz w:val="24"/>
          <w:shd w:val="clear" w:color="auto" w:fill="FFFFFF"/>
        </w:rPr>
        <w:t>8.4. В случае подтверждения факта нарушения одной из Сторон положений п. 8</w:t>
      </w:r>
      <w:r w:rsidRPr="00FA230C">
        <w:rPr>
          <w:iCs/>
          <w:sz w:val="24"/>
        </w:rPr>
        <w:t>.1.</w:t>
      </w:r>
      <w:r w:rsidRPr="00FA230C">
        <w:rPr>
          <w:iCs/>
          <w:sz w:val="24"/>
          <w:shd w:val="clear" w:color="auto" w:fill="FFFFFF"/>
        </w:rPr>
        <w:t xml:space="preserve"> настоящего Договора, другая Сторона имеет право расторгнуть Договор в одностороннем внесудебном порядке полностью или в части, направив письменное уведомление о расторжении настоящего Договора. </w:t>
      </w:r>
    </w:p>
    <w:p w:rsidR="00162660" w:rsidRPr="00FA230C" w:rsidRDefault="00162660" w:rsidP="00162660">
      <w:pPr>
        <w:pStyle w:val="ConsPlusNormal"/>
        <w:jc w:val="center"/>
        <w:outlineLvl w:val="0"/>
        <w:rPr>
          <w:rFonts w:ascii="Times New Roman" w:hAnsi="Times New Roman" w:cs="Times New Roman"/>
          <w:b/>
          <w:sz w:val="24"/>
          <w:szCs w:val="24"/>
        </w:rPr>
      </w:pPr>
    </w:p>
    <w:p w:rsidR="00162660" w:rsidRPr="00FA230C" w:rsidRDefault="00162660" w:rsidP="00162660">
      <w:pPr>
        <w:pStyle w:val="ConsNormal"/>
        <w:widowControl/>
        <w:tabs>
          <w:tab w:val="left" w:pos="1276"/>
        </w:tabs>
        <w:ind w:left="360" w:firstLine="0"/>
        <w:jc w:val="center"/>
        <w:rPr>
          <w:rFonts w:ascii="Times New Roman" w:hAnsi="Times New Roman" w:cs="Times New Roman"/>
          <w:b/>
          <w:sz w:val="24"/>
          <w:szCs w:val="24"/>
        </w:rPr>
      </w:pPr>
      <w:r w:rsidRPr="00FA230C">
        <w:rPr>
          <w:rFonts w:ascii="Times New Roman" w:hAnsi="Times New Roman" w:cs="Times New Roman"/>
          <w:b/>
          <w:sz w:val="24"/>
          <w:szCs w:val="24"/>
        </w:rPr>
        <w:t>9. Изменение и расторжение Договора</w:t>
      </w:r>
    </w:p>
    <w:p w:rsidR="00162660" w:rsidRPr="00FA230C" w:rsidRDefault="00162660" w:rsidP="00162660">
      <w:pPr>
        <w:pStyle w:val="ConsNormal"/>
        <w:widowControl/>
        <w:tabs>
          <w:tab w:val="left" w:pos="1276"/>
        </w:tabs>
        <w:ind w:left="709" w:firstLine="0"/>
        <w:rPr>
          <w:rFonts w:ascii="Times New Roman" w:hAnsi="Times New Roman" w:cs="Times New Roman"/>
          <w:b/>
          <w:sz w:val="24"/>
          <w:szCs w:val="24"/>
        </w:rPr>
      </w:pPr>
    </w:p>
    <w:p w:rsidR="008C5FDE" w:rsidRPr="00156C77" w:rsidRDefault="008C5FDE" w:rsidP="008C5FDE">
      <w:pPr>
        <w:pStyle w:val="ConsNormal"/>
        <w:widowControl/>
        <w:tabs>
          <w:tab w:val="left" w:pos="851"/>
        </w:tabs>
        <w:ind w:firstLine="0"/>
        <w:jc w:val="both"/>
        <w:rPr>
          <w:rFonts w:ascii="Times New Roman" w:hAnsi="Times New Roman"/>
          <w:sz w:val="26"/>
          <w:szCs w:val="26"/>
        </w:rPr>
      </w:pPr>
      <w:r w:rsidRPr="00156C77">
        <w:rPr>
          <w:rFonts w:ascii="Times New Roman" w:hAnsi="Times New Roman"/>
          <w:sz w:val="26"/>
          <w:szCs w:val="26"/>
        </w:rPr>
        <w:t xml:space="preserve">         9.1. Договор может быть изменен и досрочно расторгнут по соглашению Сторон, а также в случаях и в порядке, предусмотренных Договором и (или) законодательством Российской Федерации. </w:t>
      </w:r>
    </w:p>
    <w:p w:rsidR="008C5FDE" w:rsidRPr="00156C77" w:rsidRDefault="008C5FDE" w:rsidP="008C5FDE">
      <w:pPr>
        <w:pStyle w:val="ConsNormal"/>
        <w:widowControl/>
        <w:tabs>
          <w:tab w:val="left" w:pos="851"/>
        </w:tabs>
        <w:ind w:firstLine="284"/>
        <w:jc w:val="both"/>
        <w:rPr>
          <w:rFonts w:ascii="Times New Roman" w:hAnsi="Times New Roman"/>
          <w:sz w:val="26"/>
          <w:szCs w:val="26"/>
        </w:rPr>
      </w:pPr>
      <w:r w:rsidRPr="00156C77">
        <w:rPr>
          <w:rFonts w:ascii="Times New Roman" w:hAnsi="Times New Roman"/>
          <w:sz w:val="26"/>
          <w:szCs w:val="26"/>
        </w:rPr>
        <w:t xml:space="preserve">    9.2. Если иное не предусмотрено настоящим Договором, изменения и дополнения к настоящему Договору должны быть оформлены соответствующими дополнительными соглашениями, в письменном виде, подписанными Сторонами. Соответствующие дополнительные соглашения Сторон являются неотъемлемой частью Договора. </w:t>
      </w:r>
    </w:p>
    <w:p w:rsidR="008C5FDE" w:rsidRPr="00156C77" w:rsidRDefault="008C5FDE" w:rsidP="008C5FDE">
      <w:pPr>
        <w:pStyle w:val="ConsNormal"/>
        <w:tabs>
          <w:tab w:val="left" w:pos="851"/>
        </w:tabs>
        <w:ind w:firstLine="284"/>
        <w:jc w:val="both"/>
        <w:rPr>
          <w:rFonts w:ascii="Times New Roman" w:hAnsi="Times New Roman"/>
          <w:sz w:val="26"/>
          <w:szCs w:val="26"/>
        </w:rPr>
      </w:pPr>
      <w:r w:rsidRPr="00156C77">
        <w:rPr>
          <w:rFonts w:ascii="Times New Roman" w:hAnsi="Times New Roman"/>
          <w:sz w:val="26"/>
          <w:szCs w:val="26"/>
        </w:rPr>
        <w:t xml:space="preserve">    9.3. При уклонении или отказе победителя аукциона от заключения Договора в срок, установленный Продавцом, он утрачивает право на заключение указанного Договора и задаток ему не возвращается. Результаты аукциона аннулируются Продавцом. </w:t>
      </w:r>
    </w:p>
    <w:p w:rsidR="008C5FDE" w:rsidRPr="00156C77" w:rsidRDefault="008C5FDE" w:rsidP="008C5FDE">
      <w:pPr>
        <w:pStyle w:val="ConsNormal"/>
        <w:widowControl/>
        <w:tabs>
          <w:tab w:val="left" w:pos="851"/>
        </w:tabs>
        <w:ind w:firstLine="284"/>
        <w:jc w:val="both"/>
        <w:rPr>
          <w:rFonts w:ascii="Times New Roman" w:hAnsi="Times New Roman"/>
          <w:sz w:val="26"/>
          <w:szCs w:val="26"/>
        </w:rPr>
      </w:pPr>
      <w:r w:rsidRPr="00156C77">
        <w:rPr>
          <w:rFonts w:ascii="Times New Roman" w:hAnsi="Times New Roman"/>
          <w:b/>
          <w:snapToGrid w:val="0"/>
          <w:sz w:val="26"/>
          <w:szCs w:val="26"/>
        </w:rPr>
        <w:t xml:space="preserve">    </w:t>
      </w:r>
      <w:r w:rsidRPr="00156C77">
        <w:rPr>
          <w:rFonts w:ascii="Times New Roman" w:hAnsi="Times New Roman"/>
          <w:snapToGrid w:val="0"/>
          <w:sz w:val="26"/>
          <w:szCs w:val="26"/>
        </w:rPr>
        <w:t>9.4. При одностороннем отказе от исполнения Договора по основаниям, предусмотренным настоящим Договором, Договор считается расторгнутым с момента получения Покупателем соответствующего уведомления от Продавца.</w:t>
      </w:r>
      <w:r w:rsidRPr="00156C77">
        <w:rPr>
          <w:rFonts w:ascii="Times New Roman" w:hAnsi="Times New Roman"/>
          <w:sz w:val="26"/>
          <w:szCs w:val="26"/>
        </w:rPr>
        <w:t xml:space="preserve"> </w:t>
      </w:r>
    </w:p>
    <w:p w:rsidR="00162660" w:rsidRPr="00FA230C" w:rsidRDefault="00162660" w:rsidP="00162660">
      <w:pPr>
        <w:pStyle w:val="ConsNormal"/>
        <w:widowControl/>
        <w:tabs>
          <w:tab w:val="left" w:pos="1276"/>
        </w:tabs>
        <w:ind w:left="360" w:firstLine="0"/>
        <w:jc w:val="center"/>
        <w:rPr>
          <w:rFonts w:ascii="Times New Roman" w:hAnsi="Times New Roman" w:cs="Times New Roman"/>
          <w:b/>
          <w:sz w:val="24"/>
          <w:szCs w:val="24"/>
        </w:rPr>
      </w:pPr>
    </w:p>
    <w:p w:rsidR="00162660" w:rsidRPr="00FA230C" w:rsidRDefault="00162660" w:rsidP="00162660">
      <w:pPr>
        <w:pStyle w:val="ConsNormal"/>
        <w:widowControl/>
        <w:tabs>
          <w:tab w:val="left" w:pos="1276"/>
        </w:tabs>
        <w:ind w:left="360" w:firstLine="0"/>
        <w:jc w:val="center"/>
        <w:rPr>
          <w:rFonts w:ascii="Times New Roman" w:hAnsi="Times New Roman" w:cs="Times New Roman"/>
          <w:b/>
          <w:sz w:val="24"/>
          <w:szCs w:val="24"/>
        </w:rPr>
      </w:pPr>
      <w:r w:rsidRPr="00FA230C">
        <w:rPr>
          <w:rFonts w:ascii="Times New Roman" w:hAnsi="Times New Roman" w:cs="Times New Roman"/>
          <w:b/>
          <w:sz w:val="24"/>
          <w:szCs w:val="24"/>
        </w:rPr>
        <w:t>10. Рассмотрение споров</w:t>
      </w:r>
    </w:p>
    <w:p w:rsidR="00162660" w:rsidRPr="00FA230C" w:rsidRDefault="00162660" w:rsidP="00162660">
      <w:pPr>
        <w:pStyle w:val="ConsNormal"/>
        <w:widowControl/>
        <w:tabs>
          <w:tab w:val="left" w:pos="1276"/>
        </w:tabs>
        <w:ind w:left="709" w:firstLine="0"/>
        <w:rPr>
          <w:rFonts w:ascii="Times New Roman" w:hAnsi="Times New Roman" w:cs="Times New Roman"/>
          <w:b/>
          <w:sz w:val="24"/>
          <w:szCs w:val="24"/>
        </w:rPr>
      </w:pPr>
    </w:p>
    <w:p w:rsidR="00162660" w:rsidRPr="00FA230C" w:rsidRDefault="00162660" w:rsidP="00162660">
      <w:pPr>
        <w:pStyle w:val="ConsNormal"/>
        <w:widowControl/>
        <w:tabs>
          <w:tab w:val="left" w:pos="426"/>
        </w:tabs>
        <w:ind w:firstLine="284"/>
        <w:jc w:val="both"/>
        <w:rPr>
          <w:rFonts w:ascii="Times New Roman" w:hAnsi="Times New Roman" w:cs="Times New Roman"/>
          <w:sz w:val="24"/>
          <w:szCs w:val="24"/>
        </w:rPr>
      </w:pPr>
      <w:r w:rsidRPr="00FA230C">
        <w:rPr>
          <w:rFonts w:ascii="Times New Roman" w:hAnsi="Times New Roman" w:cs="Times New Roman"/>
          <w:b/>
          <w:sz w:val="24"/>
          <w:szCs w:val="24"/>
        </w:rPr>
        <w:t xml:space="preserve">    </w:t>
      </w:r>
      <w:r w:rsidRPr="00FA230C">
        <w:rPr>
          <w:rFonts w:ascii="Times New Roman" w:hAnsi="Times New Roman" w:cs="Times New Roman"/>
          <w:sz w:val="24"/>
          <w:szCs w:val="24"/>
        </w:rPr>
        <w:t>10.1. Все споры (разногласия) между Сторонами, возникающие при исполнении настоящего Договора разрешаются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2660" w:rsidRPr="00FA230C" w:rsidRDefault="00162660" w:rsidP="00162660">
      <w:pPr>
        <w:pStyle w:val="ConsNormal"/>
        <w:widowControl/>
        <w:tabs>
          <w:tab w:val="left" w:pos="993"/>
        </w:tabs>
        <w:ind w:firstLine="284"/>
        <w:jc w:val="both"/>
        <w:rPr>
          <w:rFonts w:ascii="Times New Roman" w:hAnsi="Times New Roman" w:cs="Times New Roman"/>
          <w:sz w:val="24"/>
          <w:szCs w:val="24"/>
        </w:rPr>
      </w:pPr>
      <w:r w:rsidRPr="00FA230C">
        <w:rPr>
          <w:rFonts w:ascii="Times New Roman" w:hAnsi="Times New Roman" w:cs="Times New Roman"/>
          <w:b/>
          <w:sz w:val="24"/>
          <w:szCs w:val="24"/>
        </w:rPr>
        <w:t xml:space="preserve">    </w:t>
      </w:r>
      <w:r w:rsidRPr="00FA230C">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A230C">
        <w:rPr>
          <w:rFonts w:ascii="Times New Roman" w:hAnsi="Times New Roman" w:cs="Times New Roman"/>
          <w:sz w:val="24"/>
          <w:szCs w:val="24"/>
        </w:rPr>
        <w:t>с даты получения</w:t>
      </w:r>
      <w:proofErr w:type="gramEnd"/>
      <w:r w:rsidRPr="00FA230C">
        <w:rPr>
          <w:rFonts w:ascii="Times New Roman" w:hAnsi="Times New Roman" w:cs="Times New Roman"/>
          <w:sz w:val="24"/>
          <w:szCs w:val="24"/>
        </w:rPr>
        <w:t xml:space="preserve"> письменной претензии.</w:t>
      </w:r>
    </w:p>
    <w:p w:rsidR="00162660" w:rsidRPr="00FA230C" w:rsidRDefault="00162660" w:rsidP="00162660">
      <w:pPr>
        <w:pStyle w:val="ConsNormal"/>
        <w:widowControl/>
        <w:tabs>
          <w:tab w:val="left" w:pos="993"/>
        </w:tabs>
        <w:ind w:firstLine="284"/>
        <w:jc w:val="both"/>
        <w:rPr>
          <w:rFonts w:ascii="Times New Roman" w:hAnsi="Times New Roman" w:cs="Times New Roman"/>
          <w:sz w:val="24"/>
          <w:szCs w:val="24"/>
        </w:rPr>
      </w:pPr>
      <w:r w:rsidRPr="00FA230C">
        <w:rPr>
          <w:rFonts w:ascii="Times New Roman" w:hAnsi="Times New Roman" w:cs="Times New Roman"/>
          <w:b/>
          <w:sz w:val="24"/>
          <w:szCs w:val="24"/>
        </w:rPr>
        <w:t xml:space="preserve">    </w:t>
      </w:r>
      <w:r w:rsidRPr="00FA230C">
        <w:rPr>
          <w:rFonts w:ascii="Times New Roman" w:hAnsi="Times New Roman" w:cs="Times New Roman"/>
          <w:sz w:val="24"/>
          <w:szCs w:val="24"/>
        </w:rPr>
        <w:t xml:space="preserve">10.3.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в случае их не разрешения путем переговоров и в претензионном порядке, подлежат рассмотрению в Арбитражном суде </w:t>
      </w:r>
      <w:r w:rsidR="00D9730F" w:rsidRPr="00FA230C">
        <w:rPr>
          <w:rFonts w:ascii="Times New Roman" w:hAnsi="Times New Roman" w:cs="Times New Roman"/>
          <w:sz w:val="24"/>
          <w:szCs w:val="24"/>
        </w:rPr>
        <w:t>Пензенской</w:t>
      </w:r>
      <w:r w:rsidRPr="00FA230C">
        <w:rPr>
          <w:rFonts w:ascii="Times New Roman" w:hAnsi="Times New Roman" w:cs="Times New Roman"/>
          <w:sz w:val="24"/>
          <w:szCs w:val="24"/>
        </w:rPr>
        <w:t xml:space="preserve"> области.</w:t>
      </w:r>
    </w:p>
    <w:p w:rsidR="003513A4" w:rsidRPr="00FA230C" w:rsidRDefault="003513A4" w:rsidP="00162660">
      <w:pPr>
        <w:pStyle w:val="ConsNormal"/>
        <w:widowControl/>
        <w:tabs>
          <w:tab w:val="left" w:pos="993"/>
        </w:tabs>
        <w:ind w:firstLine="284"/>
        <w:jc w:val="both"/>
        <w:rPr>
          <w:rFonts w:ascii="Times New Roman" w:hAnsi="Times New Roman" w:cs="Times New Roman"/>
          <w:b/>
          <w:sz w:val="24"/>
          <w:szCs w:val="24"/>
        </w:rPr>
      </w:pPr>
    </w:p>
    <w:p w:rsidR="00162660" w:rsidRPr="00FA230C" w:rsidRDefault="00162660" w:rsidP="00162660">
      <w:pPr>
        <w:pStyle w:val="ConsPlusNormal"/>
        <w:jc w:val="center"/>
        <w:outlineLvl w:val="0"/>
        <w:rPr>
          <w:rFonts w:ascii="Times New Roman" w:hAnsi="Times New Roman" w:cs="Times New Roman"/>
          <w:b/>
          <w:sz w:val="24"/>
          <w:szCs w:val="24"/>
        </w:rPr>
      </w:pPr>
      <w:r w:rsidRPr="00FA230C">
        <w:rPr>
          <w:rFonts w:ascii="Times New Roman" w:hAnsi="Times New Roman" w:cs="Times New Roman"/>
          <w:b/>
          <w:sz w:val="24"/>
          <w:szCs w:val="24"/>
        </w:rPr>
        <w:t>11. Заключительные положения</w:t>
      </w:r>
    </w:p>
    <w:p w:rsidR="00162660" w:rsidRPr="00FA230C" w:rsidRDefault="00162660" w:rsidP="00162660">
      <w:pPr>
        <w:pStyle w:val="ConsPlusNormal"/>
        <w:jc w:val="both"/>
        <w:rPr>
          <w:rFonts w:ascii="Times New Roman" w:hAnsi="Times New Roman" w:cs="Times New Roman"/>
          <w:sz w:val="24"/>
          <w:szCs w:val="24"/>
        </w:rPr>
      </w:pP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11.1. Настоящий Договор вступает в силу </w:t>
      </w:r>
      <w:proofErr w:type="gramStart"/>
      <w:r w:rsidRPr="00FA230C">
        <w:rPr>
          <w:rFonts w:ascii="Times New Roman" w:hAnsi="Times New Roman" w:cs="Times New Roman"/>
          <w:sz w:val="24"/>
          <w:szCs w:val="24"/>
        </w:rPr>
        <w:t>с даты</w:t>
      </w:r>
      <w:proofErr w:type="gramEnd"/>
      <w:r w:rsidRPr="00FA230C">
        <w:rPr>
          <w:rFonts w:ascii="Times New Roman" w:hAnsi="Times New Roman" w:cs="Times New Roman"/>
          <w:sz w:val="24"/>
          <w:szCs w:val="24"/>
        </w:rPr>
        <w:t xml:space="preserve"> его подписания и действует до полного исполнения Сторонами своих обязательств.</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11.2. Все изменения и дополнения к настоящему Договору должны быть составлены в письменной форме и подписаны Сторонами.</w:t>
      </w:r>
    </w:p>
    <w:p w:rsidR="00162660" w:rsidRPr="00FA230C" w:rsidRDefault="00162660" w:rsidP="00162660">
      <w:pPr>
        <w:tabs>
          <w:tab w:val="left" w:pos="993"/>
          <w:tab w:val="left" w:pos="1418"/>
        </w:tabs>
        <w:ind w:firstLine="567"/>
        <w:jc w:val="both"/>
        <w:rPr>
          <w:sz w:val="24"/>
        </w:rPr>
      </w:pPr>
      <w:r w:rsidRPr="00FA230C">
        <w:rPr>
          <w:sz w:val="24"/>
        </w:rPr>
        <w:t xml:space="preserve">11.3. Подписанием настоящего Договора, Покупатель подтверждает факт ознакомления с Инструкцией о пропускном и </w:t>
      </w:r>
      <w:proofErr w:type="spellStart"/>
      <w:r w:rsidRPr="00FA230C">
        <w:rPr>
          <w:sz w:val="24"/>
        </w:rPr>
        <w:t>внутриобъектовом</w:t>
      </w:r>
      <w:proofErr w:type="spellEnd"/>
      <w:r w:rsidRPr="00FA230C">
        <w:rPr>
          <w:sz w:val="24"/>
        </w:rPr>
        <w:t xml:space="preserve"> режиме на объектах </w:t>
      </w:r>
      <w:r w:rsidR="00D9730F" w:rsidRPr="00FA230C">
        <w:rPr>
          <w:sz w:val="24"/>
        </w:rPr>
        <w:t xml:space="preserve">ФГБОУ </w:t>
      </w:r>
      <w:proofErr w:type="gramStart"/>
      <w:r w:rsidR="00D9730F" w:rsidRPr="00FA230C">
        <w:rPr>
          <w:sz w:val="24"/>
        </w:rPr>
        <w:t>ВО</w:t>
      </w:r>
      <w:proofErr w:type="gramEnd"/>
      <w:r w:rsidR="00D9730F" w:rsidRPr="00FA230C">
        <w:rPr>
          <w:sz w:val="24"/>
        </w:rPr>
        <w:t xml:space="preserve"> «Пензенский государственный университет»</w:t>
      </w:r>
      <w:r w:rsidRPr="00FA230C">
        <w:rPr>
          <w:sz w:val="24"/>
        </w:rPr>
        <w:t xml:space="preserve">, включая Перечень веществ и предметов, запрещенных к проносу (провозу) на территорию Продавца. </w:t>
      </w:r>
    </w:p>
    <w:p w:rsidR="00162660" w:rsidRPr="00FA230C" w:rsidRDefault="00162660" w:rsidP="00162660">
      <w:pPr>
        <w:tabs>
          <w:tab w:val="left" w:pos="993"/>
        </w:tabs>
        <w:ind w:firstLine="567"/>
        <w:jc w:val="both"/>
        <w:rPr>
          <w:sz w:val="24"/>
        </w:rPr>
      </w:pPr>
      <w:r w:rsidRPr="00FA230C">
        <w:rPr>
          <w:sz w:val="24"/>
        </w:rPr>
        <w:t xml:space="preserve">11.4. Стороны настоящим заявляют, что они заключили настоящий Договор в соответствии с законом Российской Федерации и совершили все юридические действия, предусмотренные действующим законодательством для заключения настоящего </w:t>
      </w:r>
      <w:r w:rsidRPr="00FA230C">
        <w:rPr>
          <w:sz w:val="24"/>
        </w:rPr>
        <w:lastRenderedPageBreak/>
        <w:t>Договора, располагают необходимыми полномочиями для заключения настоящего Договора, заключение настоящего Договора не является нарушением каких-либо требований или чьих-либо прав по состоянию на дату заключения.</w:t>
      </w:r>
    </w:p>
    <w:p w:rsidR="00162660" w:rsidRPr="00FA230C" w:rsidRDefault="00162660" w:rsidP="00162660">
      <w:pPr>
        <w:pStyle w:val="ConsPlusNormal"/>
        <w:ind w:firstLine="540"/>
        <w:jc w:val="both"/>
        <w:rPr>
          <w:rFonts w:ascii="Times New Roman" w:hAnsi="Times New Roman" w:cs="Times New Roman"/>
          <w:sz w:val="24"/>
          <w:szCs w:val="24"/>
        </w:rPr>
      </w:pPr>
      <w:r w:rsidRPr="00FA230C">
        <w:rPr>
          <w:rFonts w:ascii="Times New Roman" w:hAnsi="Times New Roman" w:cs="Times New Roman"/>
          <w:sz w:val="24"/>
          <w:szCs w:val="24"/>
        </w:rPr>
        <w:t xml:space="preserve"> 11.5. Настоящий Договор составлен в трех экземплярах, имеющих равную юридическую силу, по одному для каждой Стороны, а также экземпляр для предоставления в органы ГИ</w:t>
      </w:r>
      <w:proofErr w:type="gramStart"/>
      <w:r w:rsidRPr="00FA230C">
        <w:rPr>
          <w:rFonts w:ascii="Times New Roman" w:hAnsi="Times New Roman" w:cs="Times New Roman"/>
          <w:sz w:val="24"/>
          <w:szCs w:val="24"/>
        </w:rPr>
        <w:t>БДД дл</w:t>
      </w:r>
      <w:proofErr w:type="gramEnd"/>
      <w:r w:rsidRPr="00FA230C">
        <w:rPr>
          <w:rFonts w:ascii="Times New Roman" w:hAnsi="Times New Roman" w:cs="Times New Roman"/>
          <w:sz w:val="24"/>
          <w:szCs w:val="24"/>
        </w:rPr>
        <w:t>я перерегистрации права собственности.</w:t>
      </w:r>
    </w:p>
    <w:p w:rsidR="00162660" w:rsidRPr="00FA230C" w:rsidRDefault="00162660" w:rsidP="00162660">
      <w:pPr>
        <w:pStyle w:val="ConsPlusNormal"/>
        <w:jc w:val="both"/>
        <w:rPr>
          <w:rFonts w:ascii="Times New Roman" w:hAnsi="Times New Roman" w:cs="Times New Roman"/>
          <w:sz w:val="24"/>
          <w:szCs w:val="24"/>
        </w:rPr>
      </w:pPr>
    </w:p>
    <w:p w:rsidR="00162660" w:rsidRPr="00FA230C" w:rsidRDefault="00162660" w:rsidP="00162660">
      <w:pPr>
        <w:jc w:val="center"/>
        <w:rPr>
          <w:b/>
          <w:sz w:val="24"/>
        </w:rPr>
      </w:pPr>
    </w:p>
    <w:p w:rsidR="00162660" w:rsidRPr="00FA230C" w:rsidRDefault="00162660" w:rsidP="003513A4">
      <w:pPr>
        <w:jc w:val="center"/>
        <w:rPr>
          <w:b/>
          <w:sz w:val="24"/>
        </w:rPr>
      </w:pPr>
      <w:r w:rsidRPr="00FA230C">
        <w:rPr>
          <w:b/>
          <w:sz w:val="24"/>
        </w:rPr>
        <w:t>12. Юридические адреса, платежные реквизиты и подписи Сторон</w:t>
      </w:r>
    </w:p>
    <w:tbl>
      <w:tblPr>
        <w:tblStyle w:val="TableNormal"/>
        <w:tblW w:w="0" w:type="auto"/>
        <w:tblInd w:w="201" w:type="dxa"/>
        <w:tblLayout w:type="fixed"/>
        <w:tblLook w:val="01E0"/>
      </w:tblPr>
      <w:tblGrid>
        <w:gridCol w:w="5046"/>
        <w:gridCol w:w="3682"/>
      </w:tblGrid>
      <w:tr w:rsidR="003513A4" w:rsidRPr="00FA230C" w:rsidTr="003E746A">
        <w:trPr>
          <w:trHeight w:val="5345"/>
        </w:trPr>
        <w:tc>
          <w:tcPr>
            <w:tcW w:w="5046" w:type="dxa"/>
          </w:tcPr>
          <w:p w:rsidR="003513A4" w:rsidRPr="00FA230C" w:rsidRDefault="003513A4" w:rsidP="00FA230C">
            <w:pPr>
              <w:pStyle w:val="TableParagraph"/>
              <w:spacing w:line="244" w:lineRule="exact"/>
              <w:ind w:left="2201" w:right="1836" w:hanging="417"/>
              <w:rPr>
                <w:b/>
                <w:sz w:val="24"/>
                <w:szCs w:val="24"/>
              </w:rPr>
            </w:pPr>
            <w:proofErr w:type="spellStart"/>
            <w:r w:rsidRPr="00FA230C">
              <w:rPr>
                <w:b/>
                <w:sz w:val="24"/>
                <w:szCs w:val="24"/>
              </w:rPr>
              <w:t>Продавец</w:t>
            </w:r>
            <w:proofErr w:type="spellEnd"/>
          </w:p>
          <w:p w:rsidR="003513A4" w:rsidRPr="00FA230C" w:rsidRDefault="003513A4" w:rsidP="003E746A">
            <w:pPr>
              <w:pStyle w:val="TableParagraph"/>
              <w:spacing w:before="5"/>
              <w:ind w:right="-423"/>
              <w:rPr>
                <w:b/>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3513A4" w:rsidRPr="00FA230C" w:rsidTr="003E746A">
              <w:tc>
                <w:tcPr>
                  <w:tcW w:w="4928" w:type="dxa"/>
                  <w:hideMark/>
                </w:tcPr>
                <w:p w:rsidR="003513A4" w:rsidRPr="00FA230C" w:rsidRDefault="003513A4" w:rsidP="003E746A">
                  <w:pPr>
                    <w:pStyle w:val="21"/>
                    <w:shd w:val="clear" w:color="auto" w:fill="auto"/>
                    <w:tabs>
                      <w:tab w:val="left" w:pos="3993"/>
                    </w:tabs>
                    <w:spacing w:line="240" w:lineRule="auto"/>
                    <w:ind w:right="-423"/>
                    <w:jc w:val="both"/>
                    <w:rPr>
                      <w:sz w:val="24"/>
                      <w:szCs w:val="24"/>
                    </w:rPr>
                  </w:pPr>
                </w:p>
              </w:tc>
            </w:tr>
            <w:tr w:rsidR="003513A4" w:rsidRPr="00FA230C" w:rsidTr="003E746A">
              <w:trPr>
                <w:trHeight w:val="687"/>
              </w:trPr>
              <w:tc>
                <w:tcPr>
                  <w:tcW w:w="4928" w:type="dxa"/>
                  <w:hideMark/>
                </w:tcPr>
                <w:p w:rsidR="003513A4" w:rsidRPr="00FA230C" w:rsidRDefault="003513A4" w:rsidP="003E746A">
                  <w:pPr>
                    <w:pStyle w:val="21"/>
                    <w:shd w:val="clear" w:color="auto" w:fill="auto"/>
                    <w:tabs>
                      <w:tab w:val="left" w:pos="3993"/>
                    </w:tabs>
                    <w:spacing w:line="240" w:lineRule="auto"/>
                    <w:ind w:right="-423"/>
                    <w:jc w:val="both"/>
                    <w:rPr>
                      <w:rStyle w:val="20"/>
                      <w:sz w:val="24"/>
                      <w:szCs w:val="24"/>
                    </w:rPr>
                  </w:pPr>
                  <w:r w:rsidRPr="00FA230C">
                    <w:rPr>
                      <w:rStyle w:val="20"/>
                      <w:sz w:val="24"/>
                      <w:szCs w:val="24"/>
                    </w:rPr>
                    <w:t xml:space="preserve">ФГБОУ </w:t>
                  </w:r>
                  <w:proofErr w:type="gramStart"/>
                  <w:r w:rsidRPr="00FA230C">
                    <w:rPr>
                      <w:rStyle w:val="20"/>
                      <w:sz w:val="24"/>
                      <w:szCs w:val="24"/>
                    </w:rPr>
                    <w:t>ВО</w:t>
                  </w:r>
                  <w:proofErr w:type="gramEnd"/>
                  <w:r w:rsidRPr="00FA230C">
                    <w:rPr>
                      <w:rStyle w:val="20"/>
                      <w:sz w:val="24"/>
                      <w:szCs w:val="24"/>
                    </w:rPr>
                    <w:t xml:space="preserve"> «Пензенский государственный </w:t>
                  </w:r>
                </w:p>
                <w:p w:rsidR="003513A4" w:rsidRPr="00FA230C" w:rsidRDefault="003513A4" w:rsidP="003E746A">
                  <w:pPr>
                    <w:pStyle w:val="21"/>
                    <w:shd w:val="clear" w:color="auto" w:fill="auto"/>
                    <w:tabs>
                      <w:tab w:val="left" w:pos="3993"/>
                    </w:tabs>
                    <w:spacing w:line="240" w:lineRule="auto"/>
                    <w:ind w:right="-423"/>
                    <w:jc w:val="both"/>
                    <w:rPr>
                      <w:sz w:val="24"/>
                      <w:szCs w:val="24"/>
                    </w:rPr>
                  </w:pPr>
                  <w:r w:rsidRPr="00FA230C">
                    <w:rPr>
                      <w:rStyle w:val="20"/>
                      <w:sz w:val="24"/>
                      <w:szCs w:val="24"/>
                    </w:rPr>
                    <w:t>университет»</w:t>
                  </w:r>
                </w:p>
              </w:tc>
            </w:tr>
            <w:tr w:rsidR="003513A4" w:rsidRPr="00FA230C" w:rsidTr="003E746A">
              <w:tc>
                <w:tcPr>
                  <w:tcW w:w="4928" w:type="dxa"/>
                  <w:hideMark/>
                </w:tcPr>
                <w:p w:rsidR="003513A4" w:rsidRPr="00FA230C" w:rsidRDefault="003513A4" w:rsidP="003E746A">
                  <w:pPr>
                    <w:pStyle w:val="21"/>
                    <w:shd w:val="clear" w:color="auto" w:fill="auto"/>
                    <w:tabs>
                      <w:tab w:val="left" w:pos="3993"/>
                    </w:tabs>
                    <w:spacing w:line="240" w:lineRule="auto"/>
                    <w:ind w:right="-423"/>
                    <w:jc w:val="both"/>
                    <w:rPr>
                      <w:rStyle w:val="20"/>
                      <w:sz w:val="24"/>
                      <w:szCs w:val="24"/>
                    </w:rPr>
                  </w:pPr>
                  <w:r w:rsidRPr="00FA230C">
                    <w:rPr>
                      <w:rStyle w:val="20"/>
                      <w:sz w:val="24"/>
                      <w:szCs w:val="24"/>
                    </w:rPr>
                    <w:t xml:space="preserve">440026, г. Пенза, ул. Красная, 40 </w:t>
                  </w:r>
                </w:p>
                <w:p w:rsidR="003513A4" w:rsidRPr="00FA230C" w:rsidRDefault="003513A4" w:rsidP="003E746A">
                  <w:pPr>
                    <w:pStyle w:val="21"/>
                    <w:shd w:val="clear" w:color="auto" w:fill="auto"/>
                    <w:tabs>
                      <w:tab w:val="left" w:pos="3993"/>
                    </w:tabs>
                    <w:spacing w:line="240" w:lineRule="auto"/>
                    <w:ind w:right="-423"/>
                    <w:jc w:val="both"/>
                    <w:rPr>
                      <w:rStyle w:val="20"/>
                      <w:sz w:val="24"/>
                      <w:szCs w:val="24"/>
                    </w:rPr>
                  </w:pPr>
                  <w:r w:rsidRPr="00FA230C">
                    <w:rPr>
                      <w:rStyle w:val="20"/>
                      <w:sz w:val="24"/>
                      <w:szCs w:val="24"/>
                    </w:rPr>
                    <w:t>Телефон: (8412) 66-62-77</w:t>
                  </w:r>
                </w:p>
                <w:p w:rsidR="003513A4" w:rsidRPr="00FA230C" w:rsidRDefault="003513A4" w:rsidP="003E746A">
                  <w:pPr>
                    <w:pStyle w:val="21"/>
                    <w:shd w:val="clear" w:color="auto" w:fill="auto"/>
                    <w:tabs>
                      <w:tab w:val="left" w:pos="3993"/>
                    </w:tabs>
                    <w:spacing w:line="240" w:lineRule="auto"/>
                    <w:ind w:right="-423"/>
                    <w:jc w:val="both"/>
                    <w:rPr>
                      <w:sz w:val="24"/>
                      <w:szCs w:val="24"/>
                    </w:rPr>
                  </w:pPr>
                  <w:r w:rsidRPr="00FA230C">
                    <w:rPr>
                      <w:rStyle w:val="20"/>
                      <w:sz w:val="24"/>
                      <w:szCs w:val="24"/>
                    </w:rPr>
                    <w:t xml:space="preserve">Факс: </w:t>
                  </w:r>
                  <w:r w:rsidRPr="00FA230C">
                    <w:rPr>
                      <w:sz w:val="24"/>
                      <w:szCs w:val="24"/>
                    </w:rPr>
                    <w:t>(8412) 66-63-32</w:t>
                  </w:r>
                </w:p>
              </w:tc>
            </w:tr>
            <w:tr w:rsidR="003513A4" w:rsidRPr="00FA230C" w:rsidTr="003E746A">
              <w:tc>
                <w:tcPr>
                  <w:tcW w:w="4928" w:type="dxa"/>
                  <w:hideMark/>
                </w:tcPr>
                <w:p w:rsidR="003513A4" w:rsidRPr="00FA230C" w:rsidRDefault="003513A4" w:rsidP="003E746A">
                  <w:pPr>
                    <w:pStyle w:val="21"/>
                    <w:shd w:val="clear" w:color="auto" w:fill="auto"/>
                    <w:tabs>
                      <w:tab w:val="left" w:pos="3993"/>
                    </w:tabs>
                    <w:spacing w:line="240" w:lineRule="auto"/>
                    <w:ind w:right="-423"/>
                    <w:jc w:val="both"/>
                    <w:rPr>
                      <w:rStyle w:val="20"/>
                      <w:sz w:val="24"/>
                      <w:szCs w:val="24"/>
                    </w:rPr>
                  </w:pPr>
                  <w:r w:rsidRPr="00FA230C">
                    <w:rPr>
                      <w:sz w:val="24"/>
                      <w:szCs w:val="24"/>
                    </w:rPr>
                    <w:t>Банковские реквизиты:</w:t>
                  </w:r>
                </w:p>
              </w:tc>
            </w:tr>
            <w:tr w:rsidR="003513A4" w:rsidRPr="00FA230C" w:rsidTr="003E746A">
              <w:trPr>
                <w:trHeight w:val="2126"/>
              </w:trPr>
              <w:tc>
                <w:tcPr>
                  <w:tcW w:w="4928" w:type="dxa"/>
                  <w:hideMark/>
                </w:tcPr>
                <w:p w:rsidR="003513A4" w:rsidRPr="00FA230C" w:rsidRDefault="003513A4" w:rsidP="003E746A">
                  <w:pPr>
                    <w:ind w:right="-423"/>
                    <w:jc w:val="both"/>
                    <w:rPr>
                      <w:sz w:val="24"/>
                      <w:szCs w:val="24"/>
                    </w:rPr>
                  </w:pPr>
                  <w:r w:rsidRPr="00FA230C">
                    <w:rPr>
                      <w:sz w:val="24"/>
                      <w:szCs w:val="24"/>
                    </w:rPr>
                    <w:t>ИНН 5837003736 КПП 583701001</w:t>
                  </w:r>
                </w:p>
                <w:p w:rsidR="003513A4" w:rsidRPr="00FA230C" w:rsidRDefault="003513A4" w:rsidP="003E746A">
                  <w:pPr>
                    <w:ind w:right="-423"/>
                    <w:jc w:val="both"/>
                    <w:rPr>
                      <w:sz w:val="24"/>
                      <w:szCs w:val="24"/>
                    </w:rPr>
                  </w:pPr>
                  <w:r w:rsidRPr="00FA230C">
                    <w:rPr>
                      <w:sz w:val="24"/>
                      <w:szCs w:val="24"/>
                    </w:rPr>
                    <w:t xml:space="preserve">УФК по Пензенской области </w:t>
                  </w:r>
                  <w:proofErr w:type="gramStart"/>
                  <w:r w:rsidRPr="00FA230C">
                    <w:rPr>
                      <w:sz w:val="24"/>
                      <w:szCs w:val="24"/>
                    </w:rPr>
                    <w:t>г</w:t>
                  </w:r>
                  <w:proofErr w:type="gramEnd"/>
                  <w:r w:rsidRPr="00FA230C">
                    <w:rPr>
                      <w:sz w:val="24"/>
                      <w:szCs w:val="24"/>
                    </w:rPr>
                    <w:t>. Пенза</w:t>
                  </w:r>
                </w:p>
                <w:p w:rsidR="003513A4" w:rsidRPr="00FA230C" w:rsidRDefault="003513A4" w:rsidP="003E746A">
                  <w:pPr>
                    <w:ind w:right="-423"/>
                    <w:jc w:val="both"/>
                    <w:rPr>
                      <w:sz w:val="24"/>
                      <w:szCs w:val="24"/>
                    </w:rPr>
                  </w:pPr>
                  <w:proofErr w:type="gramStart"/>
                  <w:r w:rsidRPr="00FA230C">
                    <w:rPr>
                      <w:sz w:val="24"/>
                      <w:szCs w:val="24"/>
                    </w:rPr>
                    <w:t xml:space="preserve">(Пензенский государственный университет </w:t>
                  </w:r>
                  <w:proofErr w:type="gramEnd"/>
                </w:p>
                <w:p w:rsidR="003513A4" w:rsidRPr="00FA230C" w:rsidRDefault="003513A4" w:rsidP="003E746A">
                  <w:pPr>
                    <w:ind w:right="-423"/>
                    <w:jc w:val="both"/>
                    <w:rPr>
                      <w:sz w:val="24"/>
                      <w:szCs w:val="24"/>
                    </w:rPr>
                  </w:pPr>
                  <w:proofErr w:type="gramStart"/>
                  <w:r w:rsidRPr="00FA230C">
                    <w:rPr>
                      <w:sz w:val="24"/>
                      <w:szCs w:val="24"/>
                    </w:rPr>
                    <w:t>л</w:t>
                  </w:r>
                  <w:proofErr w:type="gramEnd"/>
                  <w:r w:rsidRPr="00FA230C">
                    <w:rPr>
                      <w:sz w:val="24"/>
                      <w:szCs w:val="24"/>
                    </w:rPr>
                    <w:t>/с 20556Х40180)</w:t>
                  </w:r>
                </w:p>
                <w:p w:rsidR="003513A4" w:rsidRPr="00FA230C" w:rsidRDefault="003513A4" w:rsidP="003E746A">
                  <w:pPr>
                    <w:ind w:right="-423"/>
                    <w:jc w:val="both"/>
                    <w:rPr>
                      <w:sz w:val="24"/>
                      <w:szCs w:val="24"/>
                    </w:rPr>
                  </w:pPr>
                  <w:r w:rsidRPr="00FA230C">
                    <w:rPr>
                      <w:sz w:val="24"/>
                      <w:szCs w:val="24"/>
                    </w:rPr>
                    <w:t xml:space="preserve">Отделение Пенза Банка России//УФК </w:t>
                  </w:r>
                </w:p>
                <w:p w:rsidR="003513A4" w:rsidRPr="00FA230C" w:rsidRDefault="003513A4" w:rsidP="003E746A">
                  <w:pPr>
                    <w:ind w:right="-423"/>
                    <w:jc w:val="both"/>
                    <w:rPr>
                      <w:sz w:val="24"/>
                      <w:szCs w:val="24"/>
                    </w:rPr>
                  </w:pPr>
                  <w:r w:rsidRPr="00FA230C">
                    <w:rPr>
                      <w:sz w:val="24"/>
                      <w:szCs w:val="24"/>
                    </w:rPr>
                    <w:t xml:space="preserve">по Пензенской области </w:t>
                  </w:r>
                  <w:proofErr w:type="gramStart"/>
                  <w:r w:rsidRPr="00FA230C">
                    <w:rPr>
                      <w:sz w:val="24"/>
                      <w:szCs w:val="24"/>
                    </w:rPr>
                    <w:t>г</w:t>
                  </w:r>
                  <w:proofErr w:type="gramEnd"/>
                  <w:r w:rsidRPr="00FA230C">
                    <w:rPr>
                      <w:sz w:val="24"/>
                      <w:szCs w:val="24"/>
                    </w:rPr>
                    <w:t>. Пенза</w:t>
                  </w:r>
                </w:p>
                <w:p w:rsidR="003513A4" w:rsidRPr="00FA230C" w:rsidRDefault="003513A4" w:rsidP="003E746A">
                  <w:pPr>
                    <w:ind w:right="-423"/>
                    <w:jc w:val="both"/>
                    <w:rPr>
                      <w:sz w:val="24"/>
                      <w:szCs w:val="24"/>
                    </w:rPr>
                  </w:pPr>
                  <w:r w:rsidRPr="00FA230C">
                    <w:rPr>
                      <w:sz w:val="24"/>
                      <w:szCs w:val="24"/>
                    </w:rPr>
                    <w:t>Казначейский счет № 03214643000000015500</w:t>
                  </w:r>
                </w:p>
                <w:p w:rsidR="003513A4" w:rsidRPr="00FA230C" w:rsidRDefault="003513A4" w:rsidP="003E746A">
                  <w:pPr>
                    <w:ind w:right="-423"/>
                    <w:jc w:val="both"/>
                    <w:rPr>
                      <w:sz w:val="24"/>
                      <w:szCs w:val="24"/>
                    </w:rPr>
                  </w:pPr>
                  <w:r w:rsidRPr="00FA230C">
                    <w:rPr>
                      <w:sz w:val="24"/>
                      <w:szCs w:val="24"/>
                    </w:rPr>
                    <w:t>ЕКС 40102810045370000047</w:t>
                  </w:r>
                </w:p>
                <w:p w:rsidR="003513A4" w:rsidRPr="00FA230C" w:rsidRDefault="003513A4" w:rsidP="003E746A">
                  <w:pPr>
                    <w:ind w:right="-423"/>
                    <w:jc w:val="both"/>
                    <w:rPr>
                      <w:sz w:val="24"/>
                      <w:szCs w:val="24"/>
                    </w:rPr>
                  </w:pPr>
                  <w:r w:rsidRPr="00FA230C">
                    <w:rPr>
                      <w:sz w:val="24"/>
                      <w:szCs w:val="24"/>
                    </w:rPr>
                    <w:t>ОГРН 1025801440620</w:t>
                  </w:r>
                </w:p>
                <w:p w:rsidR="003513A4" w:rsidRPr="00FA230C" w:rsidRDefault="003513A4" w:rsidP="003E746A">
                  <w:pPr>
                    <w:pStyle w:val="21"/>
                    <w:shd w:val="clear" w:color="auto" w:fill="auto"/>
                    <w:tabs>
                      <w:tab w:val="left" w:pos="3993"/>
                    </w:tabs>
                    <w:spacing w:line="240" w:lineRule="auto"/>
                    <w:ind w:right="-423"/>
                    <w:jc w:val="both"/>
                    <w:rPr>
                      <w:sz w:val="24"/>
                      <w:szCs w:val="24"/>
                    </w:rPr>
                  </w:pPr>
                  <w:r w:rsidRPr="00FA230C">
                    <w:rPr>
                      <w:sz w:val="24"/>
                      <w:szCs w:val="24"/>
                    </w:rPr>
                    <w:t>БИК 015655003</w:t>
                  </w:r>
                </w:p>
              </w:tc>
            </w:tr>
          </w:tbl>
          <w:p w:rsidR="003513A4" w:rsidRPr="00FA230C" w:rsidRDefault="003513A4" w:rsidP="003E746A">
            <w:pPr>
              <w:pStyle w:val="TableParagraph"/>
              <w:spacing w:before="1"/>
              <w:ind w:right="-423"/>
              <w:rPr>
                <w:b/>
                <w:sz w:val="24"/>
                <w:szCs w:val="24"/>
                <w:lang w:val="ru-RU"/>
              </w:rPr>
            </w:pPr>
          </w:p>
          <w:p w:rsidR="003513A4" w:rsidRPr="00FA230C" w:rsidRDefault="003513A4" w:rsidP="003E746A">
            <w:pPr>
              <w:pStyle w:val="TableParagraph"/>
              <w:spacing w:before="1"/>
              <w:ind w:left="200" w:right="-423"/>
              <w:rPr>
                <w:sz w:val="24"/>
                <w:szCs w:val="24"/>
                <w:lang w:val="ru-RU"/>
              </w:rPr>
            </w:pPr>
            <w:r w:rsidRPr="00FA230C">
              <w:rPr>
                <w:sz w:val="24"/>
                <w:szCs w:val="24"/>
                <w:lang w:val="ru-RU"/>
              </w:rPr>
              <w:t>Ректор</w:t>
            </w:r>
          </w:p>
          <w:p w:rsidR="003513A4" w:rsidRPr="00FA230C" w:rsidRDefault="003513A4" w:rsidP="003E746A">
            <w:pPr>
              <w:pStyle w:val="TableParagraph"/>
              <w:tabs>
                <w:tab w:val="left" w:pos="2343"/>
              </w:tabs>
              <w:spacing w:before="211" w:line="252" w:lineRule="exact"/>
              <w:ind w:right="-423"/>
              <w:rPr>
                <w:spacing w:val="-1"/>
                <w:sz w:val="24"/>
                <w:szCs w:val="24"/>
                <w:lang w:val="ru-RU"/>
              </w:rPr>
            </w:pPr>
            <w:r w:rsidRPr="00FA230C">
              <w:rPr>
                <w:sz w:val="24"/>
                <w:szCs w:val="24"/>
                <w:u w:val="single"/>
                <w:lang w:val="ru-RU"/>
              </w:rPr>
              <w:t xml:space="preserve"> </w:t>
            </w:r>
            <w:r w:rsidRPr="00FA230C">
              <w:rPr>
                <w:sz w:val="24"/>
                <w:szCs w:val="24"/>
                <w:u w:val="single"/>
                <w:lang w:val="ru-RU"/>
              </w:rPr>
              <w:tab/>
            </w:r>
            <w:r w:rsidRPr="00FA230C">
              <w:rPr>
                <w:spacing w:val="5"/>
                <w:sz w:val="24"/>
                <w:szCs w:val="24"/>
                <w:lang w:val="ru-RU"/>
              </w:rPr>
              <w:t xml:space="preserve"> </w:t>
            </w:r>
            <w:r w:rsidRPr="00FA230C">
              <w:rPr>
                <w:spacing w:val="-1"/>
                <w:sz w:val="24"/>
                <w:szCs w:val="24"/>
                <w:lang w:val="ru-RU"/>
              </w:rPr>
              <w:t xml:space="preserve">А.Д. </w:t>
            </w:r>
            <w:proofErr w:type="spellStart"/>
            <w:r w:rsidRPr="00FA230C">
              <w:rPr>
                <w:spacing w:val="-1"/>
                <w:sz w:val="24"/>
                <w:szCs w:val="24"/>
                <w:lang w:val="ru-RU"/>
              </w:rPr>
              <w:t>Гуляков</w:t>
            </w:r>
            <w:proofErr w:type="spellEnd"/>
            <w:r w:rsidRPr="00FA230C">
              <w:rPr>
                <w:spacing w:val="-1"/>
                <w:sz w:val="24"/>
                <w:szCs w:val="24"/>
                <w:lang w:val="ru-RU"/>
              </w:rPr>
              <w:t xml:space="preserve"> </w:t>
            </w:r>
          </w:p>
          <w:p w:rsidR="003513A4" w:rsidRPr="00FA230C" w:rsidRDefault="003513A4" w:rsidP="003E746A">
            <w:pPr>
              <w:pStyle w:val="TableParagraph"/>
              <w:tabs>
                <w:tab w:val="left" w:pos="2343"/>
              </w:tabs>
              <w:spacing w:before="211" w:line="252" w:lineRule="exact"/>
              <w:ind w:left="200" w:right="-423"/>
              <w:rPr>
                <w:sz w:val="24"/>
                <w:szCs w:val="24"/>
                <w:lang w:val="ru-RU"/>
              </w:rPr>
            </w:pPr>
            <w:proofErr w:type="spellStart"/>
            <w:r w:rsidRPr="00FA230C">
              <w:rPr>
                <w:sz w:val="24"/>
                <w:szCs w:val="24"/>
                <w:lang w:val="ru-RU"/>
              </w:rPr>
              <w:t>М.</w:t>
            </w:r>
            <w:proofErr w:type="gramStart"/>
            <w:r w:rsidRPr="00FA230C">
              <w:rPr>
                <w:sz w:val="24"/>
                <w:szCs w:val="24"/>
                <w:lang w:val="ru-RU"/>
              </w:rPr>
              <w:t>п</w:t>
            </w:r>
            <w:proofErr w:type="spellEnd"/>
            <w:proofErr w:type="gramEnd"/>
          </w:p>
        </w:tc>
        <w:tc>
          <w:tcPr>
            <w:tcW w:w="3682" w:type="dxa"/>
          </w:tcPr>
          <w:p w:rsidR="003513A4" w:rsidRPr="00FA230C" w:rsidRDefault="003513A4" w:rsidP="003E746A">
            <w:pPr>
              <w:pStyle w:val="TableParagraph"/>
              <w:spacing w:line="244" w:lineRule="exact"/>
              <w:ind w:left="2280"/>
              <w:rPr>
                <w:b/>
                <w:sz w:val="24"/>
                <w:szCs w:val="24"/>
              </w:rPr>
            </w:pPr>
            <w:proofErr w:type="spellStart"/>
            <w:r w:rsidRPr="00FA230C">
              <w:rPr>
                <w:b/>
                <w:sz w:val="24"/>
                <w:szCs w:val="24"/>
              </w:rPr>
              <w:t>Покупатель</w:t>
            </w:r>
            <w:proofErr w:type="spellEnd"/>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rPr>
                <w:b/>
                <w:sz w:val="24"/>
                <w:szCs w:val="24"/>
              </w:rPr>
            </w:pPr>
          </w:p>
          <w:p w:rsidR="003513A4" w:rsidRPr="00FA230C" w:rsidRDefault="003513A4" w:rsidP="003E746A">
            <w:pPr>
              <w:pStyle w:val="TableParagraph"/>
              <w:tabs>
                <w:tab w:val="left" w:pos="3178"/>
              </w:tabs>
              <w:spacing w:before="180" w:line="230" w:lineRule="exact"/>
              <w:rPr>
                <w:sz w:val="24"/>
                <w:szCs w:val="24"/>
                <w:u w:val="single"/>
                <w:lang w:val="ru-RU"/>
              </w:rPr>
            </w:pPr>
          </w:p>
          <w:p w:rsidR="003513A4" w:rsidRPr="00FA230C" w:rsidRDefault="003513A4" w:rsidP="003E746A">
            <w:pPr>
              <w:pStyle w:val="TableParagraph"/>
              <w:tabs>
                <w:tab w:val="left" w:pos="3178"/>
              </w:tabs>
              <w:spacing w:before="180" w:line="230" w:lineRule="exact"/>
              <w:rPr>
                <w:sz w:val="24"/>
                <w:szCs w:val="24"/>
                <w:u w:val="single"/>
                <w:lang w:val="ru-RU"/>
              </w:rPr>
            </w:pPr>
          </w:p>
          <w:p w:rsidR="00FA230C" w:rsidRDefault="00FA230C" w:rsidP="00FA230C">
            <w:pPr>
              <w:pStyle w:val="TableParagraph"/>
              <w:tabs>
                <w:tab w:val="left" w:pos="3178"/>
              </w:tabs>
              <w:spacing w:before="180" w:line="230" w:lineRule="exact"/>
              <w:ind w:right="-143"/>
              <w:rPr>
                <w:sz w:val="24"/>
                <w:szCs w:val="24"/>
                <w:u w:val="single"/>
                <w:lang w:val="ru-RU"/>
              </w:rPr>
            </w:pPr>
          </w:p>
          <w:p w:rsidR="003513A4" w:rsidRPr="00FA230C" w:rsidRDefault="003513A4" w:rsidP="00FA230C">
            <w:pPr>
              <w:pStyle w:val="TableParagraph"/>
              <w:tabs>
                <w:tab w:val="left" w:pos="3178"/>
              </w:tabs>
              <w:spacing w:before="180" w:line="230" w:lineRule="exact"/>
              <w:ind w:right="-143"/>
              <w:rPr>
                <w:sz w:val="24"/>
                <w:szCs w:val="24"/>
              </w:rPr>
            </w:pPr>
            <w:r w:rsidRPr="00FA230C">
              <w:rPr>
                <w:sz w:val="24"/>
                <w:szCs w:val="24"/>
                <w:u w:val="single"/>
                <w:lang w:val="ru-RU"/>
              </w:rPr>
              <w:t xml:space="preserve">   </w:t>
            </w:r>
            <w:r w:rsidRPr="00FA230C">
              <w:rPr>
                <w:sz w:val="24"/>
                <w:szCs w:val="24"/>
                <w:u w:val="single"/>
              </w:rPr>
              <w:tab/>
            </w:r>
          </w:p>
          <w:p w:rsidR="003513A4" w:rsidRPr="00FA230C" w:rsidRDefault="003513A4" w:rsidP="003E746A">
            <w:pPr>
              <w:pStyle w:val="TableParagraph"/>
              <w:spacing w:line="230" w:lineRule="exact"/>
              <w:ind w:left="423" w:right="-143"/>
              <w:rPr>
                <w:sz w:val="24"/>
                <w:szCs w:val="24"/>
                <w:lang w:val="ru-RU"/>
              </w:rPr>
            </w:pPr>
          </w:p>
          <w:p w:rsidR="003513A4" w:rsidRPr="00FA230C" w:rsidRDefault="003513A4" w:rsidP="003E746A">
            <w:pPr>
              <w:pStyle w:val="TableParagraph"/>
              <w:spacing w:line="230" w:lineRule="exact"/>
              <w:ind w:left="423" w:right="-143"/>
              <w:rPr>
                <w:sz w:val="24"/>
                <w:szCs w:val="24"/>
              </w:rPr>
            </w:pPr>
            <w:proofErr w:type="spellStart"/>
            <w:r w:rsidRPr="00FA230C">
              <w:rPr>
                <w:sz w:val="24"/>
                <w:szCs w:val="24"/>
              </w:rPr>
              <w:t>М.п</w:t>
            </w:r>
            <w:proofErr w:type="spellEnd"/>
            <w:r w:rsidRPr="00FA230C">
              <w:rPr>
                <w:sz w:val="24"/>
                <w:szCs w:val="24"/>
              </w:rPr>
              <w:t>.</w:t>
            </w:r>
          </w:p>
        </w:tc>
      </w:tr>
    </w:tbl>
    <w:p w:rsidR="00162660" w:rsidRPr="00FA230C" w:rsidRDefault="00162660" w:rsidP="00162660">
      <w:pPr>
        <w:rPr>
          <w:b/>
          <w:sz w:val="24"/>
        </w:rPr>
      </w:pPr>
    </w:p>
    <w:p w:rsidR="00162660" w:rsidRPr="00FA230C" w:rsidRDefault="00162660" w:rsidP="00162660">
      <w:pPr>
        <w:rPr>
          <w:b/>
          <w:sz w:val="24"/>
        </w:rPr>
      </w:pPr>
    </w:p>
    <w:p w:rsidR="00162660" w:rsidRPr="00FA230C" w:rsidRDefault="00162660" w:rsidP="00162660">
      <w:pPr>
        <w:rPr>
          <w:b/>
          <w:sz w:val="24"/>
        </w:rPr>
      </w:pPr>
    </w:p>
    <w:p w:rsidR="00162660" w:rsidRPr="00FA230C" w:rsidRDefault="00162660" w:rsidP="00162660">
      <w:pPr>
        <w:pStyle w:val="ConsPlusNormal"/>
        <w:widowControl/>
        <w:ind w:firstLine="0"/>
        <w:jc w:val="center"/>
        <w:rPr>
          <w:rFonts w:ascii="Times New Roman" w:hAnsi="Times New Roman" w:cs="Times New Roman"/>
          <w:sz w:val="24"/>
          <w:szCs w:val="24"/>
        </w:rPr>
      </w:pPr>
      <w:r w:rsidRPr="00FA230C">
        <w:rPr>
          <w:rFonts w:ascii="Times New Roman" w:hAnsi="Times New Roman" w:cs="Times New Roman"/>
          <w:sz w:val="24"/>
          <w:szCs w:val="24"/>
        </w:rPr>
        <w:t xml:space="preserve">                                                                         </w:t>
      </w:r>
    </w:p>
    <w:p w:rsidR="00162660" w:rsidRPr="00FA230C" w:rsidRDefault="00162660" w:rsidP="00162660">
      <w:pPr>
        <w:pStyle w:val="ConsPlusNormal"/>
        <w:widowControl/>
        <w:ind w:firstLine="0"/>
        <w:jc w:val="center"/>
        <w:rPr>
          <w:rFonts w:ascii="Times New Roman" w:hAnsi="Times New Roman" w:cs="Times New Roman"/>
          <w:sz w:val="24"/>
          <w:szCs w:val="24"/>
        </w:rPr>
      </w:pPr>
      <w:r w:rsidRPr="00FA230C">
        <w:rPr>
          <w:rFonts w:ascii="Times New Roman" w:hAnsi="Times New Roman" w:cs="Times New Roman"/>
          <w:sz w:val="24"/>
          <w:szCs w:val="24"/>
        </w:rPr>
        <w:t xml:space="preserve">                                                                         </w:t>
      </w:r>
    </w:p>
    <w:p w:rsidR="00162660" w:rsidRPr="00FA230C" w:rsidRDefault="00162660" w:rsidP="00162660">
      <w:pPr>
        <w:pStyle w:val="ConsPlusNormal"/>
        <w:widowControl/>
        <w:ind w:firstLine="0"/>
        <w:jc w:val="center"/>
        <w:rPr>
          <w:rFonts w:ascii="Times New Roman" w:hAnsi="Times New Roman" w:cs="Times New Roman"/>
          <w:sz w:val="24"/>
          <w:szCs w:val="24"/>
        </w:rPr>
      </w:pPr>
    </w:p>
    <w:p w:rsidR="00162660" w:rsidRPr="00FA230C" w:rsidRDefault="00162660" w:rsidP="00162660">
      <w:pPr>
        <w:pStyle w:val="ConsPlusNormal"/>
        <w:widowControl/>
        <w:ind w:firstLine="0"/>
        <w:jc w:val="center"/>
        <w:rPr>
          <w:rFonts w:ascii="Times New Roman" w:hAnsi="Times New Roman" w:cs="Times New Roman"/>
          <w:sz w:val="24"/>
          <w:szCs w:val="24"/>
        </w:rPr>
      </w:pPr>
    </w:p>
    <w:p w:rsidR="00162660" w:rsidRPr="00FA230C" w:rsidRDefault="00162660" w:rsidP="00162660">
      <w:pPr>
        <w:pStyle w:val="ConsPlusNormal"/>
        <w:widowControl/>
        <w:ind w:firstLine="0"/>
        <w:jc w:val="center"/>
        <w:rPr>
          <w:rFonts w:ascii="Times New Roman" w:hAnsi="Times New Roman" w:cs="Times New Roman"/>
          <w:sz w:val="24"/>
          <w:szCs w:val="24"/>
        </w:rPr>
      </w:pPr>
    </w:p>
    <w:p w:rsidR="00162660" w:rsidRPr="00FA230C" w:rsidRDefault="00162660"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3513A4" w:rsidRPr="00FA230C" w:rsidRDefault="003513A4" w:rsidP="00162660">
      <w:pPr>
        <w:pStyle w:val="ConsPlusNormal"/>
        <w:widowControl/>
        <w:ind w:firstLine="0"/>
        <w:jc w:val="center"/>
        <w:rPr>
          <w:rFonts w:ascii="Times New Roman" w:hAnsi="Times New Roman" w:cs="Times New Roman"/>
          <w:sz w:val="24"/>
          <w:szCs w:val="24"/>
        </w:rPr>
      </w:pPr>
    </w:p>
    <w:p w:rsidR="00FA230C" w:rsidRPr="00FA230C" w:rsidRDefault="00FA230C" w:rsidP="00A15CE5">
      <w:pPr>
        <w:pStyle w:val="ConsPlusNormal"/>
        <w:widowControl/>
        <w:ind w:firstLine="0"/>
        <w:rPr>
          <w:rFonts w:ascii="Times New Roman" w:hAnsi="Times New Roman" w:cs="Times New Roman"/>
          <w:sz w:val="24"/>
          <w:szCs w:val="24"/>
        </w:rPr>
      </w:pPr>
    </w:p>
    <w:p w:rsidR="00162660" w:rsidRPr="00FA230C" w:rsidRDefault="00162660" w:rsidP="00B34F15">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lastRenderedPageBreak/>
        <w:t xml:space="preserve">                                                                        Приложение №1</w:t>
      </w:r>
    </w:p>
    <w:p w:rsidR="00162660" w:rsidRPr="00FA230C" w:rsidRDefault="00162660" w:rsidP="00B34F15">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к Договору купли-продажи</w:t>
      </w:r>
    </w:p>
    <w:p w:rsidR="00162660" w:rsidRPr="00FA230C" w:rsidRDefault="00162660" w:rsidP="00B34F15">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транспортного средства </w:t>
      </w:r>
    </w:p>
    <w:p w:rsidR="00162660" w:rsidRPr="00FA230C" w:rsidRDefault="00162660" w:rsidP="00B34F15">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№___________</w:t>
      </w:r>
    </w:p>
    <w:p w:rsidR="00162660" w:rsidRPr="00FA230C" w:rsidRDefault="00162660" w:rsidP="00B34F15">
      <w:pPr>
        <w:pStyle w:val="ConsPlusNormal"/>
        <w:widowControl/>
        <w:ind w:firstLine="0"/>
        <w:jc w:val="right"/>
        <w:rPr>
          <w:rFonts w:ascii="Times New Roman" w:hAnsi="Times New Roman" w:cs="Times New Roman"/>
          <w:sz w:val="24"/>
          <w:szCs w:val="24"/>
        </w:rPr>
      </w:pPr>
      <w:r w:rsidRPr="00FA230C">
        <w:rPr>
          <w:rFonts w:ascii="Times New Roman" w:hAnsi="Times New Roman" w:cs="Times New Roman"/>
          <w:sz w:val="24"/>
          <w:szCs w:val="24"/>
        </w:rPr>
        <w:t xml:space="preserve">                                                                                        от "___"________ 20___ г.</w:t>
      </w:r>
    </w:p>
    <w:p w:rsidR="00162660" w:rsidRPr="00FA230C" w:rsidRDefault="00162660" w:rsidP="00162660">
      <w:pPr>
        <w:pStyle w:val="ConsPlusNormal"/>
        <w:widowControl/>
        <w:ind w:firstLine="0"/>
        <w:jc w:val="right"/>
        <w:rPr>
          <w:rFonts w:ascii="Times New Roman" w:hAnsi="Times New Roman" w:cs="Times New Roman"/>
          <w:sz w:val="24"/>
          <w:szCs w:val="24"/>
        </w:rPr>
      </w:pPr>
    </w:p>
    <w:p w:rsidR="00162660" w:rsidRPr="00FA230C" w:rsidRDefault="00162660" w:rsidP="00162660">
      <w:pPr>
        <w:pStyle w:val="ConsPlusTitle"/>
        <w:widowControl/>
        <w:jc w:val="center"/>
        <w:rPr>
          <w:rFonts w:ascii="Times New Roman" w:hAnsi="Times New Roman" w:cs="Times New Roman"/>
          <w:sz w:val="24"/>
          <w:szCs w:val="24"/>
        </w:rPr>
      </w:pPr>
      <w:r w:rsidRPr="00FA230C">
        <w:rPr>
          <w:rFonts w:ascii="Times New Roman" w:hAnsi="Times New Roman" w:cs="Times New Roman"/>
          <w:sz w:val="24"/>
          <w:szCs w:val="24"/>
        </w:rPr>
        <w:t>АКТ</w:t>
      </w:r>
    </w:p>
    <w:p w:rsidR="00162660" w:rsidRPr="00FA230C" w:rsidRDefault="00162660" w:rsidP="00162660">
      <w:pPr>
        <w:pStyle w:val="ConsPlusNormal"/>
        <w:widowControl/>
        <w:ind w:firstLine="0"/>
        <w:jc w:val="center"/>
        <w:rPr>
          <w:rFonts w:ascii="Times New Roman" w:hAnsi="Times New Roman" w:cs="Times New Roman"/>
          <w:b/>
          <w:sz w:val="24"/>
          <w:szCs w:val="24"/>
        </w:rPr>
      </w:pPr>
      <w:r w:rsidRPr="00FA230C">
        <w:rPr>
          <w:rFonts w:ascii="Times New Roman" w:hAnsi="Times New Roman" w:cs="Times New Roman"/>
          <w:b/>
          <w:sz w:val="24"/>
          <w:szCs w:val="24"/>
        </w:rPr>
        <w:t>приема-передачи транспортного средства</w:t>
      </w:r>
    </w:p>
    <w:p w:rsidR="00162660" w:rsidRPr="00FA230C" w:rsidRDefault="00162660" w:rsidP="00162660">
      <w:pPr>
        <w:pStyle w:val="ConsPlusNormal"/>
        <w:widowControl/>
        <w:ind w:firstLine="540"/>
        <w:jc w:val="both"/>
        <w:rPr>
          <w:rFonts w:ascii="Times New Roman" w:hAnsi="Times New Roman" w:cs="Times New Roman"/>
          <w:sz w:val="24"/>
          <w:szCs w:val="24"/>
        </w:rPr>
      </w:pPr>
    </w:p>
    <w:p w:rsidR="00162660" w:rsidRPr="00FA230C" w:rsidRDefault="00B34F15" w:rsidP="00162660">
      <w:pPr>
        <w:pStyle w:val="ConsPlusNonformat"/>
        <w:jc w:val="both"/>
        <w:rPr>
          <w:rFonts w:ascii="Times New Roman" w:hAnsi="Times New Roman" w:cs="Times New Roman"/>
          <w:sz w:val="24"/>
          <w:szCs w:val="24"/>
        </w:rPr>
      </w:pPr>
      <w:r w:rsidRPr="00FA230C">
        <w:rPr>
          <w:rFonts w:ascii="Times New Roman" w:hAnsi="Times New Roman" w:cs="Times New Roman"/>
          <w:sz w:val="24"/>
          <w:szCs w:val="24"/>
        </w:rPr>
        <w:t>г. Пенза</w:t>
      </w:r>
      <w:r w:rsidR="00292C67" w:rsidRPr="00FA230C">
        <w:rPr>
          <w:rFonts w:ascii="Times New Roman" w:hAnsi="Times New Roman" w:cs="Times New Roman"/>
          <w:sz w:val="24"/>
          <w:szCs w:val="24"/>
        </w:rPr>
        <w:t xml:space="preserve"> Пензен</w:t>
      </w:r>
      <w:r w:rsidR="00162660" w:rsidRPr="00FA230C">
        <w:rPr>
          <w:rFonts w:ascii="Times New Roman" w:hAnsi="Times New Roman" w:cs="Times New Roman"/>
          <w:sz w:val="24"/>
          <w:szCs w:val="24"/>
        </w:rPr>
        <w:t xml:space="preserve">ская область                             </w:t>
      </w:r>
      <w:r w:rsidR="00292C67" w:rsidRPr="00FA230C">
        <w:rPr>
          <w:rFonts w:ascii="Times New Roman" w:hAnsi="Times New Roman" w:cs="Times New Roman"/>
          <w:sz w:val="24"/>
          <w:szCs w:val="24"/>
        </w:rPr>
        <w:t xml:space="preserve">             </w:t>
      </w:r>
      <w:r w:rsidR="00162660" w:rsidRPr="00FA230C">
        <w:rPr>
          <w:rFonts w:ascii="Times New Roman" w:hAnsi="Times New Roman" w:cs="Times New Roman"/>
          <w:sz w:val="24"/>
          <w:szCs w:val="24"/>
        </w:rPr>
        <w:t xml:space="preserve"> «____»____________  ____ </w:t>
      </w:r>
      <w:proofErr w:type="gramStart"/>
      <w:r w:rsidR="00162660" w:rsidRPr="00FA230C">
        <w:rPr>
          <w:rFonts w:ascii="Times New Roman" w:hAnsi="Times New Roman" w:cs="Times New Roman"/>
          <w:sz w:val="24"/>
          <w:szCs w:val="24"/>
        </w:rPr>
        <w:t>г</w:t>
      </w:r>
      <w:proofErr w:type="gramEnd"/>
      <w:r w:rsidR="00162660" w:rsidRPr="00FA230C">
        <w:rPr>
          <w:rFonts w:ascii="Times New Roman" w:hAnsi="Times New Roman" w:cs="Times New Roman"/>
          <w:sz w:val="24"/>
          <w:szCs w:val="24"/>
        </w:rPr>
        <w:t>.</w:t>
      </w:r>
    </w:p>
    <w:p w:rsidR="00162660" w:rsidRPr="00FA230C" w:rsidRDefault="00162660" w:rsidP="00162660">
      <w:pPr>
        <w:pStyle w:val="ConsPlusNormal"/>
        <w:widowControl/>
        <w:ind w:firstLine="0"/>
        <w:rPr>
          <w:rFonts w:ascii="Times New Roman" w:hAnsi="Times New Roman" w:cs="Times New Roman"/>
          <w:sz w:val="24"/>
          <w:szCs w:val="24"/>
        </w:rPr>
      </w:pPr>
      <w:r w:rsidRPr="00FA230C">
        <w:rPr>
          <w:rFonts w:ascii="Times New Roman" w:hAnsi="Times New Roman" w:cs="Times New Roman"/>
          <w:sz w:val="24"/>
          <w:szCs w:val="24"/>
        </w:rPr>
        <w:t xml:space="preserve">                                                                                                 </w:t>
      </w:r>
    </w:p>
    <w:p w:rsidR="00162660" w:rsidRPr="00FA230C" w:rsidRDefault="00162660" w:rsidP="00162660">
      <w:pPr>
        <w:pStyle w:val="ConsPlusNormal"/>
        <w:widowControl/>
        <w:ind w:firstLine="0"/>
        <w:jc w:val="right"/>
        <w:rPr>
          <w:rFonts w:ascii="Times New Roman" w:hAnsi="Times New Roman" w:cs="Times New Roman"/>
          <w:sz w:val="24"/>
          <w:szCs w:val="24"/>
        </w:rPr>
      </w:pPr>
    </w:p>
    <w:p w:rsidR="00162660" w:rsidRPr="00FA230C" w:rsidRDefault="00292C67" w:rsidP="00162660">
      <w:pPr>
        <w:pStyle w:val="ConsPlusNormal"/>
        <w:jc w:val="both"/>
        <w:rPr>
          <w:rFonts w:ascii="Times New Roman" w:hAnsi="Times New Roman" w:cs="Times New Roman"/>
          <w:sz w:val="24"/>
          <w:szCs w:val="24"/>
        </w:rPr>
      </w:pPr>
      <w:r w:rsidRPr="00FA230C">
        <w:rPr>
          <w:rFonts w:ascii="Times New Roman" w:hAnsi="Times New Roman" w:cs="Times New Roman"/>
          <w:b/>
          <w:sz w:val="24"/>
          <w:szCs w:val="24"/>
        </w:rPr>
        <w:t>Федеральное государственное бюджетное образовательное учреждение высшего образования  «Пензенский государственный университет»</w:t>
      </w:r>
      <w:r w:rsidRPr="00FA230C">
        <w:rPr>
          <w:rFonts w:ascii="Times New Roman" w:hAnsi="Times New Roman" w:cs="Times New Roman"/>
          <w:sz w:val="24"/>
          <w:szCs w:val="24"/>
        </w:rPr>
        <w:t xml:space="preserve">, именуемое в дальнейшем Продавец, в лице ректора </w:t>
      </w:r>
      <w:proofErr w:type="spellStart"/>
      <w:r w:rsidRPr="00FA230C">
        <w:rPr>
          <w:rFonts w:ascii="Times New Roman" w:hAnsi="Times New Roman" w:cs="Times New Roman"/>
          <w:b/>
          <w:sz w:val="24"/>
          <w:szCs w:val="24"/>
        </w:rPr>
        <w:t>Гулякова</w:t>
      </w:r>
      <w:proofErr w:type="spellEnd"/>
      <w:r w:rsidRPr="00FA230C">
        <w:rPr>
          <w:rFonts w:ascii="Times New Roman" w:hAnsi="Times New Roman" w:cs="Times New Roman"/>
          <w:b/>
          <w:sz w:val="24"/>
          <w:szCs w:val="24"/>
        </w:rPr>
        <w:t xml:space="preserve"> Александра Дмитриевича</w:t>
      </w:r>
      <w:r w:rsidR="00162660" w:rsidRPr="00FA230C">
        <w:rPr>
          <w:rFonts w:ascii="Times New Roman" w:hAnsi="Times New Roman" w:cs="Times New Roman"/>
          <w:sz w:val="24"/>
          <w:szCs w:val="24"/>
        </w:rPr>
        <w:t>, действующего на основании Устава, с одной стороны, и ______________________, именуем</w:t>
      </w:r>
      <w:r w:rsidRPr="00FA230C">
        <w:rPr>
          <w:rFonts w:ascii="Times New Roman" w:hAnsi="Times New Roman" w:cs="Times New Roman"/>
          <w:sz w:val="24"/>
          <w:szCs w:val="24"/>
        </w:rPr>
        <w:t>ый</w:t>
      </w:r>
      <w:r w:rsidR="00162660" w:rsidRPr="00FA230C">
        <w:rPr>
          <w:rFonts w:ascii="Times New Roman" w:hAnsi="Times New Roman" w:cs="Times New Roman"/>
          <w:sz w:val="24"/>
          <w:szCs w:val="24"/>
        </w:rPr>
        <w:t xml:space="preserve"> в дальнейшем </w:t>
      </w:r>
      <w:r w:rsidR="00162660" w:rsidRPr="00FA230C">
        <w:rPr>
          <w:rFonts w:ascii="Times New Roman" w:hAnsi="Times New Roman" w:cs="Times New Roman"/>
          <w:bCs/>
          <w:sz w:val="24"/>
          <w:szCs w:val="24"/>
        </w:rPr>
        <w:t>Покупатель</w:t>
      </w:r>
      <w:r w:rsidR="00162660" w:rsidRPr="00FA230C">
        <w:rPr>
          <w:rFonts w:ascii="Times New Roman" w:hAnsi="Times New Roman" w:cs="Times New Roman"/>
          <w:sz w:val="24"/>
          <w:szCs w:val="24"/>
        </w:rPr>
        <w:t xml:space="preserve">, _______________________________________,                                                                 </w:t>
      </w:r>
    </w:p>
    <w:p w:rsidR="00292C67" w:rsidRPr="00FA230C" w:rsidRDefault="00162660" w:rsidP="00292C67">
      <w:pPr>
        <w:pStyle w:val="ConsPlusNormal"/>
        <w:jc w:val="both"/>
        <w:rPr>
          <w:rFonts w:ascii="Times New Roman" w:hAnsi="Times New Roman" w:cs="Times New Roman"/>
          <w:sz w:val="24"/>
          <w:szCs w:val="24"/>
        </w:rPr>
      </w:pPr>
      <w:r w:rsidRPr="00FA230C">
        <w:rPr>
          <w:rFonts w:ascii="Times New Roman" w:hAnsi="Times New Roman" w:cs="Times New Roman"/>
          <w:sz w:val="24"/>
          <w:szCs w:val="24"/>
        </w:rPr>
        <w:t xml:space="preserve">          </w:t>
      </w:r>
      <w:r w:rsidR="00292C67" w:rsidRPr="00FA230C">
        <w:rPr>
          <w:rFonts w:ascii="Times New Roman" w:hAnsi="Times New Roman" w:cs="Times New Roman"/>
          <w:sz w:val="24"/>
          <w:szCs w:val="24"/>
        </w:rPr>
        <w:t xml:space="preserve">                    </w:t>
      </w:r>
      <w:r w:rsidRPr="00FA230C">
        <w:rPr>
          <w:rFonts w:ascii="Times New Roman" w:hAnsi="Times New Roman" w:cs="Times New Roman"/>
          <w:sz w:val="24"/>
          <w:szCs w:val="24"/>
        </w:rPr>
        <w:t xml:space="preserve">   (реквизиты Покупателя) </w:t>
      </w:r>
      <w:r w:rsidR="00292C67" w:rsidRPr="00FA230C">
        <w:rPr>
          <w:rFonts w:ascii="Times New Roman" w:hAnsi="Times New Roman" w:cs="Times New Roman"/>
          <w:sz w:val="24"/>
          <w:szCs w:val="24"/>
        </w:rPr>
        <w:t xml:space="preserve"> </w:t>
      </w:r>
    </w:p>
    <w:p w:rsidR="00162660" w:rsidRPr="00FA230C" w:rsidRDefault="00162660" w:rsidP="00292C67">
      <w:pPr>
        <w:pStyle w:val="ConsPlusNormal"/>
        <w:ind w:firstLine="0"/>
        <w:jc w:val="both"/>
        <w:rPr>
          <w:rFonts w:ascii="Times New Roman" w:hAnsi="Times New Roman" w:cs="Times New Roman"/>
          <w:sz w:val="24"/>
          <w:szCs w:val="24"/>
        </w:rPr>
      </w:pPr>
      <w:proofErr w:type="gramStart"/>
      <w:r w:rsidRPr="00FA230C">
        <w:rPr>
          <w:rFonts w:ascii="Times New Roman" w:hAnsi="Times New Roman" w:cs="Times New Roman"/>
          <w:sz w:val="24"/>
          <w:szCs w:val="24"/>
        </w:rPr>
        <w:t>с другой стороны, совместно именуемые Стороны составили настоящий Акт о том, что в соответствии с Договором купли-продажи транспортного средства №</w:t>
      </w:r>
      <w:proofErr w:type="spellStart"/>
      <w:r w:rsidRPr="00FA230C">
        <w:rPr>
          <w:rFonts w:ascii="Times New Roman" w:hAnsi="Times New Roman" w:cs="Times New Roman"/>
          <w:sz w:val="24"/>
          <w:szCs w:val="24"/>
        </w:rPr>
        <w:t>____________от</w:t>
      </w:r>
      <w:proofErr w:type="spellEnd"/>
      <w:r w:rsidRPr="00FA230C">
        <w:rPr>
          <w:rFonts w:ascii="Times New Roman" w:hAnsi="Times New Roman" w:cs="Times New Roman"/>
          <w:sz w:val="24"/>
          <w:szCs w:val="24"/>
        </w:rPr>
        <w:t xml:space="preserve"> "___"___________ ______ г. Продавец передал, а Покупатель принял автомобиль </w:t>
      </w:r>
      <w:proofErr w:type="spellStart"/>
      <w:r w:rsidRPr="00FA230C">
        <w:rPr>
          <w:rFonts w:ascii="Times New Roman" w:hAnsi="Times New Roman" w:cs="Times New Roman"/>
          <w:sz w:val="24"/>
          <w:szCs w:val="24"/>
        </w:rPr>
        <w:t>марки___________________</w:t>
      </w:r>
      <w:proofErr w:type="spellEnd"/>
      <w:r w:rsidRPr="00FA230C">
        <w:rPr>
          <w:rFonts w:ascii="Times New Roman" w:hAnsi="Times New Roman" w:cs="Times New Roman"/>
          <w:sz w:val="24"/>
          <w:szCs w:val="24"/>
        </w:rPr>
        <w:t xml:space="preserve">, _________ г. изготовления, паспорт (серия, номер, дата выдачи)______________, государственный регистрационный </w:t>
      </w:r>
      <w:proofErr w:type="spellStart"/>
      <w:r w:rsidRPr="00FA230C">
        <w:rPr>
          <w:rFonts w:ascii="Times New Roman" w:hAnsi="Times New Roman" w:cs="Times New Roman"/>
          <w:sz w:val="24"/>
          <w:szCs w:val="24"/>
        </w:rPr>
        <w:t>номер:_______</w:t>
      </w:r>
      <w:proofErr w:type="spellEnd"/>
      <w:r w:rsidRPr="00FA230C">
        <w:rPr>
          <w:rFonts w:ascii="Times New Roman" w:hAnsi="Times New Roman" w:cs="Times New Roman"/>
          <w:sz w:val="24"/>
          <w:szCs w:val="24"/>
        </w:rPr>
        <w:t>, свидетельство о регистрации ТС (серия, номер, дата выдачи)</w:t>
      </w:r>
      <w:r w:rsidRPr="00FA230C">
        <w:rPr>
          <w:rFonts w:ascii="Times New Roman" w:hAnsi="Times New Roman" w:cs="Times New Roman"/>
          <w:color w:val="000000"/>
          <w:sz w:val="24"/>
          <w:szCs w:val="24"/>
        </w:rPr>
        <w:t>:_________,</w:t>
      </w:r>
      <w:proofErr w:type="gramEnd"/>
      <w:r w:rsidRPr="00FA230C">
        <w:rPr>
          <w:rFonts w:ascii="Times New Roman" w:hAnsi="Times New Roman" w:cs="Times New Roman"/>
          <w:color w:val="000000"/>
          <w:sz w:val="24"/>
          <w:szCs w:val="24"/>
        </w:rPr>
        <w:t xml:space="preserve"> </w:t>
      </w:r>
      <w:r w:rsidRPr="00FA230C">
        <w:rPr>
          <w:rFonts w:ascii="Times New Roman" w:hAnsi="Times New Roman" w:cs="Times New Roman"/>
          <w:sz w:val="24"/>
          <w:szCs w:val="24"/>
        </w:rPr>
        <w:t>VIN ____________, наименование (тип ТС) ______, категория ТС ________, двигатель N ______________, шасси (рама) № ____________, кузов № _____________,  цвет - ______________.</w:t>
      </w:r>
    </w:p>
    <w:p w:rsidR="00162660" w:rsidRPr="00FA230C" w:rsidRDefault="00162660" w:rsidP="00162660">
      <w:pPr>
        <w:pStyle w:val="ConsPlusNormal"/>
        <w:widowControl/>
        <w:ind w:firstLine="540"/>
        <w:jc w:val="both"/>
        <w:rPr>
          <w:rFonts w:ascii="Times New Roman" w:hAnsi="Times New Roman" w:cs="Times New Roman"/>
          <w:sz w:val="24"/>
          <w:szCs w:val="24"/>
        </w:rPr>
      </w:pPr>
      <w:r w:rsidRPr="00FA230C">
        <w:rPr>
          <w:rFonts w:ascii="Times New Roman" w:hAnsi="Times New Roman" w:cs="Times New Roman"/>
          <w:sz w:val="24"/>
          <w:szCs w:val="24"/>
        </w:rPr>
        <w:t>Идентификационные номера автомобиля сверены, комплектность автомобиля проверена.</w:t>
      </w:r>
    </w:p>
    <w:p w:rsidR="00162660" w:rsidRPr="00FA230C" w:rsidRDefault="00162660" w:rsidP="00162660">
      <w:pPr>
        <w:pStyle w:val="ConsPlusNormal"/>
        <w:widowControl/>
        <w:ind w:firstLine="540"/>
        <w:jc w:val="both"/>
        <w:rPr>
          <w:rFonts w:ascii="Times New Roman" w:hAnsi="Times New Roman" w:cs="Times New Roman"/>
          <w:sz w:val="24"/>
          <w:szCs w:val="24"/>
        </w:rPr>
      </w:pPr>
      <w:r w:rsidRPr="00FA230C">
        <w:rPr>
          <w:rFonts w:ascii="Times New Roman" w:hAnsi="Times New Roman" w:cs="Times New Roman"/>
          <w:sz w:val="24"/>
          <w:szCs w:val="24"/>
        </w:rPr>
        <w:t>Купля-продажа осуществлена строго в соответствии с требованиями упомянутого Договора. Деньги перечислены Покупателем на расчетный счет Продавца полностью при заключении упомянутого договора купли-продажи транспортного средства. Претензий к Продавцу, в том числе имущественных, Покупатель не имеет.</w:t>
      </w:r>
    </w:p>
    <w:p w:rsidR="00162660" w:rsidRPr="00FA230C" w:rsidRDefault="00162660" w:rsidP="00162660">
      <w:pPr>
        <w:pStyle w:val="ConsPlusNormal"/>
        <w:widowControl/>
        <w:ind w:firstLine="540"/>
        <w:jc w:val="both"/>
        <w:rPr>
          <w:rFonts w:ascii="Times New Roman" w:hAnsi="Times New Roman" w:cs="Times New Roman"/>
          <w:sz w:val="24"/>
          <w:szCs w:val="24"/>
        </w:rPr>
      </w:pPr>
    </w:p>
    <w:p w:rsidR="00FA230C" w:rsidRDefault="00FA230C" w:rsidP="00162660">
      <w:pPr>
        <w:rPr>
          <w:b/>
          <w:sz w:val="24"/>
        </w:rPr>
      </w:pPr>
    </w:p>
    <w:p w:rsidR="00162660" w:rsidRPr="00FA230C" w:rsidRDefault="00162660" w:rsidP="00162660">
      <w:pPr>
        <w:rPr>
          <w:b/>
          <w:sz w:val="24"/>
        </w:rPr>
      </w:pPr>
      <w:r w:rsidRPr="00FA230C">
        <w:rPr>
          <w:b/>
          <w:sz w:val="24"/>
        </w:rPr>
        <w:t>ПРОДАВЕЦ                                                  ПОКУПАТЕЛЬ</w:t>
      </w:r>
    </w:p>
    <w:tbl>
      <w:tblPr>
        <w:tblW w:w="9356" w:type="dxa"/>
        <w:tblInd w:w="-142" w:type="dxa"/>
        <w:tblLayout w:type="fixed"/>
        <w:tblLook w:val="0000"/>
      </w:tblPr>
      <w:tblGrid>
        <w:gridCol w:w="4670"/>
        <w:gridCol w:w="4686"/>
      </w:tblGrid>
      <w:tr w:rsidR="00162660" w:rsidRPr="00FA230C" w:rsidTr="006C0946">
        <w:trPr>
          <w:trHeight w:val="1462"/>
        </w:trPr>
        <w:tc>
          <w:tcPr>
            <w:tcW w:w="4670" w:type="dxa"/>
          </w:tcPr>
          <w:p w:rsidR="00162660" w:rsidRPr="00FA230C" w:rsidRDefault="00162660" w:rsidP="006C0946">
            <w:pPr>
              <w:rPr>
                <w:b/>
                <w:sz w:val="24"/>
              </w:rPr>
            </w:pPr>
          </w:p>
          <w:p w:rsidR="00162660" w:rsidRPr="00FA230C" w:rsidRDefault="00162660" w:rsidP="006C0946">
            <w:pPr>
              <w:rPr>
                <w:b/>
                <w:sz w:val="24"/>
              </w:rPr>
            </w:pPr>
          </w:p>
          <w:p w:rsidR="00162660" w:rsidRPr="00FA230C" w:rsidRDefault="00162660" w:rsidP="006C0946">
            <w:pPr>
              <w:rPr>
                <w:b/>
                <w:sz w:val="24"/>
              </w:rPr>
            </w:pPr>
          </w:p>
          <w:p w:rsidR="00162660" w:rsidRPr="00FA230C" w:rsidRDefault="00292C67" w:rsidP="006C0946">
            <w:pPr>
              <w:rPr>
                <w:b/>
                <w:sz w:val="24"/>
              </w:rPr>
            </w:pPr>
            <w:r w:rsidRPr="00FA230C">
              <w:rPr>
                <w:b/>
                <w:sz w:val="24"/>
              </w:rPr>
              <w:t>Ректор</w:t>
            </w:r>
          </w:p>
          <w:p w:rsidR="00162660" w:rsidRPr="00FA230C" w:rsidRDefault="00162660" w:rsidP="006C0946">
            <w:pPr>
              <w:rPr>
                <w:b/>
                <w:sz w:val="24"/>
              </w:rPr>
            </w:pPr>
          </w:p>
          <w:p w:rsidR="00162660" w:rsidRPr="00FA230C" w:rsidRDefault="00292C67" w:rsidP="006C0946">
            <w:pPr>
              <w:rPr>
                <w:b/>
                <w:sz w:val="24"/>
              </w:rPr>
            </w:pPr>
            <w:r w:rsidRPr="00FA230C">
              <w:rPr>
                <w:b/>
                <w:sz w:val="24"/>
              </w:rPr>
              <w:t xml:space="preserve">_______________/А.Д. </w:t>
            </w:r>
            <w:proofErr w:type="spellStart"/>
            <w:r w:rsidRPr="00FA230C">
              <w:rPr>
                <w:b/>
                <w:sz w:val="24"/>
              </w:rPr>
              <w:t>Гуляков</w:t>
            </w:r>
            <w:proofErr w:type="spellEnd"/>
            <w:r w:rsidR="00162660" w:rsidRPr="00FA230C">
              <w:rPr>
                <w:b/>
                <w:sz w:val="24"/>
              </w:rPr>
              <w:t xml:space="preserve">                                 </w:t>
            </w:r>
          </w:p>
          <w:p w:rsidR="00162660" w:rsidRPr="00FA230C" w:rsidRDefault="00162660" w:rsidP="006C0946">
            <w:pPr>
              <w:rPr>
                <w:b/>
                <w:sz w:val="24"/>
              </w:rPr>
            </w:pPr>
          </w:p>
        </w:tc>
        <w:tc>
          <w:tcPr>
            <w:tcW w:w="4686" w:type="dxa"/>
          </w:tcPr>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162660" w:rsidP="006C0946">
            <w:pPr>
              <w:rPr>
                <w:sz w:val="24"/>
              </w:rPr>
            </w:pPr>
          </w:p>
          <w:p w:rsidR="00162660" w:rsidRPr="00FA230C" w:rsidRDefault="00292C67" w:rsidP="006C0946">
            <w:pPr>
              <w:rPr>
                <w:sz w:val="24"/>
              </w:rPr>
            </w:pPr>
            <w:r w:rsidRPr="00FA230C">
              <w:rPr>
                <w:sz w:val="24"/>
              </w:rPr>
              <w:t xml:space="preserve">     </w:t>
            </w:r>
            <w:r w:rsidR="00162660" w:rsidRPr="00FA230C">
              <w:rPr>
                <w:sz w:val="24"/>
              </w:rPr>
              <w:t>________________/_______________</w:t>
            </w:r>
          </w:p>
          <w:p w:rsidR="00162660" w:rsidRPr="00FA230C" w:rsidRDefault="00162660" w:rsidP="006C0946">
            <w:pPr>
              <w:rPr>
                <w:sz w:val="24"/>
              </w:rPr>
            </w:pPr>
          </w:p>
        </w:tc>
      </w:tr>
    </w:tbl>
    <w:p w:rsidR="00162660" w:rsidRPr="00FA230C" w:rsidRDefault="00162660" w:rsidP="00162660">
      <w:pPr>
        <w:jc w:val="center"/>
        <w:rPr>
          <w:sz w:val="24"/>
        </w:rPr>
      </w:pPr>
      <w:r w:rsidRPr="00FA230C">
        <w:rPr>
          <w:sz w:val="24"/>
        </w:rPr>
        <w:t xml:space="preserve">                                                                        </w:t>
      </w:r>
    </w:p>
    <w:p w:rsidR="000021BD" w:rsidRPr="00FA230C" w:rsidRDefault="000021BD">
      <w:pPr>
        <w:rPr>
          <w:sz w:val="24"/>
        </w:rPr>
      </w:pPr>
    </w:p>
    <w:sectPr w:rsidR="000021BD" w:rsidRPr="00FA230C" w:rsidSect="000021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6A" w:rsidRDefault="003E746A" w:rsidP="00162660">
      <w:r>
        <w:separator/>
      </w:r>
    </w:p>
  </w:endnote>
  <w:endnote w:type="continuationSeparator" w:id="0">
    <w:p w:rsidR="003E746A" w:rsidRDefault="003E746A" w:rsidP="00162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6A" w:rsidRDefault="003E746A" w:rsidP="00162660">
      <w:r>
        <w:separator/>
      </w:r>
    </w:p>
  </w:footnote>
  <w:footnote w:type="continuationSeparator" w:id="0">
    <w:p w:rsidR="003E746A" w:rsidRDefault="003E746A" w:rsidP="00162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412A"/>
    <w:multiLevelType w:val="multilevel"/>
    <w:tmpl w:val="7764A128"/>
    <w:lvl w:ilvl="0">
      <w:start w:val="1"/>
      <w:numFmt w:val="decimal"/>
      <w:lvlText w:val="%1."/>
      <w:lvlJc w:val="left"/>
      <w:pPr>
        <w:ind w:left="516" w:hanging="51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2660"/>
    <w:rsid w:val="000021BD"/>
    <w:rsid w:val="000268C9"/>
    <w:rsid w:val="000C0560"/>
    <w:rsid w:val="00162660"/>
    <w:rsid w:val="00171735"/>
    <w:rsid w:val="00292C67"/>
    <w:rsid w:val="002D6180"/>
    <w:rsid w:val="0030242A"/>
    <w:rsid w:val="003513A4"/>
    <w:rsid w:val="003E746A"/>
    <w:rsid w:val="003F1369"/>
    <w:rsid w:val="00575E40"/>
    <w:rsid w:val="006546F1"/>
    <w:rsid w:val="006C0946"/>
    <w:rsid w:val="0074044B"/>
    <w:rsid w:val="00762758"/>
    <w:rsid w:val="008C5FDE"/>
    <w:rsid w:val="00911728"/>
    <w:rsid w:val="009A221B"/>
    <w:rsid w:val="00A15CE5"/>
    <w:rsid w:val="00AC500F"/>
    <w:rsid w:val="00B34F15"/>
    <w:rsid w:val="00BB5EC6"/>
    <w:rsid w:val="00BE1830"/>
    <w:rsid w:val="00D9730F"/>
    <w:rsid w:val="00DF4BB1"/>
    <w:rsid w:val="00F81BD1"/>
    <w:rsid w:val="00FA2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60"/>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6266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rmal">
    <w:name w:val="ConsPlusNormal"/>
    <w:rsid w:val="0016266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16266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162660"/>
    <w:pPr>
      <w:widowControl w:val="0"/>
      <w:suppressAutoHyphens/>
      <w:autoSpaceDE w:val="0"/>
      <w:spacing w:after="0" w:line="240" w:lineRule="auto"/>
    </w:pPr>
    <w:rPr>
      <w:rFonts w:ascii="Arial" w:eastAsia="Times New Roman" w:hAnsi="Arial" w:cs="Arial"/>
      <w:b/>
      <w:bCs/>
      <w:sz w:val="20"/>
      <w:szCs w:val="20"/>
      <w:lang w:eastAsia="zh-CN"/>
    </w:rPr>
  </w:style>
  <w:style w:type="paragraph" w:styleId="a3">
    <w:name w:val="List Paragraph"/>
    <w:basedOn w:val="a"/>
    <w:uiPriority w:val="34"/>
    <w:qFormat/>
    <w:rsid w:val="00162660"/>
    <w:pPr>
      <w:suppressAutoHyphens w:val="0"/>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basedOn w:val="a0"/>
    <w:link w:val="21"/>
    <w:locked/>
    <w:rsid w:val="00162660"/>
    <w:rPr>
      <w:rFonts w:ascii="Times New Roman" w:eastAsia="Times New Roman" w:hAnsi="Times New Roman" w:cs="Times New Roman"/>
      <w:sz w:val="21"/>
      <w:szCs w:val="21"/>
      <w:shd w:val="clear" w:color="auto" w:fill="FFFFFF"/>
    </w:rPr>
  </w:style>
  <w:style w:type="paragraph" w:customStyle="1" w:styleId="21">
    <w:name w:val="Основной текст (2)1"/>
    <w:basedOn w:val="a"/>
    <w:link w:val="2"/>
    <w:rsid w:val="00162660"/>
    <w:pPr>
      <w:widowControl w:val="0"/>
      <w:shd w:val="clear" w:color="auto" w:fill="FFFFFF"/>
      <w:suppressAutoHyphens w:val="0"/>
      <w:spacing w:line="0" w:lineRule="atLeast"/>
    </w:pPr>
    <w:rPr>
      <w:sz w:val="21"/>
      <w:szCs w:val="21"/>
      <w:lang w:eastAsia="en-US"/>
    </w:rPr>
  </w:style>
  <w:style w:type="character" w:customStyle="1" w:styleId="20">
    <w:name w:val="Основной текст (2)"/>
    <w:basedOn w:val="2"/>
    <w:rsid w:val="00162660"/>
    <w:rPr>
      <w:color w:val="000000"/>
      <w:spacing w:val="0"/>
      <w:w w:val="100"/>
      <w:position w:val="0"/>
      <w:lang w:val="ru-RU" w:eastAsia="ru-RU" w:bidi="ru-RU"/>
    </w:rPr>
  </w:style>
  <w:style w:type="table" w:styleId="a4">
    <w:name w:val="Table Grid"/>
    <w:basedOn w:val="a1"/>
    <w:uiPriority w:val="59"/>
    <w:rsid w:val="0016266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62660"/>
    <w:pPr>
      <w:widowControl w:val="0"/>
      <w:suppressAutoHyphens w:val="0"/>
      <w:autoSpaceDE w:val="0"/>
      <w:autoSpaceDN w:val="0"/>
    </w:pPr>
    <w:rPr>
      <w:sz w:val="22"/>
      <w:szCs w:val="22"/>
      <w:lang w:eastAsia="en-US"/>
    </w:rPr>
  </w:style>
  <w:style w:type="table" w:customStyle="1" w:styleId="TableNormal">
    <w:name w:val="Table Normal"/>
    <w:uiPriority w:val="2"/>
    <w:semiHidden/>
    <w:qFormat/>
    <w:rsid w:val="0016266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header"/>
    <w:basedOn w:val="a"/>
    <w:link w:val="a6"/>
    <w:uiPriority w:val="99"/>
    <w:semiHidden/>
    <w:unhideWhenUsed/>
    <w:rsid w:val="00162660"/>
    <w:pPr>
      <w:tabs>
        <w:tab w:val="center" w:pos="4677"/>
        <w:tab w:val="right" w:pos="9355"/>
      </w:tabs>
    </w:pPr>
  </w:style>
  <w:style w:type="character" w:customStyle="1" w:styleId="a6">
    <w:name w:val="Верхний колонтитул Знак"/>
    <w:basedOn w:val="a0"/>
    <w:link w:val="a5"/>
    <w:uiPriority w:val="99"/>
    <w:semiHidden/>
    <w:rsid w:val="00162660"/>
    <w:rPr>
      <w:rFonts w:ascii="Times New Roman" w:eastAsia="Times New Roman" w:hAnsi="Times New Roman" w:cs="Times New Roman"/>
      <w:sz w:val="28"/>
      <w:szCs w:val="24"/>
      <w:lang w:eastAsia="zh-CN"/>
    </w:rPr>
  </w:style>
  <w:style w:type="paragraph" w:styleId="a7">
    <w:name w:val="footer"/>
    <w:basedOn w:val="a"/>
    <w:link w:val="a8"/>
    <w:uiPriority w:val="99"/>
    <w:semiHidden/>
    <w:unhideWhenUsed/>
    <w:rsid w:val="00162660"/>
    <w:pPr>
      <w:tabs>
        <w:tab w:val="center" w:pos="4677"/>
        <w:tab w:val="right" w:pos="9355"/>
      </w:tabs>
    </w:pPr>
  </w:style>
  <w:style w:type="character" w:customStyle="1" w:styleId="a8">
    <w:name w:val="Нижний колонтитул Знак"/>
    <w:basedOn w:val="a0"/>
    <w:link w:val="a7"/>
    <w:uiPriority w:val="99"/>
    <w:semiHidden/>
    <w:rsid w:val="00162660"/>
    <w:rPr>
      <w:rFonts w:ascii="Times New Roman" w:eastAsia="Times New Roman" w:hAnsi="Times New Roman" w:cs="Times New Roman"/>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882AEF6B246E32922B1124904F6EB2A41F83DC5FE5CBC2C90B876B809D7E89F5CCF043F2A73233D7D5D5E049D40C1DA2F4BB6BF194F5Fl0VAJ" TargetMode="External"/><Relationship Id="rId3" Type="http://schemas.openxmlformats.org/officeDocument/2006/relationships/settings" Target="settings.xml"/><Relationship Id="rId7" Type="http://schemas.openxmlformats.org/officeDocument/2006/relationships/hyperlink" Target="consultantplus://offline/ref=2E1882AEF6B246E32922B1124904F6EB2A41F83DC5FE5CBC2C90B876B809D7E89F5CCF043F2A73233D7D5D5E049D40C1DA2F4BB6BF194F5Fl0V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E1882AEF6B246E32922B91C5804F6EB2843FE36C0F601B624C9B474BF0688ED984DCF07373473202274090El4V9J" TargetMode="External"/><Relationship Id="rId4" Type="http://schemas.openxmlformats.org/officeDocument/2006/relationships/webSettings" Target="webSettings.xml"/><Relationship Id="rId9" Type="http://schemas.openxmlformats.org/officeDocument/2006/relationships/hyperlink" Target="consultantplus://offline/ref=491AD783C211D95ECB9A800460E25FBB509FF7409A7CCCECABB24E6E9F3FFE5125DF967A2BA84251A0D3F2A3EAA309495BA52841DF757637nB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Lychagin</dc:creator>
  <cp:lastModifiedBy>Lychagin</cp:lastModifiedBy>
  <cp:revision>7</cp:revision>
  <dcterms:created xsi:type="dcterms:W3CDTF">2024-11-05T07:59:00Z</dcterms:created>
  <dcterms:modified xsi:type="dcterms:W3CDTF">2024-11-20T07:51:00Z</dcterms:modified>
</cp:coreProperties>
</file>