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CAB" w:rsidRPr="0058040F" w:rsidRDefault="00C73CAB" w:rsidP="008213BD">
      <w:pPr>
        <w:pStyle w:val="110"/>
        <w:shd w:val="clear" w:color="auto" w:fill="auto"/>
        <w:spacing w:after="0" w:line="240" w:lineRule="auto"/>
        <w:rPr>
          <w:rFonts w:ascii="Times New Roman" w:hAnsi="Times New Roman" w:cs="Times New Roman"/>
          <w:b/>
          <w:sz w:val="28"/>
          <w:szCs w:val="28"/>
        </w:rPr>
      </w:pPr>
      <w:bookmarkStart w:id="0" w:name="_GoBack"/>
      <w:bookmarkEnd w:id="0"/>
      <w:r w:rsidRPr="0058040F">
        <w:rPr>
          <w:rFonts w:ascii="Times New Roman" w:hAnsi="Times New Roman" w:cs="Times New Roman"/>
          <w:b/>
          <w:sz w:val="28"/>
          <w:szCs w:val="28"/>
        </w:rPr>
        <w:t>СПРАВКА</w:t>
      </w:r>
    </w:p>
    <w:p w:rsidR="00175C41" w:rsidRDefault="00C73CAB" w:rsidP="008213BD">
      <w:pPr>
        <w:pStyle w:val="110"/>
        <w:shd w:val="clear" w:color="auto" w:fill="auto"/>
        <w:spacing w:after="0" w:line="240" w:lineRule="auto"/>
        <w:rPr>
          <w:rFonts w:ascii="Times New Roman" w:hAnsi="Times New Roman" w:cs="Times New Roman"/>
          <w:b/>
          <w:sz w:val="28"/>
          <w:szCs w:val="28"/>
        </w:rPr>
      </w:pPr>
      <w:r w:rsidRPr="0058040F">
        <w:rPr>
          <w:rFonts w:ascii="Times New Roman" w:hAnsi="Times New Roman" w:cs="Times New Roman"/>
          <w:b/>
          <w:sz w:val="28"/>
          <w:szCs w:val="28"/>
        </w:rPr>
        <w:t>о проверке учебно-методической, н</w:t>
      </w:r>
      <w:r w:rsidR="008213BD">
        <w:rPr>
          <w:rFonts w:ascii="Times New Roman" w:hAnsi="Times New Roman" w:cs="Times New Roman"/>
          <w:b/>
          <w:sz w:val="28"/>
          <w:szCs w:val="28"/>
        </w:rPr>
        <w:t>аучной и воспитательной работы И</w:t>
      </w:r>
      <w:r w:rsidRPr="0058040F">
        <w:rPr>
          <w:rFonts w:ascii="Times New Roman" w:hAnsi="Times New Roman" w:cs="Times New Roman"/>
          <w:b/>
          <w:sz w:val="28"/>
          <w:szCs w:val="28"/>
        </w:rPr>
        <w:t xml:space="preserve">нститута </w:t>
      </w:r>
      <w:r w:rsidR="00D91F3D">
        <w:rPr>
          <w:rFonts w:ascii="Times New Roman" w:hAnsi="Times New Roman" w:cs="Times New Roman"/>
          <w:b/>
          <w:sz w:val="28"/>
          <w:szCs w:val="28"/>
        </w:rPr>
        <w:t>физической культуры и спорта</w:t>
      </w:r>
      <w:r w:rsidR="004A0710">
        <w:rPr>
          <w:rFonts w:ascii="Times New Roman" w:hAnsi="Times New Roman" w:cs="Times New Roman"/>
          <w:b/>
          <w:sz w:val="28"/>
          <w:szCs w:val="28"/>
        </w:rPr>
        <w:t xml:space="preserve"> </w:t>
      </w:r>
      <w:r w:rsidR="001D61D2">
        <w:rPr>
          <w:rFonts w:ascii="Times New Roman" w:hAnsi="Times New Roman" w:cs="Times New Roman"/>
          <w:b/>
          <w:sz w:val="28"/>
          <w:szCs w:val="28"/>
        </w:rPr>
        <w:t>за период с 201</w:t>
      </w:r>
      <w:r w:rsidR="004F68A8">
        <w:rPr>
          <w:rFonts w:ascii="Times New Roman" w:hAnsi="Times New Roman" w:cs="Times New Roman"/>
          <w:b/>
          <w:sz w:val="28"/>
          <w:szCs w:val="28"/>
        </w:rPr>
        <w:t>9</w:t>
      </w:r>
      <w:r w:rsidRPr="0058040F">
        <w:rPr>
          <w:rFonts w:ascii="Times New Roman" w:hAnsi="Times New Roman" w:cs="Times New Roman"/>
          <w:b/>
          <w:sz w:val="28"/>
          <w:szCs w:val="28"/>
        </w:rPr>
        <w:t xml:space="preserve"> по 2023 гг.</w:t>
      </w:r>
    </w:p>
    <w:p w:rsidR="002F6247" w:rsidRDefault="002F6247" w:rsidP="008213BD">
      <w:pPr>
        <w:pStyle w:val="110"/>
        <w:shd w:val="clear" w:color="auto" w:fill="auto"/>
        <w:spacing w:after="0" w:line="240" w:lineRule="auto"/>
        <w:rPr>
          <w:rFonts w:ascii="Times New Roman" w:hAnsi="Times New Roman" w:cs="Times New Roman"/>
          <w:b/>
          <w:sz w:val="28"/>
          <w:szCs w:val="28"/>
        </w:rPr>
      </w:pPr>
    </w:p>
    <w:p w:rsidR="00C73CAB" w:rsidRPr="0058040F" w:rsidRDefault="00C73CAB" w:rsidP="008213BD">
      <w:pPr>
        <w:ind w:firstLine="708"/>
        <w:rPr>
          <w:sz w:val="28"/>
          <w:szCs w:val="28"/>
        </w:rPr>
      </w:pPr>
      <w:r w:rsidRPr="0058040F">
        <w:rPr>
          <w:sz w:val="28"/>
          <w:szCs w:val="28"/>
        </w:rPr>
        <w:t>Комиссия по проверке учебно-методической, н</w:t>
      </w:r>
      <w:r w:rsidR="00175C41">
        <w:rPr>
          <w:sz w:val="28"/>
          <w:szCs w:val="28"/>
        </w:rPr>
        <w:t xml:space="preserve">аучной и воспитательной работы </w:t>
      </w:r>
      <w:r w:rsidRPr="0058040F">
        <w:rPr>
          <w:sz w:val="28"/>
          <w:szCs w:val="28"/>
        </w:rPr>
        <w:t xml:space="preserve">в </w:t>
      </w:r>
      <w:r w:rsidR="00E1175A">
        <w:rPr>
          <w:sz w:val="28"/>
          <w:szCs w:val="28"/>
        </w:rPr>
        <w:t>И</w:t>
      </w:r>
      <w:r w:rsidRPr="0058040F">
        <w:rPr>
          <w:sz w:val="28"/>
          <w:szCs w:val="28"/>
        </w:rPr>
        <w:t xml:space="preserve">нституте </w:t>
      </w:r>
      <w:r w:rsidR="00A15164">
        <w:rPr>
          <w:sz w:val="28"/>
          <w:szCs w:val="28"/>
        </w:rPr>
        <w:t>физической культуры и спорта</w:t>
      </w:r>
      <w:r w:rsidRPr="0058040F">
        <w:rPr>
          <w:sz w:val="28"/>
          <w:szCs w:val="28"/>
        </w:rPr>
        <w:t xml:space="preserve"> создана Распоряжением ректор</w:t>
      </w:r>
      <w:r w:rsidR="00175C41">
        <w:rPr>
          <w:sz w:val="28"/>
          <w:szCs w:val="28"/>
        </w:rPr>
        <w:t xml:space="preserve">а </w:t>
      </w:r>
      <w:r w:rsidRPr="0058040F">
        <w:rPr>
          <w:sz w:val="28"/>
          <w:szCs w:val="28"/>
        </w:rPr>
        <w:t xml:space="preserve">ПГУ </w:t>
      </w:r>
      <w:r w:rsidR="00D91F3D">
        <w:rPr>
          <w:sz w:val="28"/>
          <w:szCs w:val="28"/>
        </w:rPr>
        <w:t>А.Д. Гулякова от 26.02.2024</w:t>
      </w:r>
      <w:r w:rsidR="00CF7DC9">
        <w:rPr>
          <w:sz w:val="28"/>
          <w:szCs w:val="28"/>
        </w:rPr>
        <w:t>. №</w:t>
      </w:r>
      <w:r w:rsidR="00D91F3D">
        <w:rPr>
          <w:sz w:val="28"/>
          <w:szCs w:val="28"/>
        </w:rPr>
        <w:t>40</w:t>
      </w:r>
      <w:r w:rsidRPr="0058040F">
        <w:rPr>
          <w:sz w:val="28"/>
          <w:szCs w:val="28"/>
        </w:rPr>
        <w:t>/ро в составе:</w:t>
      </w:r>
    </w:p>
    <w:p w:rsidR="00C73CAB" w:rsidRPr="0058040F" w:rsidRDefault="00C73CAB" w:rsidP="008213BD">
      <w:pPr>
        <w:rPr>
          <w:sz w:val="28"/>
          <w:szCs w:val="28"/>
        </w:rPr>
      </w:pPr>
      <w:r w:rsidRPr="0058040F">
        <w:rPr>
          <w:sz w:val="28"/>
          <w:szCs w:val="28"/>
        </w:rPr>
        <w:t xml:space="preserve">Председатель комиссии: </w:t>
      </w:r>
      <w:r w:rsidR="00D91F3D">
        <w:rPr>
          <w:sz w:val="28"/>
          <w:szCs w:val="28"/>
        </w:rPr>
        <w:t>Олейников В.Э</w:t>
      </w:r>
      <w:r w:rsidR="00141FF9">
        <w:rPr>
          <w:sz w:val="28"/>
          <w:szCs w:val="28"/>
        </w:rPr>
        <w:t>.,</w:t>
      </w:r>
      <w:r w:rsidR="00E45A69">
        <w:rPr>
          <w:sz w:val="28"/>
          <w:szCs w:val="28"/>
        </w:rPr>
        <w:t xml:space="preserve"> доктор медицинских наук, профессор,</w:t>
      </w:r>
      <w:r w:rsidRPr="0058040F">
        <w:rPr>
          <w:sz w:val="28"/>
          <w:szCs w:val="28"/>
        </w:rPr>
        <w:t xml:space="preserve"> </w:t>
      </w:r>
      <w:r w:rsidR="00A15171">
        <w:rPr>
          <w:sz w:val="28"/>
          <w:szCs w:val="28"/>
        </w:rPr>
        <w:t>заведующий к</w:t>
      </w:r>
      <w:r w:rsidR="00D91F3D">
        <w:rPr>
          <w:sz w:val="28"/>
          <w:szCs w:val="28"/>
        </w:rPr>
        <w:t>афедрой «Терапия»</w:t>
      </w:r>
      <w:r w:rsidRPr="0058040F">
        <w:rPr>
          <w:sz w:val="28"/>
          <w:szCs w:val="28"/>
        </w:rPr>
        <w:t>;</w:t>
      </w:r>
    </w:p>
    <w:p w:rsidR="00CF7DC9" w:rsidRPr="0058040F" w:rsidRDefault="00CF7DC9" w:rsidP="008213BD">
      <w:pPr>
        <w:rPr>
          <w:sz w:val="28"/>
          <w:szCs w:val="28"/>
        </w:rPr>
      </w:pPr>
      <w:r>
        <w:rPr>
          <w:sz w:val="28"/>
          <w:szCs w:val="28"/>
        </w:rPr>
        <w:t>З</w:t>
      </w:r>
      <w:r w:rsidR="00141FF9">
        <w:rPr>
          <w:sz w:val="28"/>
          <w:szCs w:val="28"/>
        </w:rPr>
        <w:t>ам. председателя: Усманов В.В.,</w:t>
      </w:r>
      <w:r>
        <w:rPr>
          <w:sz w:val="28"/>
          <w:szCs w:val="28"/>
        </w:rPr>
        <w:t xml:space="preserve"> первый замести</w:t>
      </w:r>
      <w:r w:rsidR="001D61D2">
        <w:rPr>
          <w:sz w:val="28"/>
          <w:szCs w:val="28"/>
        </w:rPr>
        <w:t>тел</w:t>
      </w:r>
      <w:r>
        <w:rPr>
          <w:sz w:val="28"/>
          <w:szCs w:val="28"/>
        </w:rPr>
        <w:t>ь начальника учебно-методического управления</w:t>
      </w:r>
      <w:r w:rsidR="00141FF9">
        <w:rPr>
          <w:sz w:val="28"/>
          <w:szCs w:val="28"/>
        </w:rPr>
        <w:t>.</w:t>
      </w:r>
    </w:p>
    <w:p w:rsidR="00CF7DC9" w:rsidRDefault="00141FF9" w:rsidP="008213BD">
      <w:pPr>
        <w:rPr>
          <w:sz w:val="28"/>
          <w:szCs w:val="28"/>
        </w:rPr>
      </w:pPr>
      <w:r>
        <w:rPr>
          <w:sz w:val="28"/>
          <w:szCs w:val="28"/>
        </w:rPr>
        <w:t>Ч</w:t>
      </w:r>
      <w:r w:rsidR="00CF7DC9" w:rsidRPr="0058040F">
        <w:rPr>
          <w:sz w:val="28"/>
          <w:szCs w:val="28"/>
        </w:rPr>
        <w:t>лены комиссии:</w:t>
      </w:r>
    </w:p>
    <w:p w:rsidR="00C73CAB" w:rsidRPr="0058040F" w:rsidRDefault="00C73CAB" w:rsidP="008213BD">
      <w:pPr>
        <w:rPr>
          <w:sz w:val="28"/>
          <w:szCs w:val="28"/>
        </w:rPr>
      </w:pPr>
      <w:r w:rsidRPr="0058040F">
        <w:rPr>
          <w:sz w:val="28"/>
          <w:szCs w:val="28"/>
        </w:rPr>
        <w:t>Кузнецова М.В., начальник Научно-инновационного управления;</w:t>
      </w:r>
    </w:p>
    <w:p w:rsidR="00C73CAB" w:rsidRPr="0058040F" w:rsidRDefault="00C73CAB" w:rsidP="008213BD">
      <w:pPr>
        <w:rPr>
          <w:sz w:val="28"/>
          <w:szCs w:val="28"/>
        </w:rPr>
      </w:pPr>
      <w:r w:rsidRPr="0058040F">
        <w:rPr>
          <w:sz w:val="28"/>
          <w:szCs w:val="28"/>
        </w:rPr>
        <w:t xml:space="preserve">Мухамеджанова В.Ф., начальник Управления </w:t>
      </w:r>
      <w:r w:rsidR="00304319">
        <w:rPr>
          <w:sz w:val="28"/>
          <w:szCs w:val="28"/>
        </w:rPr>
        <w:t>молодежной политики и воспитательной деятельности</w:t>
      </w:r>
      <w:r w:rsidRPr="0058040F">
        <w:rPr>
          <w:sz w:val="28"/>
          <w:szCs w:val="28"/>
        </w:rPr>
        <w:t>;</w:t>
      </w:r>
    </w:p>
    <w:p w:rsidR="00C73CAB" w:rsidRPr="0058040F" w:rsidRDefault="00C73CAB" w:rsidP="008213BD">
      <w:pPr>
        <w:rPr>
          <w:sz w:val="28"/>
          <w:szCs w:val="28"/>
        </w:rPr>
      </w:pPr>
      <w:r w:rsidRPr="0058040F">
        <w:rPr>
          <w:sz w:val="28"/>
          <w:szCs w:val="28"/>
        </w:rPr>
        <w:t>Плоткин В.А., начальник Управления стратегического развития и системы качества;</w:t>
      </w:r>
    </w:p>
    <w:p w:rsidR="00C73CAB" w:rsidRPr="0058040F" w:rsidRDefault="00C73CAB" w:rsidP="008213BD">
      <w:pPr>
        <w:rPr>
          <w:sz w:val="28"/>
          <w:szCs w:val="28"/>
        </w:rPr>
      </w:pPr>
      <w:r w:rsidRPr="0058040F">
        <w:rPr>
          <w:sz w:val="28"/>
          <w:szCs w:val="28"/>
        </w:rPr>
        <w:t>Полосина Е.В., директор Регионального центра содействия трудоустройству и адаптации выпускников;</w:t>
      </w:r>
    </w:p>
    <w:p w:rsidR="00C73CAB" w:rsidRPr="0058040F" w:rsidRDefault="00C73CAB" w:rsidP="008213BD">
      <w:pPr>
        <w:rPr>
          <w:sz w:val="28"/>
          <w:szCs w:val="28"/>
        </w:rPr>
      </w:pPr>
      <w:r w:rsidRPr="0058040F">
        <w:rPr>
          <w:sz w:val="28"/>
          <w:szCs w:val="28"/>
        </w:rPr>
        <w:t>Толкачёва Н.В., начальник Управления информационной политики и связей с общественностью;</w:t>
      </w:r>
    </w:p>
    <w:p w:rsidR="00C73CAB" w:rsidRPr="0058040F" w:rsidRDefault="00C73CAB" w:rsidP="008213BD">
      <w:pPr>
        <w:rPr>
          <w:sz w:val="28"/>
          <w:szCs w:val="28"/>
        </w:rPr>
      </w:pPr>
      <w:r w:rsidRPr="0058040F">
        <w:rPr>
          <w:sz w:val="28"/>
          <w:szCs w:val="28"/>
        </w:rPr>
        <w:t>Комиссия</w:t>
      </w:r>
      <w:r w:rsidR="00850283">
        <w:rPr>
          <w:sz w:val="28"/>
          <w:szCs w:val="28"/>
        </w:rPr>
        <w:t xml:space="preserve"> провела проверку деятельности И</w:t>
      </w:r>
      <w:r w:rsidRPr="0058040F">
        <w:rPr>
          <w:sz w:val="28"/>
          <w:szCs w:val="28"/>
        </w:rPr>
        <w:t xml:space="preserve">нститута </w:t>
      </w:r>
      <w:r w:rsidR="00D91F3D">
        <w:rPr>
          <w:sz w:val="28"/>
          <w:szCs w:val="28"/>
        </w:rPr>
        <w:t>физической культуры и спорта</w:t>
      </w:r>
      <w:r w:rsidR="00CF7DC9">
        <w:rPr>
          <w:sz w:val="28"/>
          <w:szCs w:val="28"/>
        </w:rPr>
        <w:t xml:space="preserve"> за период с 201</w:t>
      </w:r>
      <w:r w:rsidR="004F68A8">
        <w:rPr>
          <w:sz w:val="28"/>
          <w:szCs w:val="28"/>
        </w:rPr>
        <w:t>9</w:t>
      </w:r>
      <w:r w:rsidRPr="0058040F">
        <w:rPr>
          <w:sz w:val="28"/>
          <w:szCs w:val="28"/>
        </w:rPr>
        <w:t xml:space="preserve"> по 2023 год.</w:t>
      </w:r>
    </w:p>
    <w:p w:rsidR="009A1082" w:rsidRDefault="009A1082" w:rsidP="00D5526E">
      <w:pPr>
        <w:pStyle w:val="a3"/>
        <w:spacing w:after="0" w:line="240" w:lineRule="auto"/>
        <w:ind w:left="0"/>
        <w:contextualSpacing w:val="0"/>
        <w:rPr>
          <w:rFonts w:ascii="Times New Roman" w:hAnsi="Times New Roman"/>
          <w:b/>
          <w:sz w:val="28"/>
          <w:szCs w:val="28"/>
        </w:rPr>
      </w:pPr>
    </w:p>
    <w:p w:rsidR="00C51611" w:rsidRDefault="00C51611" w:rsidP="00C51611">
      <w:pPr>
        <w:pStyle w:val="a3"/>
        <w:spacing w:after="0" w:line="240" w:lineRule="auto"/>
        <w:ind w:left="0"/>
        <w:contextualSpacing w:val="0"/>
        <w:jc w:val="center"/>
        <w:rPr>
          <w:rFonts w:ascii="Times New Roman" w:hAnsi="Times New Roman"/>
          <w:b/>
          <w:sz w:val="28"/>
          <w:szCs w:val="28"/>
        </w:rPr>
      </w:pPr>
      <w:r w:rsidRPr="002F6247">
        <w:rPr>
          <w:rFonts w:ascii="Times New Roman" w:hAnsi="Times New Roman"/>
          <w:b/>
          <w:sz w:val="28"/>
          <w:szCs w:val="28"/>
        </w:rPr>
        <w:t xml:space="preserve">Общие показатели деятельности структурных подразделений </w:t>
      </w:r>
    </w:p>
    <w:p w:rsidR="00C51611" w:rsidRPr="002F6247" w:rsidRDefault="00C51611" w:rsidP="00C51611">
      <w:pPr>
        <w:pStyle w:val="a3"/>
        <w:spacing w:after="0" w:line="240" w:lineRule="auto"/>
        <w:ind w:left="0"/>
        <w:contextualSpacing w:val="0"/>
        <w:jc w:val="center"/>
        <w:rPr>
          <w:rFonts w:ascii="Times New Roman" w:hAnsi="Times New Roman"/>
          <w:b/>
          <w:sz w:val="28"/>
          <w:szCs w:val="28"/>
        </w:rPr>
      </w:pPr>
      <w:r>
        <w:rPr>
          <w:rFonts w:ascii="Times New Roman" w:hAnsi="Times New Roman"/>
          <w:b/>
          <w:sz w:val="28"/>
          <w:szCs w:val="28"/>
        </w:rPr>
        <w:t>И</w:t>
      </w:r>
      <w:r w:rsidRPr="0058040F">
        <w:rPr>
          <w:rFonts w:ascii="Times New Roman" w:hAnsi="Times New Roman"/>
          <w:b/>
          <w:sz w:val="28"/>
          <w:szCs w:val="28"/>
        </w:rPr>
        <w:t xml:space="preserve">нститута </w:t>
      </w:r>
      <w:r>
        <w:rPr>
          <w:rFonts w:ascii="Times New Roman" w:hAnsi="Times New Roman"/>
          <w:b/>
          <w:sz w:val="28"/>
          <w:szCs w:val="28"/>
        </w:rPr>
        <w:t xml:space="preserve">физической культуры и спорта </w:t>
      </w:r>
      <w:r w:rsidRPr="002F6247">
        <w:rPr>
          <w:rFonts w:ascii="Times New Roman" w:hAnsi="Times New Roman"/>
          <w:b/>
          <w:sz w:val="28"/>
          <w:szCs w:val="28"/>
        </w:rPr>
        <w:t>за отчетный период</w:t>
      </w:r>
    </w:p>
    <w:p w:rsidR="000D7836" w:rsidRDefault="000D7836" w:rsidP="000D7836">
      <w:pPr>
        <w:pStyle w:val="a3"/>
        <w:spacing w:after="0" w:line="240" w:lineRule="auto"/>
        <w:ind w:left="0"/>
        <w:contextualSpacing w:val="0"/>
        <w:rPr>
          <w:rFonts w:ascii="Times New Roman" w:hAnsi="Times New Roman"/>
          <w:i/>
          <w:sz w:val="28"/>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40"/>
        <w:gridCol w:w="7147"/>
        <w:gridCol w:w="1956"/>
      </w:tblGrid>
      <w:tr w:rsidR="00C51611" w:rsidRPr="00465A97" w:rsidTr="008213BD">
        <w:trPr>
          <w:trHeight w:hRule="exact" w:val="567"/>
          <w:jc w:val="center"/>
        </w:trPr>
        <w:tc>
          <w:tcPr>
            <w:tcW w:w="540" w:type="dxa"/>
            <w:hideMark/>
          </w:tcPr>
          <w:p w:rsidR="00C51611" w:rsidRPr="00465A97" w:rsidRDefault="00C51611" w:rsidP="008213BD">
            <w:pPr>
              <w:jc w:val="center"/>
              <w:rPr>
                <w:lang w:eastAsia="en-US"/>
              </w:rPr>
            </w:pPr>
            <w:r w:rsidRPr="00465A97">
              <w:rPr>
                <w:i/>
                <w:iCs/>
                <w:lang w:eastAsia="en-US"/>
              </w:rPr>
              <w:t>№</w:t>
            </w:r>
          </w:p>
        </w:tc>
        <w:tc>
          <w:tcPr>
            <w:tcW w:w="7147" w:type="dxa"/>
            <w:hideMark/>
          </w:tcPr>
          <w:p w:rsidR="00C51611" w:rsidRPr="00465A97" w:rsidRDefault="00C51611" w:rsidP="008213BD">
            <w:pPr>
              <w:jc w:val="center"/>
              <w:rPr>
                <w:lang w:eastAsia="en-US"/>
              </w:rPr>
            </w:pPr>
            <w:r w:rsidRPr="00465A97">
              <w:rPr>
                <w:i/>
                <w:iCs/>
                <w:lang w:eastAsia="en-US"/>
              </w:rPr>
              <w:t>Наименование индикатора</w:t>
            </w:r>
          </w:p>
        </w:tc>
        <w:tc>
          <w:tcPr>
            <w:tcW w:w="1956" w:type="dxa"/>
            <w:hideMark/>
          </w:tcPr>
          <w:p w:rsidR="00C51611" w:rsidRPr="00465A97" w:rsidRDefault="00C51611" w:rsidP="008213BD">
            <w:pPr>
              <w:jc w:val="center"/>
              <w:rPr>
                <w:lang w:eastAsia="en-US"/>
              </w:rPr>
            </w:pPr>
            <w:r w:rsidRPr="00465A97">
              <w:rPr>
                <w:i/>
                <w:iCs/>
                <w:lang w:eastAsia="en-US"/>
              </w:rPr>
              <w:t>Показатели</w:t>
            </w:r>
          </w:p>
        </w:tc>
      </w:tr>
      <w:tr w:rsidR="00C51611" w:rsidRPr="00465A97" w:rsidTr="008213BD">
        <w:trPr>
          <w:trHeight w:hRule="exact" w:val="285"/>
          <w:jc w:val="center"/>
        </w:trPr>
        <w:tc>
          <w:tcPr>
            <w:tcW w:w="540" w:type="dxa"/>
          </w:tcPr>
          <w:p w:rsidR="00C51611" w:rsidRPr="00465A97" w:rsidRDefault="00C51611" w:rsidP="008213BD">
            <w:pPr>
              <w:numPr>
                <w:ilvl w:val="0"/>
                <w:numId w:val="12"/>
              </w:numPr>
              <w:spacing w:after="200" w:line="276" w:lineRule="auto"/>
              <w:ind w:left="0" w:firstLine="0"/>
              <w:contextualSpacing/>
              <w:jc w:val="center"/>
              <w:rPr>
                <w:lang w:eastAsia="en-US"/>
              </w:rPr>
            </w:pPr>
          </w:p>
        </w:tc>
        <w:tc>
          <w:tcPr>
            <w:tcW w:w="7147" w:type="dxa"/>
            <w:hideMark/>
          </w:tcPr>
          <w:p w:rsidR="00C51611" w:rsidRPr="00465A97" w:rsidRDefault="00C51611" w:rsidP="008213BD">
            <w:pPr>
              <w:rPr>
                <w:lang w:eastAsia="en-US"/>
              </w:rPr>
            </w:pPr>
            <w:r w:rsidRPr="00465A97">
              <w:rPr>
                <w:lang w:eastAsia="en-US"/>
              </w:rPr>
              <w:t>Количество ППС института (чел.)</w:t>
            </w:r>
          </w:p>
        </w:tc>
        <w:tc>
          <w:tcPr>
            <w:tcW w:w="1956" w:type="dxa"/>
            <w:hideMark/>
          </w:tcPr>
          <w:p w:rsidR="00C51611" w:rsidRPr="00465A97" w:rsidRDefault="00C51611" w:rsidP="008213BD">
            <w:pPr>
              <w:jc w:val="center"/>
            </w:pPr>
            <w:r>
              <w:t>65</w:t>
            </w:r>
          </w:p>
        </w:tc>
      </w:tr>
      <w:tr w:rsidR="00C51611" w:rsidRPr="00465A97" w:rsidTr="008213BD">
        <w:trPr>
          <w:trHeight w:hRule="exact" w:val="276"/>
          <w:jc w:val="center"/>
        </w:trPr>
        <w:tc>
          <w:tcPr>
            <w:tcW w:w="540" w:type="dxa"/>
            <w:hideMark/>
          </w:tcPr>
          <w:p w:rsidR="00C51611" w:rsidRPr="00465A97" w:rsidRDefault="00C51611" w:rsidP="008213BD">
            <w:pPr>
              <w:numPr>
                <w:ilvl w:val="0"/>
                <w:numId w:val="12"/>
              </w:numPr>
              <w:ind w:left="0" w:firstLine="0"/>
              <w:jc w:val="center"/>
              <w:rPr>
                <w:lang w:eastAsia="en-US"/>
              </w:rPr>
            </w:pPr>
            <w:r w:rsidRPr="00465A97">
              <w:rPr>
                <w:lang w:eastAsia="en-US"/>
              </w:rPr>
              <w:t>1.</w:t>
            </w:r>
          </w:p>
        </w:tc>
        <w:tc>
          <w:tcPr>
            <w:tcW w:w="7147" w:type="dxa"/>
            <w:hideMark/>
          </w:tcPr>
          <w:p w:rsidR="00C51611" w:rsidRPr="00465A97" w:rsidRDefault="00C51611" w:rsidP="008213BD">
            <w:pPr>
              <w:rPr>
                <w:lang w:eastAsia="en-US"/>
              </w:rPr>
            </w:pPr>
            <w:r w:rsidRPr="00465A97">
              <w:rPr>
                <w:lang w:eastAsia="en-US"/>
              </w:rPr>
              <w:t>Количество ППС, имеющих учёную степень (%)</w:t>
            </w:r>
          </w:p>
        </w:tc>
        <w:tc>
          <w:tcPr>
            <w:tcW w:w="1956" w:type="dxa"/>
            <w:hideMark/>
          </w:tcPr>
          <w:p w:rsidR="00C51611" w:rsidRPr="00465A97" w:rsidRDefault="00C51611" w:rsidP="008213BD">
            <w:pPr>
              <w:jc w:val="center"/>
            </w:pPr>
            <w:r>
              <w:t>50,7</w:t>
            </w:r>
            <w:r w:rsidRPr="00465A97">
              <w:t>%</w:t>
            </w:r>
          </w:p>
        </w:tc>
      </w:tr>
      <w:tr w:rsidR="00C51611" w:rsidRPr="00465A97" w:rsidTr="008213BD">
        <w:trPr>
          <w:trHeight w:hRule="exact" w:val="279"/>
          <w:jc w:val="center"/>
        </w:trPr>
        <w:tc>
          <w:tcPr>
            <w:tcW w:w="540" w:type="dxa"/>
            <w:vMerge w:val="restart"/>
            <w:hideMark/>
          </w:tcPr>
          <w:p w:rsidR="00C51611" w:rsidRPr="00465A97" w:rsidRDefault="00C51611" w:rsidP="008213BD">
            <w:pPr>
              <w:numPr>
                <w:ilvl w:val="0"/>
                <w:numId w:val="12"/>
              </w:numPr>
              <w:ind w:left="0" w:firstLine="0"/>
              <w:rPr>
                <w:lang w:eastAsia="en-US"/>
              </w:rPr>
            </w:pPr>
          </w:p>
        </w:tc>
        <w:tc>
          <w:tcPr>
            <w:tcW w:w="7147" w:type="dxa"/>
            <w:hideMark/>
          </w:tcPr>
          <w:p w:rsidR="00C51611" w:rsidRPr="00465A97" w:rsidRDefault="00C51611" w:rsidP="008213BD">
            <w:pPr>
              <w:rPr>
                <w:lang w:eastAsia="en-US"/>
              </w:rPr>
            </w:pPr>
            <w:r w:rsidRPr="00465A97">
              <w:rPr>
                <w:lang w:eastAsia="en-US"/>
              </w:rPr>
              <w:t>Количество ППС в возрасте до 40 лет (%)</w:t>
            </w:r>
          </w:p>
        </w:tc>
        <w:tc>
          <w:tcPr>
            <w:tcW w:w="1956" w:type="dxa"/>
            <w:hideMark/>
          </w:tcPr>
          <w:p w:rsidR="00C51611" w:rsidRPr="00465A97" w:rsidRDefault="00C51611" w:rsidP="008213BD">
            <w:pPr>
              <w:jc w:val="center"/>
            </w:pPr>
            <w:r w:rsidRPr="00465A97">
              <w:t>2</w:t>
            </w:r>
            <w:r>
              <w:t>1,5</w:t>
            </w:r>
            <w:r w:rsidRPr="00465A97">
              <w:t>%</w:t>
            </w:r>
          </w:p>
        </w:tc>
      </w:tr>
      <w:tr w:rsidR="00C51611" w:rsidRPr="00465A97" w:rsidTr="008213BD">
        <w:trPr>
          <w:trHeight w:hRule="exact" w:val="270"/>
          <w:jc w:val="center"/>
        </w:trPr>
        <w:tc>
          <w:tcPr>
            <w:tcW w:w="540" w:type="dxa"/>
            <w:vMerge/>
          </w:tcPr>
          <w:p w:rsidR="00C51611" w:rsidRPr="00465A97" w:rsidRDefault="00C51611" w:rsidP="008213BD">
            <w:pPr>
              <w:jc w:val="center"/>
            </w:pPr>
          </w:p>
        </w:tc>
        <w:tc>
          <w:tcPr>
            <w:tcW w:w="7147" w:type="dxa"/>
            <w:hideMark/>
          </w:tcPr>
          <w:p w:rsidR="00C51611" w:rsidRPr="00465A97" w:rsidRDefault="00C51611" w:rsidP="008213BD">
            <w:pPr>
              <w:rPr>
                <w:lang w:eastAsia="en-US"/>
              </w:rPr>
            </w:pPr>
            <w:r w:rsidRPr="00465A97">
              <w:rPr>
                <w:lang w:eastAsia="en-US"/>
              </w:rPr>
              <w:t>в том числе, имеющих учёную степень (%)</w:t>
            </w:r>
          </w:p>
        </w:tc>
        <w:tc>
          <w:tcPr>
            <w:tcW w:w="1956" w:type="dxa"/>
          </w:tcPr>
          <w:p w:rsidR="00C51611" w:rsidRPr="00465A97" w:rsidRDefault="00C51611" w:rsidP="008213BD">
            <w:pPr>
              <w:jc w:val="center"/>
            </w:pPr>
            <w:r>
              <w:t>4,6</w:t>
            </w:r>
            <w:r w:rsidRPr="00465A97">
              <w:t>%</w:t>
            </w:r>
          </w:p>
        </w:tc>
      </w:tr>
      <w:tr w:rsidR="00C51611" w:rsidRPr="00465A97" w:rsidTr="00614E51">
        <w:trPr>
          <w:trHeight w:hRule="exact" w:val="591"/>
          <w:jc w:val="center"/>
        </w:trPr>
        <w:tc>
          <w:tcPr>
            <w:tcW w:w="540" w:type="dxa"/>
            <w:hideMark/>
          </w:tcPr>
          <w:p w:rsidR="00C51611" w:rsidRPr="00465A97" w:rsidRDefault="00C51611" w:rsidP="008213BD">
            <w:pPr>
              <w:numPr>
                <w:ilvl w:val="0"/>
                <w:numId w:val="12"/>
              </w:numPr>
              <w:ind w:left="0" w:firstLine="0"/>
              <w:jc w:val="center"/>
              <w:rPr>
                <w:lang w:eastAsia="en-US"/>
              </w:rPr>
            </w:pPr>
            <w:r w:rsidRPr="00465A97">
              <w:rPr>
                <w:lang w:eastAsia="en-US"/>
              </w:rPr>
              <w:t>3</w:t>
            </w:r>
          </w:p>
        </w:tc>
        <w:tc>
          <w:tcPr>
            <w:tcW w:w="7147" w:type="dxa"/>
            <w:hideMark/>
          </w:tcPr>
          <w:p w:rsidR="00C51611" w:rsidRPr="00465A97" w:rsidRDefault="00C51611" w:rsidP="008213BD">
            <w:pPr>
              <w:rPr>
                <w:lang w:eastAsia="en-US"/>
              </w:rPr>
            </w:pPr>
            <w:r w:rsidRPr="00465A97">
              <w:rPr>
                <w:lang w:eastAsia="en-US"/>
              </w:rPr>
              <w:t>Участие в разработке международных образовательных программ (название программ, с каким зарубежным вузом)</w:t>
            </w:r>
          </w:p>
        </w:tc>
        <w:tc>
          <w:tcPr>
            <w:tcW w:w="1956" w:type="dxa"/>
          </w:tcPr>
          <w:p w:rsidR="00C51611" w:rsidRPr="00465A97" w:rsidRDefault="00F97501" w:rsidP="008213BD">
            <w:pPr>
              <w:jc w:val="center"/>
            </w:pPr>
            <w:r>
              <w:t>-</w:t>
            </w:r>
          </w:p>
        </w:tc>
      </w:tr>
      <w:tr w:rsidR="00C51611" w:rsidRPr="00465A97" w:rsidTr="008213BD">
        <w:trPr>
          <w:trHeight w:hRule="exact" w:val="559"/>
          <w:jc w:val="center"/>
        </w:trPr>
        <w:tc>
          <w:tcPr>
            <w:tcW w:w="540" w:type="dxa"/>
            <w:hideMark/>
          </w:tcPr>
          <w:p w:rsidR="00C51611" w:rsidRPr="00465A97" w:rsidRDefault="00C51611" w:rsidP="008213BD">
            <w:pPr>
              <w:numPr>
                <w:ilvl w:val="0"/>
                <w:numId w:val="12"/>
              </w:numPr>
              <w:ind w:left="0" w:firstLine="0"/>
              <w:jc w:val="center"/>
              <w:rPr>
                <w:lang w:eastAsia="en-US"/>
              </w:rPr>
            </w:pPr>
            <w:r>
              <w:rPr>
                <w:lang w:eastAsia="en-US"/>
              </w:rPr>
              <w:t>4</w:t>
            </w:r>
          </w:p>
        </w:tc>
        <w:tc>
          <w:tcPr>
            <w:tcW w:w="7147" w:type="dxa"/>
            <w:hideMark/>
          </w:tcPr>
          <w:p w:rsidR="00C51611" w:rsidRPr="00465A97" w:rsidRDefault="00C51611" w:rsidP="008213BD">
            <w:pPr>
              <w:rPr>
                <w:lang w:eastAsia="en-US"/>
              </w:rPr>
            </w:pPr>
            <w:r w:rsidRPr="00465A97">
              <w:rPr>
                <w:lang w:eastAsia="en-US"/>
              </w:rPr>
              <w:t>Количество трудоустроенных выпускников по специальности (подтвержденных документально)</w:t>
            </w:r>
          </w:p>
        </w:tc>
        <w:tc>
          <w:tcPr>
            <w:tcW w:w="1956" w:type="dxa"/>
          </w:tcPr>
          <w:p w:rsidR="00C51611" w:rsidRPr="00465A97" w:rsidRDefault="00F97501" w:rsidP="008213BD">
            <w:pPr>
              <w:jc w:val="center"/>
            </w:pPr>
            <w:r>
              <w:t>209</w:t>
            </w:r>
          </w:p>
        </w:tc>
      </w:tr>
      <w:tr w:rsidR="00C51611" w:rsidRPr="00465A97" w:rsidTr="008213BD">
        <w:trPr>
          <w:trHeight w:hRule="exact" w:val="553"/>
          <w:jc w:val="center"/>
        </w:trPr>
        <w:tc>
          <w:tcPr>
            <w:tcW w:w="540" w:type="dxa"/>
            <w:hideMark/>
          </w:tcPr>
          <w:p w:rsidR="00C51611" w:rsidRPr="00465A97" w:rsidRDefault="00C51611" w:rsidP="008213BD">
            <w:pPr>
              <w:numPr>
                <w:ilvl w:val="0"/>
                <w:numId w:val="12"/>
              </w:numPr>
              <w:ind w:left="0" w:firstLine="0"/>
              <w:jc w:val="center"/>
              <w:rPr>
                <w:lang w:eastAsia="en-US"/>
              </w:rPr>
            </w:pPr>
            <w:r w:rsidRPr="00465A97">
              <w:rPr>
                <w:lang w:eastAsia="en-US"/>
              </w:rPr>
              <w:t>5</w:t>
            </w:r>
          </w:p>
        </w:tc>
        <w:tc>
          <w:tcPr>
            <w:tcW w:w="7147" w:type="dxa"/>
            <w:hideMark/>
          </w:tcPr>
          <w:p w:rsidR="00C51611" w:rsidRPr="00465A97" w:rsidRDefault="00C51611" w:rsidP="008213BD">
            <w:pPr>
              <w:rPr>
                <w:lang w:eastAsia="en-US"/>
              </w:rPr>
            </w:pPr>
            <w:r w:rsidRPr="00465A97">
              <w:rPr>
                <w:lang w:eastAsia="en-US"/>
              </w:rPr>
              <w:t>Количество докторантов / аспирантов, защитивших диссертации в срок</w:t>
            </w:r>
          </w:p>
        </w:tc>
        <w:tc>
          <w:tcPr>
            <w:tcW w:w="1956" w:type="dxa"/>
            <w:hideMark/>
          </w:tcPr>
          <w:p w:rsidR="00C51611" w:rsidRPr="00465A97" w:rsidRDefault="00C51611" w:rsidP="008213BD">
            <w:pPr>
              <w:jc w:val="center"/>
            </w:pPr>
            <w:r>
              <w:t>0/0</w:t>
            </w:r>
          </w:p>
        </w:tc>
      </w:tr>
      <w:tr w:rsidR="00C51611" w:rsidRPr="00465A97" w:rsidTr="008213BD">
        <w:trPr>
          <w:trHeight w:hRule="exact" w:val="575"/>
          <w:jc w:val="center"/>
        </w:trPr>
        <w:tc>
          <w:tcPr>
            <w:tcW w:w="540" w:type="dxa"/>
            <w:hideMark/>
          </w:tcPr>
          <w:p w:rsidR="00C51611" w:rsidRPr="00465A97" w:rsidRDefault="00C51611" w:rsidP="008213BD">
            <w:pPr>
              <w:numPr>
                <w:ilvl w:val="0"/>
                <w:numId w:val="12"/>
              </w:numPr>
              <w:ind w:left="0" w:firstLine="0"/>
              <w:jc w:val="center"/>
              <w:rPr>
                <w:lang w:eastAsia="en-US"/>
              </w:rPr>
            </w:pPr>
            <w:r w:rsidRPr="00465A97">
              <w:rPr>
                <w:lang w:eastAsia="en-US"/>
              </w:rPr>
              <w:t>6</w:t>
            </w:r>
          </w:p>
        </w:tc>
        <w:tc>
          <w:tcPr>
            <w:tcW w:w="7147" w:type="dxa"/>
            <w:hideMark/>
          </w:tcPr>
          <w:p w:rsidR="00C51611" w:rsidRPr="00465A97" w:rsidRDefault="00C51611" w:rsidP="008213BD">
            <w:pPr>
              <w:rPr>
                <w:lang w:eastAsia="en-US"/>
              </w:rPr>
            </w:pPr>
            <w:r w:rsidRPr="00465A97">
              <w:rPr>
                <w:lang w:eastAsia="en-US"/>
              </w:rPr>
              <w:t>Количество человек, принятых из сторонних организаций в докторантуру/очную аспирантуру</w:t>
            </w:r>
          </w:p>
        </w:tc>
        <w:tc>
          <w:tcPr>
            <w:tcW w:w="1956" w:type="dxa"/>
            <w:hideMark/>
          </w:tcPr>
          <w:p w:rsidR="00C51611" w:rsidRPr="00465A97" w:rsidRDefault="00C51611" w:rsidP="008213BD">
            <w:pPr>
              <w:jc w:val="center"/>
            </w:pPr>
            <w:r>
              <w:t>0/0</w:t>
            </w:r>
          </w:p>
        </w:tc>
      </w:tr>
      <w:tr w:rsidR="00C51611" w:rsidRPr="00465A97" w:rsidTr="008213BD">
        <w:trPr>
          <w:trHeight w:hRule="exact" w:val="569"/>
          <w:jc w:val="center"/>
        </w:trPr>
        <w:tc>
          <w:tcPr>
            <w:tcW w:w="540" w:type="dxa"/>
            <w:vMerge w:val="restart"/>
            <w:hideMark/>
          </w:tcPr>
          <w:p w:rsidR="00C51611" w:rsidRPr="00465A97" w:rsidRDefault="00C51611" w:rsidP="008213BD">
            <w:pPr>
              <w:numPr>
                <w:ilvl w:val="0"/>
                <w:numId w:val="12"/>
              </w:numPr>
              <w:ind w:left="0" w:firstLine="0"/>
              <w:jc w:val="center"/>
              <w:rPr>
                <w:lang w:eastAsia="en-US"/>
              </w:rPr>
            </w:pPr>
          </w:p>
        </w:tc>
        <w:tc>
          <w:tcPr>
            <w:tcW w:w="9103" w:type="dxa"/>
            <w:gridSpan w:val="2"/>
            <w:hideMark/>
          </w:tcPr>
          <w:p w:rsidR="00C51611" w:rsidRPr="00465A97" w:rsidRDefault="00C51611" w:rsidP="008213BD">
            <w:pPr>
              <w:rPr>
                <w:lang w:eastAsia="en-US"/>
              </w:rPr>
            </w:pPr>
            <w:r w:rsidRPr="00465A97">
              <w:rPr>
                <w:lang w:eastAsia="en-US"/>
              </w:rPr>
              <w:t>Количество статей, опубликованных работниками института в рецензируемых изданиях:</w:t>
            </w:r>
          </w:p>
        </w:tc>
      </w:tr>
      <w:tr w:rsidR="00C51611" w:rsidRPr="00465A97" w:rsidTr="008213BD">
        <w:trPr>
          <w:trHeight w:hRule="exact" w:val="298"/>
          <w:jc w:val="center"/>
        </w:trPr>
        <w:tc>
          <w:tcPr>
            <w:tcW w:w="540" w:type="dxa"/>
            <w:vMerge/>
          </w:tcPr>
          <w:p w:rsidR="00C51611" w:rsidRPr="00465A97" w:rsidRDefault="00C51611" w:rsidP="008213BD">
            <w:pPr>
              <w:jc w:val="center"/>
            </w:pPr>
          </w:p>
        </w:tc>
        <w:tc>
          <w:tcPr>
            <w:tcW w:w="7147" w:type="dxa"/>
            <w:hideMark/>
          </w:tcPr>
          <w:p w:rsidR="00C51611" w:rsidRPr="001E064C" w:rsidRDefault="00C51611" w:rsidP="008213BD">
            <w:pPr>
              <w:rPr>
                <w:lang w:eastAsia="en-US"/>
              </w:rPr>
            </w:pPr>
            <w:r w:rsidRPr="001E064C">
              <w:rPr>
                <w:lang w:eastAsia="en-US"/>
              </w:rPr>
              <w:t>-всего</w:t>
            </w:r>
          </w:p>
        </w:tc>
        <w:tc>
          <w:tcPr>
            <w:tcW w:w="1956" w:type="dxa"/>
            <w:hideMark/>
          </w:tcPr>
          <w:p w:rsidR="00C51611" w:rsidRPr="001E064C" w:rsidRDefault="001E064C" w:rsidP="008213BD">
            <w:pPr>
              <w:jc w:val="center"/>
            </w:pPr>
            <w:r w:rsidRPr="001E064C">
              <w:t>560</w:t>
            </w:r>
          </w:p>
        </w:tc>
      </w:tr>
      <w:tr w:rsidR="00C51611" w:rsidRPr="00465A97" w:rsidTr="008213BD">
        <w:trPr>
          <w:trHeight w:hRule="exact" w:val="273"/>
          <w:jc w:val="center"/>
        </w:trPr>
        <w:tc>
          <w:tcPr>
            <w:tcW w:w="540" w:type="dxa"/>
            <w:vMerge/>
          </w:tcPr>
          <w:p w:rsidR="00C51611" w:rsidRPr="00465A97" w:rsidRDefault="00C51611" w:rsidP="008213BD">
            <w:pPr>
              <w:jc w:val="center"/>
            </w:pPr>
          </w:p>
        </w:tc>
        <w:tc>
          <w:tcPr>
            <w:tcW w:w="9103" w:type="dxa"/>
            <w:gridSpan w:val="2"/>
            <w:hideMark/>
          </w:tcPr>
          <w:p w:rsidR="00C51611" w:rsidRPr="001E064C" w:rsidRDefault="00C51611" w:rsidP="008213BD">
            <w:pPr>
              <w:rPr>
                <w:lang w:eastAsia="en-US"/>
              </w:rPr>
            </w:pPr>
            <w:r w:rsidRPr="001E064C">
              <w:rPr>
                <w:lang w:eastAsia="en-US"/>
              </w:rPr>
              <w:t>из них:</w:t>
            </w:r>
          </w:p>
        </w:tc>
      </w:tr>
      <w:tr w:rsidR="00C51611" w:rsidRPr="00465A97" w:rsidTr="008213BD">
        <w:trPr>
          <w:trHeight w:hRule="exact" w:val="292"/>
          <w:jc w:val="center"/>
        </w:trPr>
        <w:tc>
          <w:tcPr>
            <w:tcW w:w="540" w:type="dxa"/>
            <w:vMerge/>
          </w:tcPr>
          <w:p w:rsidR="00C51611" w:rsidRPr="00465A97" w:rsidRDefault="00C51611" w:rsidP="008213BD">
            <w:pPr>
              <w:jc w:val="center"/>
            </w:pPr>
          </w:p>
        </w:tc>
        <w:tc>
          <w:tcPr>
            <w:tcW w:w="7147" w:type="dxa"/>
            <w:hideMark/>
          </w:tcPr>
          <w:p w:rsidR="00C51611" w:rsidRPr="00465A97" w:rsidRDefault="00C51611" w:rsidP="008213BD">
            <w:pPr>
              <w:rPr>
                <w:lang w:eastAsia="en-US"/>
              </w:rPr>
            </w:pPr>
            <w:r w:rsidRPr="00465A97">
              <w:rPr>
                <w:lang w:eastAsia="en-US"/>
              </w:rPr>
              <w:t>-в журналах перечня ВАК при Минобрнауки России</w:t>
            </w:r>
          </w:p>
        </w:tc>
        <w:tc>
          <w:tcPr>
            <w:tcW w:w="1956" w:type="dxa"/>
            <w:hideMark/>
          </w:tcPr>
          <w:p w:rsidR="00C51611" w:rsidRPr="005C3A73" w:rsidRDefault="001E064C" w:rsidP="008213BD">
            <w:pPr>
              <w:jc w:val="center"/>
              <w:rPr>
                <w:highlight w:val="yellow"/>
              </w:rPr>
            </w:pPr>
            <w:r w:rsidRPr="001E064C">
              <w:t>47</w:t>
            </w:r>
          </w:p>
        </w:tc>
      </w:tr>
      <w:tr w:rsidR="00C51611" w:rsidRPr="00465A97" w:rsidTr="008213BD">
        <w:trPr>
          <w:trHeight w:hRule="exact" w:val="267"/>
          <w:jc w:val="center"/>
        </w:trPr>
        <w:tc>
          <w:tcPr>
            <w:tcW w:w="540" w:type="dxa"/>
            <w:vMerge/>
          </w:tcPr>
          <w:p w:rsidR="00C51611" w:rsidRPr="00465A97" w:rsidRDefault="00C51611" w:rsidP="008213BD">
            <w:pPr>
              <w:jc w:val="center"/>
            </w:pPr>
          </w:p>
        </w:tc>
        <w:tc>
          <w:tcPr>
            <w:tcW w:w="9103" w:type="dxa"/>
            <w:gridSpan w:val="2"/>
            <w:hideMark/>
          </w:tcPr>
          <w:p w:rsidR="00C51611" w:rsidRPr="00465A97" w:rsidRDefault="00C51611" w:rsidP="008213BD">
            <w:pPr>
              <w:rPr>
                <w:lang w:eastAsia="en-US"/>
              </w:rPr>
            </w:pPr>
            <w:r w:rsidRPr="00465A97">
              <w:rPr>
                <w:lang w:eastAsia="en-US"/>
              </w:rPr>
              <w:t>в научной периодике, индексируемой</w:t>
            </w:r>
          </w:p>
        </w:tc>
      </w:tr>
      <w:tr w:rsidR="00C51611" w:rsidRPr="00465A97" w:rsidTr="008213BD">
        <w:trPr>
          <w:trHeight w:hRule="exact" w:val="302"/>
          <w:jc w:val="center"/>
        </w:trPr>
        <w:tc>
          <w:tcPr>
            <w:tcW w:w="540" w:type="dxa"/>
            <w:vMerge/>
          </w:tcPr>
          <w:p w:rsidR="00C51611" w:rsidRPr="00465A97" w:rsidRDefault="00C51611" w:rsidP="008213BD">
            <w:pPr>
              <w:jc w:val="center"/>
            </w:pPr>
          </w:p>
        </w:tc>
        <w:tc>
          <w:tcPr>
            <w:tcW w:w="7147" w:type="dxa"/>
            <w:hideMark/>
          </w:tcPr>
          <w:p w:rsidR="00C51611" w:rsidRPr="00465A97" w:rsidRDefault="00C51611" w:rsidP="008213BD">
            <w:pPr>
              <w:rPr>
                <w:lang w:eastAsia="en-US"/>
              </w:rPr>
            </w:pPr>
            <w:r w:rsidRPr="00465A97">
              <w:rPr>
                <w:lang w:val="en-US" w:eastAsia="en-US" w:bidi="en-US"/>
              </w:rPr>
              <w:t>-Web</w:t>
            </w:r>
            <w:r w:rsidR="0010472F">
              <w:rPr>
                <w:lang w:eastAsia="en-US" w:bidi="en-US"/>
              </w:rPr>
              <w:t xml:space="preserve"> </w:t>
            </w:r>
            <w:r w:rsidRPr="00465A97">
              <w:rPr>
                <w:lang w:val="en-US" w:eastAsia="en-US" w:bidi="en-US"/>
              </w:rPr>
              <w:t>of</w:t>
            </w:r>
            <w:r w:rsidR="0010472F">
              <w:rPr>
                <w:lang w:eastAsia="en-US" w:bidi="en-US"/>
              </w:rPr>
              <w:t xml:space="preserve"> </w:t>
            </w:r>
            <w:r w:rsidRPr="00465A97">
              <w:rPr>
                <w:lang w:val="en-US" w:eastAsia="en-US" w:bidi="en-US"/>
              </w:rPr>
              <w:t>Science</w:t>
            </w:r>
          </w:p>
        </w:tc>
        <w:tc>
          <w:tcPr>
            <w:tcW w:w="1956" w:type="dxa"/>
            <w:hideMark/>
          </w:tcPr>
          <w:p w:rsidR="00C51611" w:rsidRPr="00465A97" w:rsidRDefault="00C51611" w:rsidP="008213BD">
            <w:pPr>
              <w:jc w:val="center"/>
            </w:pPr>
          </w:p>
        </w:tc>
      </w:tr>
      <w:tr w:rsidR="00C51611" w:rsidRPr="00465A97" w:rsidTr="008213BD">
        <w:trPr>
          <w:trHeight w:hRule="exact" w:val="275"/>
          <w:jc w:val="center"/>
        </w:trPr>
        <w:tc>
          <w:tcPr>
            <w:tcW w:w="540" w:type="dxa"/>
            <w:vMerge/>
          </w:tcPr>
          <w:p w:rsidR="00C51611" w:rsidRPr="00465A97" w:rsidRDefault="00C51611" w:rsidP="008213BD">
            <w:pPr>
              <w:jc w:val="center"/>
            </w:pPr>
          </w:p>
        </w:tc>
        <w:tc>
          <w:tcPr>
            <w:tcW w:w="7147" w:type="dxa"/>
            <w:hideMark/>
          </w:tcPr>
          <w:p w:rsidR="00C51611" w:rsidRPr="00465A97" w:rsidRDefault="00C51611" w:rsidP="008213BD">
            <w:pPr>
              <w:rPr>
                <w:lang w:eastAsia="en-US"/>
              </w:rPr>
            </w:pPr>
            <w:r w:rsidRPr="00465A97">
              <w:rPr>
                <w:lang w:val="en-US" w:eastAsia="en-US" w:bidi="en-US"/>
              </w:rPr>
              <w:t>-Scopus</w:t>
            </w:r>
          </w:p>
        </w:tc>
        <w:tc>
          <w:tcPr>
            <w:tcW w:w="1956" w:type="dxa"/>
            <w:hideMark/>
          </w:tcPr>
          <w:p w:rsidR="00C51611" w:rsidRPr="005C3A73" w:rsidRDefault="001E064C" w:rsidP="008213BD">
            <w:pPr>
              <w:jc w:val="center"/>
              <w:rPr>
                <w:highlight w:val="yellow"/>
              </w:rPr>
            </w:pPr>
            <w:r w:rsidRPr="001E064C">
              <w:t>18</w:t>
            </w:r>
          </w:p>
        </w:tc>
      </w:tr>
      <w:tr w:rsidR="00C51611" w:rsidRPr="00465A97" w:rsidTr="008213BD">
        <w:trPr>
          <w:trHeight w:hRule="exact" w:val="280"/>
          <w:jc w:val="center"/>
        </w:trPr>
        <w:tc>
          <w:tcPr>
            <w:tcW w:w="540" w:type="dxa"/>
            <w:vMerge/>
          </w:tcPr>
          <w:p w:rsidR="00C51611" w:rsidRPr="00465A97" w:rsidRDefault="00C51611" w:rsidP="008213BD">
            <w:pPr>
              <w:jc w:val="center"/>
            </w:pPr>
          </w:p>
        </w:tc>
        <w:tc>
          <w:tcPr>
            <w:tcW w:w="7147" w:type="dxa"/>
            <w:hideMark/>
          </w:tcPr>
          <w:p w:rsidR="00C51611" w:rsidRPr="00465A97" w:rsidRDefault="00C51611" w:rsidP="008213BD">
            <w:pPr>
              <w:rPr>
                <w:lang w:eastAsia="en-US"/>
              </w:rPr>
            </w:pPr>
            <w:r w:rsidRPr="00465A97">
              <w:rPr>
                <w:lang w:eastAsia="en-US"/>
              </w:rPr>
              <w:t>-РИНЦ</w:t>
            </w:r>
          </w:p>
        </w:tc>
        <w:tc>
          <w:tcPr>
            <w:tcW w:w="1956" w:type="dxa"/>
            <w:hideMark/>
          </w:tcPr>
          <w:p w:rsidR="00C51611" w:rsidRPr="005C3A73" w:rsidRDefault="001E064C" w:rsidP="008213BD">
            <w:pPr>
              <w:jc w:val="center"/>
              <w:rPr>
                <w:highlight w:val="yellow"/>
              </w:rPr>
            </w:pPr>
            <w:r w:rsidRPr="001E064C">
              <w:t>495</w:t>
            </w:r>
          </w:p>
        </w:tc>
      </w:tr>
      <w:tr w:rsidR="00C51611" w:rsidRPr="00465A97" w:rsidTr="008213BD">
        <w:trPr>
          <w:trHeight w:hRule="exact" w:val="283"/>
          <w:jc w:val="center"/>
        </w:trPr>
        <w:tc>
          <w:tcPr>
            <w:tcW w:w="540" w:type="dxa"/>
            <w:vMerge w:val="restart"/>
            <w:hideMark/>
          </w:tcPr>
          <w:p w:rsidR="00C51611" w:rsidRPr="00465A97" w:rsidRDefault="00C51611" w:rsidP="008213BD">
            <w:pPr>
              <w:numPr>
                <w:ilvl w:val="0"/>
                <w:numId w:val="12"/>
              </w:numPr>
              <w:ind w:left="0" w:firstLine="0"/>
              <w:jc w:val="center"/>
              <w:rPr>
                <w:lang w:eastAsia="en-US"/>
              </w:rPr>
            </w:pPr>
          </w:p>
        </w:tc>
        <w:tc>
          <w:tcPr>
            <w:tcW w:w="9103" w:type="dxa"/>
            <w:gridSpan w:val="2"/>
            <w:hideMark/>
          </w:tcPr>
          <w:p w:rsidR="00C51611" w:rsidRPr="001E064C" w:rsidRDefault="00C51611" w:rsidP="008213BD">
            <w:pPr>
              <w:rPr>
                <w:lang w:eastAsia="en-US"/>
              </w:rPr>
            </w:pPr>
            <w:r w:rsidRPr="001E064C">
              <w:rPr>
                <w:lang w:eastAsia="en-US"/>
              </w:rPr>
              <w:t>Количество монографий:</w:t>
            </w:r>
          </w:p>
        </w:tc>
      </w:tr>
      <w:tr w:rsidR="00C51611" w:rsidRPr="00465A97" w:rsidTr="008213BD">
        <w:trPr>
          <w:trHeight w:hRule="exact" w:val="288"/>
          <w:jc w:val="center"/>
        </w:trPr>
        <w:tc>
          <w:tcPr>
            <w:tcW w:w="540" w:type="dxa"/>
            <w:vMerge/>
          </w:tcPr>
          <w:p w:rsidR="00C51611" w:rsidRPr="00465A97" w:rsidRDefault="00C51611" w:rsidP="008213BD">
            <w:pPr>
              <w:jc w:val="center"/>
            </w:pPr>
          </w:p>
        </w:tc>
        <w:tc>
          <w:tcPr>
            <w:tcW w:w="7147" w:type="dxa"/>
            <w:hideMark/>
          </w:tcPr>
          <w:p w:rsidR="00C51611" w:rsidRPr="001E064C" w:rsidRDefault="00C51611" w:rsidP="008213BD">
            <w:pPr>
              <w:rPr>
                <w:lang w:eastAsia="en-US"/>
              </w:rPr>
            </w:pPr>
            <w:r w:rsidRPr="001E064C">
              <w:rPr>
                <w:lang w:eastAsia="en-US"/>
              </w:rPr>
              <w:t>-персональных</w:t>
            </w:r>
          </w:p>
        </w:tc>
        <w:tc>
          <w:tcPr>
            <w:tcW w:w="1956" w:type="dxa"/>
            <w:hideMark/>
          </w:tcPr>
          <w:p w:rsidR="00C51611" w:rsidRPr="001E064C" w:rsidRDefault="00C51611" w:rsidP="008213BD">
            <w:pPr>
              <w:jc w:val="center"/>
            </w:pPr>
          </w:p>
        </w:tc>
      </w:tr>
      <w:tr w:rsidR="00C51611" w:rsidRPr="00465A97" w:rsidTr="008213BD">
        <w:trPr>
          <w:trHeight w:hRule="exact" w:val="277"/>
          <w:jc w:val="center"/>
        </w:trPr>
        <w:tc>
          <w:tcPr>
            <w:tcW w:w="540" w:type="dxa"/>
            <w:vMerge/>
          </w:tcPr>
          <w:p w:rsidR="00C51611" w:rsidRPr="00465A97" w:rsidRDefault="00C51611" w:rsidP="008213BD">
            <w:pPr>
              <w:jc w:val="center"/>
            </w:pPr>
          </w:p>
        </w:tc>
        <w:tc>
          <w:tcPr>
            <w:tcW w:w="7147" w:type="dxa"/>
            <w:hideMark/>
          </w:tcPr>
          <w:p w:rsidR="00C51611" w:rsidRPr="001E064C" w:rsidRDefault="00C51611" w:rsidP="008213BD">
            <w:pPr>
              <w:rPr>
                <w:lang w:eastAsia="en-US"/>
              </w:rPr>
            </w:pPr>
            <w:r w:rsidRPr="001E064C">
              <w:rPr>
                <w:lang w:eastAsia="en-US"/>
              </w:rPr>
              <w:t>-коллективных</w:t>
            </w:r>
          </w:p>
        </w:tc>
        <w:tc>
          <w:tcPr>
            <w:tcW w:w="1956" w:type="dxa"/>
            <w:hideMark/>
          </w:tcPr>
          <w:p w:rsidR="00C51611" w:rsidRPr="001E064C" w:rsidRDefault="00C51611" w:rsidP="008213BD">
            <w:pPr>
              <w:jc w:val="center"/>
            </w:pPr>
            <w:r w:rsidRPr="001E064C">
              <w:t>1</w:t>
            </w:r>
          </w:p>
        </w:tc>
      </w:tr>
      <w:tr w:rsidR="00C51611" w:rsidRPr="00465A97" w:rsidTr="008213BD">
        <w:trPr>
          <w:trHeight w:hRule="exact" w:val="282"/>
          <w:jc w:val="center"/>
        </w:trPr>
        <w:tc>
          <w:tcPr>
            <w:tcW w:w="540" w:type="dxa"/>
            <w:vMerge w:val="restart"/>
            <w:hideMark/>
          </w:tcPr>
          <w:p w:rsidR="00C51611" w:rsidRPr="00465A97" w:rsidRDefault="00C51611" w:rsidP="008213BD">
            <w:pPr>
              <w:numPr>
                <w:ilvl w:val="0"/>
                <w:numId w:val="12"/>
              </w:numPr>
              <w:ind w:left="0" w:firstLine="0"/>
              <w:jc w:val="center"/>
              <w:rPr>
                <w:lang w:eastAsia="en-US"/>
              </w:rPr>
            </w:pPr>
            <w:r w:rsidRPr="00465A97">
              <w:rPr>
                <w:lang w:eastAsia="en-US"/>
              </w:rPr>
              <w:t>9</w:t>
            </w:r>
          </w:p>
        </w:tc>
        <w:tc>
          <w:tcPr>
            <w:tcW w:w="9103" w:type="dxa"/>
            <w:gridSpan w:val="2"/>
            <w:hideMark/>
          </w:tcPr>
          <w:p w:rsidR="00C51611" w:rsidRPr="001E064C" w:rsidRDefault="00C51611" w:rsidP="008213BD">
            <w:pPr>
              <w:rPr>
                <w:lang w:eastAsia="en-US"/>
              </w:rPr>
            </w:pPr>
            <w:r w:rsidRPr="001E064C">
              <w:rPr>
                <w:lang w:eastAsia="en-US"/>
              </w:rPr>
              <w:t>Количество учебников и учебных пособий:</w:t>
            </w:r>
          </w:p>
        </w:tc>
      </w:tr>
      <w:tr w:rsidR="00C51611" w:rsidRPr="00465A97" w:rsidTr="008213BD">
        <w:trPr>
          <w:trHeight w:hRule="exact" w:val="286"/>
          <w:jc w:val="center"/>
        </w:trPr>
        <w:tc>
          <w:tcPr>
            <w:tcW w:w="540" w:type="dxa"/>
            <w:vMerge/>
          </w:tcPr>
          <w:p w:rsidR="00C51611" w:rsidRPr="00465A97" w:rsidRDefault="00C51611" w:rsidP="008213BD">
            <w:pPr>
              <w:jc w:val="center"/>
            </w:pPr>
          </w:p>
        </w:tc>
        <w:tc>
          <w:tcPr>
            <w:tcW w:w="7147" w:type="dxa"/>
            <w:hideMark/>
          </w:tcPr>
          <w:p w:rsidR="00C51611" w:rsidRPr="00465A97" w:rsidRDefault="00C51611" w:rsidP="008213BD">
            <w:pPr>
              <w:rPr>
                <w:lang w:eastAsia="en-US"/>
              </w:rPr>
            </w:pPr>
            <w:r w:rsidRPr="00465A97">
              <w:rPr>
                <w:lang w:eastAsia="en-US"/>
              </w:rPr>
              <w:t>-всего</w:t>
            </w:r>
          </w:p>
        </w:tc>
        <w:tc>
          <w:tcPr>
            <w:tcW w:w="1956" w:type="dxa"/>
            <w:hideMark/>
          </w:tcPr>
          <w:p w:rsidR="00C51611" w:rsidRPr="001E064C" w:rsidRDefault="001E064C" w:rsidP="008213BD">
            <w:pPr>
              <w:jc w:val="center"/>
            </w:pPr>
            <w:r w:rsidRPr="001E064C">
              <w:t>30</w:t>
            </w:r>
          </w:p>
        </w:tc>
      </w:tr>
      <w:tr w:rsidR="00C51611" w:rsidRPr="00465A97" w:rsidTr="008213BD">
        <w:trPr>
          <w:trHeight w:hRule="exact" w:val="276"/>
          <w:jc w:val="center"/>
        </w:trPr>
        <w:tc>
          <w:tcPr>
            <w:tcW w:w="540" w:type="dxa"/>
            <w:vMerge/>
          </w:tcPr>
          <w:p w:rsidR="00C51611" w:rsidRPr="00465A97" w:rsidRDefault="00C51611" w:rsidP="008213BD">
            <w:pPr>
              <w:jc w:val="center"/>
            </w:pPr>
          </w:p>
        </w:tc>
        <w:tc>
          <w:tcPr>
            <w:tcW w:w="7147" w:type="dxa"/>
            <w:hideMark/>
          </w:tcPr>
          <w:p w:rsidR="00C51611" w:rsidRPr="00465A97" w:rsidRDefault="00C51611" w:rsidP="008213BD">
            <w:pPr>
              <w:rPr>
                <w:lang w:eastAsia="en-US"/>
              </w:rPr>
            </w:pPr>
            <w:r w:rsidRPr="00465A97">
              <w:rPr>
                <w:lang w:eastAsia="en-US"/>
              </w:rPr>
              <w:t>-с грифом УМО</w:t>
            </w:r>
          </w:p>
        </w:tc>
        <w:tc>
          <w:tcPr>
            <w:tcW w:w="1956" w:type="dxa"/>
          </w:tcPr>
          <w:p w:rsidR="00C51611" w:rsidRPr="001E064C" w:rsidRDefault="00C51611" w:rsidP="008213BD">
            <w:pPr>
              <w:jc w:val="center"/>
            </w:pPr>
          </w:p>
        </w:tc>
      </w:tr>
      <w:tr w:rsidR="00C51611" w:rsidRPr="00465A97" w:rsidTr="008213BD">
        <w:trPr>
          <w:trHeight w:hRule="exact" w:val="279"/>
          <w:jc w:val="center"/>
        </w:trPr>
        <w:tc>
          <w:tcPr>
            <w:tcW w:w="540" w:type="dxa"/>
            <w:hideMark/>
          </w:tcPr>
          <w:p w:rsidR="00C51611" w:rsidRPr="00465A97" w:rsidRDefault="00C51611" w:rsidP="008213BD">
            <w:pPr>
              <w:numPr>
                <w:ilvl w:val="0"/>
                <w:numId w:val="12"/>
              </w:numPr>
              <w:ind w:left="0" w:firstLine="0"/>
              <w:jc w:val="center"/>
              <w:rPr>
                <w:lang w:eastAsia="en-US"/>
              </w:rPr>
            </w:pPr>
          </w:p>
        </w:tc>
        <w:tc>
          <w:tcPr>
            <w:tcW w:w="7147" w:type="dxa"/>
            <w:hideMark/>
          </w:tcPr>
          <w:p w:rsidR="00C51611" w:rsidRPr="00465A97" w:rsidRDefault="00C51611" w:rsidP="008213BD">
            <w:pPr>
              <w:rPr>
                <w:lang w:eastAsia="en-US"/>
              </w:rPr>
            </w:pPr>
            <w:r w:rsidRPr="00465A97">
              <w:rPr>
                <w:lang w:eastAsia="en-US"/>
              </w:rPr>
              <w:t>Количество НИОКР (НИР)</w:t>
            </w:r>
          </w:p>
        </w:tc>
        <w:tc>
          <w:tcPr>
            <w:tcW w:w="1956" w:type="dxa"/>
            <w:hideMark/>
          </w:tcPr>
          <w:p w:rsidR="00C51611" w:rsidRPr="00465A97" w:rsidRDefault="00C51611" w:rsidP="008213BD">
            <w:pPr>
              <w:jc w:val="center"/>
            </w:pPr>
            <w:r>
              <w:t>21</w:t>
            </w:r>
          </w:p>
        </w:tc>
      </w:tr>
      <w:tr w:rsidR="00C51611" w:rsidRPr="00465A97" w:rsidTr="008213BD">
        <w:trPr>
          <w:trHeight w:hRule="exact" w:val="270"/>
          <w:jc w:val="center"/>
        </w:trPr>
        <w:tc>
          <w:tcPr>
            <w:tcW w:w="540" w:type="dxa"/>
          </w:tcPr>
          <w:p w:rsidR="00C51611" w:rsidRPr="00465A97" w:rsidRDefault="00C51611" w:rsidP="008213BD">
            <w:pPr>
              <w:numPr>
                <w:ilvl w:val="0"/>
                <w:numId w:val="12"/>
              </w:numPr>
              <w:spacing w:after="200" w:line="276" w:lineRule="auto"/>
              <w:ind w:left="0" w:firstLine="0"/>
              <w:contextualSpacing/>
              <w:jc w:val="center"/>
              <w:rPr>
                <w:lang w:eastAsia="en-US"/>
              </w:rPr>
            </w:pPr>
          </w:p>
        </w:tc>
        <w:tc>
          <w:tcPr>
            <w:tcW w:w="7147" w:type="dxa"/>
            <w:hideMark/>
          </w:tcPr>
          <w:p w:rsidR="00C51611" w:rsidRPr="00465A97" w:rsidRDefault="00C51611" w:rsidP="008213BD">
            <w:pPr>
              <w:rPr>
                <w:lang w:eastAsia="en-US"/>
              </w:rPr>
            </w:pPr>
            <w:r w:rsidRPr="00465A97">
              <w:rPr>
                <w:lang w:eastAsia="en-US"/>
              </w:rPr>
              <w:t>Доход от НИОКР (НИР) из всех источников (тыс. руб.)</w:t>
            </w:r>
          </w:p>
        </w:tc>
        <w:tc>
          <w:tcPr>
            <w:tcW w:w="1956" w:type="dxa"/>
            <w:hideMark/>
          </w:tcPr>
          <w:p w:rsidR="00C51611" w:rsidRPr="00465A97" w:rsidRDefault="00C51611" w:rsidP="008213BD">
            <w:pPr>
              <w:jc w:val="center"/>
            </w:pPr>
            <w:r>
              <w:t>1 985 000</w:t>
            </w:r>
          </w:p>
        </w:tc>
      </w:tr>
      <w:tr w:rsidR="00C51611" w:rsidRPr="00465A97" w:rsidTr="008213BD">
        <w:trPr>
          <w:trHeight w:hRule="exact" w:val="576"/>
          <w:jc w:val="center"/>
        </w:trPr>
        <w:tc>
          <w:tcPr>
            <w:tcW w:w="540" w:type="dxa"/>
            <w:hideMark/>
          </w:tcPr>
          <w:p w:rsidR="00C51611" w:rsidRPr="00465A97" w:rsidRDefault="00C51611" w:rsidP="008213BD">
            <w:pPr>
              <w:numPr>
                <w:ilvl w:val="0"/>
                <w:numId w:val="12"/>
              </w:numPr>
              <w:ind w:left="0" w:firstLine="0"/>
              <w:jc w:val="center"/>
              <w:rPr>
                <w:lang w:eastAsia="en-US"/>
              </w:rPr>
            </w:pPr>
            <w:r w:rsidRPr="00465A97">
              <w:rPr>
                <w:lang w:eastAsia="en-US"/>
              </w:rPr>
              <w:t>1</w:t>
            </w:r>
          </w:p>
        </w:tc>
        <w:tc>
          <w:tcPr>
            <w:tcW w:w="7147" w:type="dxa"/>
            <w:hideMark/>
          </w:tcPr>
          <w:p w:rsidR="00C51611" w:rsidRPr="00465A97" w:rsidRDefault="00C51611" w:rsidP="008213BD">
            <w:pPr>
              <w:rPr>
                <w:lang w:eastAsia="en-US"/>
              </w:rPr>
            </w:pPr>
            <w:r w:rsidRPr="00465A97">
              <w:rPr>
                <w:lang w:eastAsia="en-US"/>
              </w:rPr>
              <w:t>Объем средств, привлеченных в рамках международного сотрудничества (тыс. руб.)</w:t>
            </w:r>
          </w:p>
        </w:tc>
        <w:tc>
          <w:tcPr>
            <w:tcW w:w="1956" w:type="dxa"/>
          </w:tcPr>
          <w:p w:rsidR="00C51611" w:rsidRPr="00465A97" w:rsidRDefault="00C51611" w:rsidP="008213BD">
            <w:pPr>
              <w:jc w:val="center"/>
            </w:pPr>
            <w:r>
              <w:t>-</w:t>
            </w:r>
          </w:p>
        </w:tc>
      </w:tr>
      <w:tr w:rsidR="00C51611" w:rsidRPr="00465A97" w:rsidTr="008213BD">
        <w:trPr>
          <w:trHeight w:hRule="exact" w:val="863"/>
          <w:jc w:val="center"/>
        </w:trPr>
        <w:tc>
          <w:tcPr>
            <w:tcW w:w="540" w:type="dxa"/>
            <w:hideMark/>
          </w:tcPr>
          <w:p w:rsidR="00C51611" w:rsidRPr="00465A97" w:rsidRDefault="00C51611" w:rsidP="008213BD">
            <w:pPr>
              <w:numPr>
                <w:ilvl w:val="0"/>
                <w:numId w:val="12"/>
              </w:numPr>
              <w:ind w:left="0" w:firstLine="0"/>
              <w:jc w:val="center"/>
              <w:rPr>
                <w:lang w:eastAsia="en-US"/>
              </w:rPr>
            </w:pPr>
            <w:r w:rsidRPr="00465A97">
              <w:rPr>
                <w:lang w:eastAsia="en-US"/>
              </w:rPr>
              <w:t>1</w:t>
            </w:r>
          </w:p>
        </w:tc>
        <w:tc>
          <w:tcPr>
            <w:tcW w:w="7147" w:type="dxa"/>
            <w:hideMark/>
          </w:tcPr>
          <w:p w:rsidR="00C51611" w:rsidRPr="00465A97" w:rsidRDefault="00C51611" w:rsidP="008213BD">
            <w:pPr>
              <w:rPr>
                <w:lang w:eastAsia="en-US"/>
              </w:rPr>
            </w:pPr>
            <w:r w:rsidRPr="00465A97">
              <w:rPr>
                <w:lang w:eastAsia="en-US"/>
              </w:rPr>
              <w:t xml:space="preserve">Количество студентов/аспирантов/молодых преподавателей института - победителей региональных, всероссийских, международных научно- </w:t>
            </w:r>
            <w:r w:rsidRPr="00465A97">
              <w:rPr>
                <w:u w:val="single"/>
                <w:lang w:eastAsia="en-US"/>
              </w:rPr>
              <w:t>образовательных мероприятий</w:t>
            </w:r>
          </w:p>
        </w:tc>
        <w:tc>
          <w:tcPr>
            <w:tcW w:w="1956" w:type="dxa"/>
            <w:hideMark/>
          </w:tcPr>
          <w:p w:rsidR="00C51611" w:rsidRPr="00465A97" w:rsidRDefault="00F97501" w:rsidP="008213BD">
            <w:pPr>
              <w:jc w:val="center"/>
            </w:pPr>
            <w:r>
              <w:t>8\0\0</w:t>
            </w:r>
          </w:p>
        </w:tc>
      </w:tr>
    </w:tbl>
    <w:p w:rsidR="000D7836" w:rsidRDefault="000D7836" w:rsidP="00D5526E">
      <w:pPr>
        <w:pStyle w:val="a3"/>
        <w:spacing w:after="0" w:line="240" w:lineRule="auto"/>
        <w:ind w:left="0"/>
        <w:contextualSpacing w:val="0"/>
        <w:rPr>
          <w:rFonts w:ascii="Times New Roman" w:hAnsi="Times New Roman"/>
          <w:b/>
          <w:sz w:val="28"/>
          <w:szCs w:val="28"/>
        </w:rPr>
      </w:pPr>
    </w:p>
    <w:p w:rsidR="00A15171" w:rsidRPr="00C723C0" w:rsidRDefault="00A15171" w:rsidP="00A15171">
      <w:pPr>
        <w:pStyle w:val="a3"/>
        <w:spacing w:after="0" w:line="240" w:lineRule="auto"/>
        <w:ind w:left="0" w:firstLine="709"/>
        <w:contextualSpacing w:val="0"/>
        <w:jc w:val="center"/>
        <w:rPr>
          <w:rFonts w:ascii="Times New Roman" w:hAnsi="Times New Roman"/>
          <w:b/>
          <w:sz w:val="28"/>
          <w:szCs w:val="28"/>
        </w:rPr>
      </w:pPr>
      <w:r w:rsidRPr="00C723C0">
        <w:rPr>
          <w:rFonts w:ascii="Times New Roman" w:hAnsi="Times New Roman"/>
          <w:b/>
          <w:sz w:val="28"/>
          <w:szCs w:val="28"/>
        </w:rPr>
        <w:t>1. Кадровый состав института</w:t>
      </w:r>
    </w:p>
    <w:p w:rsidR="00A15171" w:rsidRPr="00C723C0" w:rsidRDefault="00A15171" w:rsidP="00A15171">
      <w:pPr>
        <w:ind w:firstLine="709"/>
        <w:rPr>
          <w:rFonts w:eastAsia="Calibri"/>
          <w:sz w:val="28"/>
          <w:szCs w:val="28"/>
          <w:lang w:eastAsia="en-US"/>
        </w:rPr>
      </w:pPr>
      <w:r w:rsidRPr="00C723C0">
        <w:rPr>
          <w:sz w:val="28"/>
          <w:szCs w:val="28"/>
          <w:shd w:val="clear" w:color="auto" w:fill="FFFFFF"/>
        </w:rPr>
        <w:t>История Института физической культуры и спорта начинается с распоряжения Совета Министров РСФСР от 12.11.1955 г. № 4090 р и приказ</w:t>
      </w:r>
      <w:r w:rsidR="00E45A69">
        <w:rPr>
          <w:sz w:val="28"/>
          <w:szCs w:val="28"/>
          <w:shd w:val="clear" w:color="auto" w:fill="FFFFFF"/>
        </w:rPr>
        <w:t>а</w:t>
      </w:r>
      <w:r w:rsidRPr="00C723C0">
        <w:rPr>
          <w:sz w:val="28"/>
          <w:szCs w:val="28"/>
          <w:shd w:val="clear" w:color="auto" w:fill="FFFFFF"/>
        </w:rPr>
        <w:t xml:space="preserve"> Министерства просвещения от 26.12.1955 г. № 188, свидетельствующих о том, что с 1.09.1956 г. при Пензенском педагогическом институте организуется факультет физического воспитания. </w:t>
      </w:r>
      <w:r w:rsidRPr="00C723C0">
        <w:rPr>
          <w:rFonts w:eastAsia="Calibri"/>
          <w:sz w:val="28"/>
          <w:szCs w:val="28"/>
          <w:lang w:eastAsia="en-US"/>
        </w:rPr>
        <w:t>Ф</w:t>
      </w:r>
      <w:r w:rsidRPr="00C723C0">
        <w:rPr>
          <w:sz w:val="28"/>
          <w:szCs w:val="28"/>
          <w:shd w:val="clear" w:color="auto" w:fill="FFFFFF"/>
        </w:rPr>
        <w:t>акультет физической культуры вошел в структуру ПГУ и в декабре </w:t>
      </w:r>
      <w:r w:rsidRPr="00C723C0">
        <w:rPr>
          <w:sz w:val="28"/>
          <w:szCs w:val="28"/>
        </w:rPr>
        <w:t>2012 г</w:t>
      </w:r>
      <w:r w:rsidRPr="00C723C0">
        <w:rPr>
          <w:sz w:val="28"/>
          <w:szCs w:val="28"/>
          <w:shd w:val="clear" w:color="auto" w:fill="FFFFFF"/>
        </w:rPr>
        <w:t>. был переименован в Институт физической культуры и спорта (ИФКиС).  </w:t>
      </w:r>
    </w:p>
    <w:p w:rsidR="00A15171" w:rsidRPr="00C723C0" w:rsidRDefault="00A15171" w:rsidP="00A15171">
      <w:pPr>
        <w:pStyle w:val="a3"/>
        <w:spacing w:after="0" w:line="240" w:lineRule="auto"/>
        <w:ind w:left="0" w:firstLine="709"/>
        <w:contextualSpacing w:val="0"/>
        <w:rPr>
          <w:rFonts w:ascii="Times New Roman" w:eastAsia="Calibri" w:hAnsi="Times New Roman"/>
          <w:sz w:val="28"/>
          <w:szCs w:val="28"/>
        </w:rPr>
      </w:pPr>
      <w:r w:rsidRPr="00C723C0">
        <w:rPr>
          <w:rFonts w:ascii="Times New Roman" w:eastAsia="Calibri" w:hAnsi="Times New Roman"/>
          <w:sz w:val="28"/>
          <w:szCs w:val="28"/>
        </w:rPr>
        <w:t xml:space="preserve">ИФКиС является структурным подразделением </w:t>
      </w:r>
      <w:r w:rsidRPr="00C723C0">
        <w:rPr>
          <w:rFonts w:ascii="Times New Roman" w:eastAsia="Calibri" w:hAnsi="Times New Roman"/>
          <w:bCs/>
          <w:sz w:val="28"/>
          <w:szCs w:val="28"/>
        </w:rPr>
        <w:t xml:space="preserve">Пензенского государственного университета и </w:t>
      </w:r>
      <w:r w:rsidRPr="00C723C0">
        <w:rPr>
          <w:rFonts w:ascii="Times New Roman" w:hAnsi="Times New Roman"/>
          <w:sz w:val="28"/>
          <w:szCs w:val="28"/>
        </w:rPr>
        <w:t xml:space="preserve">объединяет 5 кафедр: </w:t>
      </w:r>
      <w:r w:rsidRPr="00C723C0">
        <w:rPr>
          <w:rFonts w:ascii="Times New Roman" w:hAnsi="Times New Roman"/>
          <w:sz w:val="28"/>
          <w:szCs w:val="28"/>
          <w:shd w:val="clear" w:color="auto" w:fill="FFFFFF"/>
        </w:rPr>
        <w:t>"Теоретические основы физической культуры и спорта"; "Гимнастика и спортивные игры"; "Циклические виды спорта"; "Физическое воспитание и спорт"; "Физическое воспитание"</w:t>
      </w:r>
      <w:r w:rsidRPr="00C723C0">
        <w:rPr>
          <w:rFonts w:ascii="Times New Roman" w:hAnsi="Times New Roman"/>
          <w:sz w:val="28"/>
          <w:szCs w:val="28"/>
        </w:rPr>
        <w:t xml:space="preserve">. </w:t>
      </w:r>
      <w:r w:rsidR="00F97501">
        <w:rPr>
          <w:rFonts w:ascii="Times New Roman" w:eastAsia="Calibri" w:hAnsi="Times New Roman"/>
          <w:sz w:val="28"/>
          <w:szCs w:val="28"/>
        </w:rPr>
        <w:t>Исполняющим</w:t>
      </w:r>
      <w:r w:rsidRPr="00C723C0">
        <w:rPr>
          <w:rFonts w:ascii="Times New Roman" w:eastAsia="Calibri" w:hAnsi="Times New Roman"/>
          <w:sz w:val="28"/>
          <w:szCs w:val="28"/>
        </w:rPr>
        <w:t xml:space="preserve"> обязанности директора </w:t>
      </w:r>
      <w:r w:rsidRPr="00C723C0">
        <w:rPr>
          <w:rFonts w:ascii="Times New Roman" w:hAnsi="Times New Roman"/>
          <w:sz w:val="28"/>
          <w:szCs w:val="28"/>
          <w:shd w:val="clear" w:color="auto" w:fill="FFFFFF"/>
        </w:rPr>
        <w:t xml:space="preserve">Института физической культуры и спорта </w:t>
      </w:r>
      <w:r w:rsidRPr="00C723C0">
        <w:rPr>
          <w:rFonts w:ascii="Times New Roman" w:eastAsia="Calibri" w:hAnsi="Times New Roman"/>
          <w:sz w:val="28"/>
          <w:szCs w:val="28"/>
        </w:rPr>
        <w:t>является кандидат педагогических наук, доцент Тихонов Юрий Викторович.</w:t>
      </w:r>
    </w:p>
    <w:p w:rsidR="00A15171" w:rsidRPr="00C723C0" w:rsidRDefault="00A15171" w:rsidP="00A15171">
      <w:pPr>
        <w:pStyle w:val="a3"/>
        <w:spacing w:after="0" w:line="240" w:lineRule="auto"/>
        <w:ind w:left="0" w:firstLine="709"/>
        <w:contextualSpacing w:val="0"/>
        <w:rPr>
          <w:rFonts w:ascii="Times New Roman" w:hAnsi="Times New Roman"/>
          <w:sz w:val="28"/>
          <w:szCs w:val="28"/>
        </w:rPr>
      </w:pPr>
      <w:r w:rsidRPr="00C723C0">
        <w:rPr>
          <w:rFonts w:ascii="Times New Roman" w:hAnsi="Times New Roman"/>
          <w:sz w:val="28"/>
          <w:szCs w:val="28"/>
        </w:rPr>
        <w:t>Институт ведет набор абитуриентов по следующим образовательным программам:</w:t>
      </w:r>
    </w:p>
    <w:p w:rsidR="00A15171" w:rsidRPr="00C723C0" w:rsidRDefault="00A15171" w:rsidP="00A15171">
      <w:pPr>
        <w:ind w:firstLine="709"/>
        <w:jc w:val="left"/>
        <w:textAlignment w:val="center"/>
        <w:rPr>
          <w:rFonts w:eastAsia="Calibri"/>
          <w:b/>
          <w:sz w:val="28"/>
          <w:szCs w:val="28"/>
          <w:lang w:eastAsia="en-US"/>
        </w:rPr>
      </w:pPr>
      <w:r w:rsidRPr="00C723C0">
        <w:rPr>
          <w:rFonts w:eastAsia="Calibri"/>
          <w:b/>
          <w:sz w:val="28"/>
          <w:szCs w:val="28"/>
          <w:lang w:eastAsia="en-US"/>
        </w:rPr>
        <w:t>Бакалавриат:</w:t>
      </w:r>
    </w:p>
    <w:p w:rsidR="00A15171" w:rsidRPr="00C723C0" w:rsidRDefault="00A15171" w:rsidP="00A15171">
      <w:pPr>
        <w:ind w:firstLine="709"/>
        <w:textAlignment w:val="center"/>
        <w:rPr>
          <w:rFonts w:eastAsia="Calibri"/>
          <w:sz w:val="28"/>
          <w:szCs w:val="28"/>
        </w:rPr>
      </w:pPr>
      <w:r w:rsidRPr="00C723C0">
        <w:rPr>
          <w:rFonts w:eastAsia="Calibri"/>
          <w:b/>
          <w:sz w:val="28"/>
          <w:szCs w:val="28"/>
          <w:lang w:eastAsia="en-US"/>
        </w:rPr>
        <w:t>44.03.01</w:t>
      </w:r>
      <w:r w:rsidRPr="00C723C0">
        <w:rPr>
          <w:rFonts w:eastAsia="Calibri"/>
          <w:sz w:val="28"/>
          <w:szCs w:val="28"/>
          <w:lang w:eastAsia="en-US"/>
        </w:rPr>
        <w:t xml:space="preserve"> Педагогическое образование, п</w:t>
      </w:r>
      <w:r w:rsidRPr="00C723C0">
        <w:rPr>
          <w:rStyle w:val="FontStyle37"/>
          <w:sz w:val="28"/>
          <w:szCs w:val="28"/>
        </w:rPr>
        <w:t>рофиль подготовки «</w:t>
      </w:r>
      <w:r w:rsidRPr="00C723C0">
        <w:rPr>
          <w:rFonts w:eastAsia="Calibri"/>
          <w:sz w:val="28"/>
          <w:szCs w:val="28"/>
        </w:rPr>
        <w:t>Физкультурное образование».</w:t>
      </w:r>
    </w:p>
    <w:p w:rsidR="00A15171" w:rsidRPr="00C723C0" w:rsidRDefault="00A15171" w:rsidP="00A15171">
      <w:pPr>
        <w:pStyle w:val="Style9"/>
        <w:widowControl/>
        <w:tabs>
          <w:tab w:val="left" w:pos="4248"/>
        </w:tabs>
        <w:ind w:firstLine="709"/>
        <w:jc w:val="both"/>
        <w:rPr>
          <w:color w:val="000000"/>
          <w:sz w:val="28"/>
          <w:szCs w:val="28"/>
        </w:rPr>
      </w:pPr>
      <w:r w:rsidRPr="00C723C0">
        <w:rPr>
          <w:rFonts w:eastAsia="Calibri"/>
          <w:b/>
          <w:sz w:val="28"/>
          <w:szCs w:val="28"/>
          <w:lang w:eastAsia="en-US"/>
        </w:rPr>
        <w:t>49.03.01</w:t>
      </w:r>
      <w:r w:rsidRPr="00C723C0">
        <w:rPr>
          <w:rFonts w:eastAsia="Calibri"/>
          <w:sz w:val="28"/>
          <w:szCs w:val="28"/>
          <w:lang w:eastAsia="en-US"/>
        </w:rPr>
        <w:t xml:space="preserve"> Физическая культура, п</w:t>
      </w:r>
      <w:r w:rsidRPr="00C723C0">
        <w:rPr>
          <w:rStyle w:val="FontStyle37"/>
          <w:sz w:val="28"/>
          <w:szCs w:val="28"/>
        </w:rPr>
        <w:t xml:space="preserve">рофиль подготовки </w:t>
      </w:r>
      <w:r w:rsidRPr="00C723C0">
        <w:rPr>
          <w:color w:val="000000"/>
          <w:sz w:val="28"/>
          <w:szCs w:val="28"/>
        </w:rPr>
        <w:t>«Спортивная тренировка в избранном виде спорта».</w:t>
      </w:r>
    </w:p>
    <w:p w:rsidR="00A15171" w:rsidRPr="00C723C0" w:rsidRDefault="00A15171" w:rsidP="00A15171">
      <w:pPr>
        <w:pStyle w:val="Style9"/>
        <w:widowControl/>
        <w:tabs>
          <w:tab w:val="left" w:pos="4248"/>
        </w:tabs>
        <w:ind w:firstLine="709"/>
        <w:jc w:val="both"/>
        <w:rPr>
          <w:rStyle w:val="FontStyle40"/>
          <w:sz w:val="28"/>
          <w:szCs w:val="28"/>
        </w:rPr>
      </w:pPr>
      <w:r w:rsidRPr="00C723C0">
        <w:rPr>
          <w:b/>
          <w:sz w:val="28"/>
          <w:szCs w:val="28"/>
        </w:rPr>
        <w:t>49.03.02</w:t>
      </w:r>
      <w:r w:rsidRPr="00C723C0">
        <w:rPr>
          <w:sz w:val="28"/>
          <w:szCs w:val="28"/>
        </w:rPr>
        <w:t xml:space="preserve"> </w:t>
      </w:r>
      <w:r w:rsidRPr="00C723C0">
        <w:rPr>
          <w:sz w:val="28"/>
          <w:szCs w:val="28"/>
          <w:shd w:val="clear" w:color="auto" w:fill="FFFFFF"/>
        </w:rPr>
        <w:t>Физическая культура для лиц с отклонениями в состоянии здоровья (адаптивная физическая культура), п</w:t>
      </w:r>
      <w:r w:rsidRPr="00C723C0">
        <w:rPr>
          <w:rStyle w:val="FontStyle37"/>
          <w:sz w:val="28"/>
          <w:szCs w:val="28"/>
        </w:rPr>
        <w:t>рофиль подготовки «</w:t>
      </w:r>
      <w:r w:rsidRPr="00C723C0">
        <w:rPr>
          <w:sz w:val="28"/>
          <w:szCs w:val="28"/>
        </w:rPr>
        <w:t>Физическая реабилитация</w:t>
      </w:r>
      <w:r w:rsidRPr="00C723C0">
        <w:rPr>
          <w:rStyle w:val="FontStyle37"/>
          <w:sz w:val="28"/>
          <w:szCs w:val="28"/>
        </w:rPr>
        <w:t>».</w:t>
      </w:r>
    </w:p>
    <w:p w:rsidR="00A15171" w:rsidRPr="00C723C0" w:rsidRDefault="00A15171" w:rsidP="00A15171">
      <w:pPr>
        <w:ind w:firstLine="709"/>
        <w:jc w:val="left"/>
        <w:textAlignment w:val="center"/>
        <w:rPr>
          <w:rFonts w:eastAsia="Calibri"/>
          <w:b/>
          <w:sz w:val="28"/>
          <w:szCs w:val="28"/>
          <w:lang w:eastAsia="en-US"/>
        </w:rPr>
      </w:pPr>
      <w:r w:rsidRPr="00C723C0">
        <w:rPr>
          <w:rFonts w:eastAsia="Calibri"/>
          <w:b/>
          <w:sz w:val="28"/>
          <w:szCs w:val="28"/>
          <w:lang w:eastAsia="en-US"/>
        </w:rPr>
        <w:t>Магистратура:</w:t>
      </w:r>
    </w:p>
    <w:p w:rsidR="00A15171" w:rsidRPr="00C723C0" w:rsidRDefault="00A15171" w:rsidP="00A15171">
      <w:pPr>
        <w:ind w:firstLine="709"/>
        <w:jc w:val="left"/>
        <w:textAlignment w:val="baseline"/>
        <w:rPr>
          <w:rFonts w:eastAsia="Calibri"/>
          <w:sz w:val="28"/>
          <w:szCs w:val="28"/>
          <w:lang w:eastAsia="en-US"/>
        </w:rPr>
      </w:pPr>
      <w:r w:rsidRPr="00C723C0">
        <w:rPr>
          <w:rFonts w:eastAsia="Calibri"/>
          <w:b/>
          <w:sz w:val="28"/>
          <w:szCs w:val="28"/>
        </w:rPr>
        <w:t>44.04.01</w:t>
      </w:r>
      <w:r w:rsidRPr="00C723C0">
        <w:rPr>
          <w:rFonts w:eastAsia="Calibri"/>
          <w:sz w:val="28"/>
          <w:szCs w:val="28"/>
        </w:rPr>
        <w:t xml:space="preserve"> П</w:t>
      </w:r>
      <w:r w:rsidRPr="00C723C0">
        <w:rPr>
          <w:rFonts w:eastAsia="Calibri"/>
          <w:sz w:val="28"/>
          <w:szCs w:val="28"/>
          <w:lang w:eastAsia="en-US"/>
        </w:rPr>
        <w:t>едагогическое образование,</w:t>
      </w:r>
      <w:r w:rsidRPr="00C723C0">
        <w:rPr>
          <w:rFonts w:eastAsia="Calibri"/>
          <w:sz w:val="28"/>
          <w:szCs w:val="28"/>
        </w:rPr>
        <w:t xml:space="preserve"> магистерская программа «Физкультурное образование».</w:t>
      </w:r>
    </w:p>
    <w:p w:rsidR="00A15171" w:rsidRPr="00C723C0" w:rsidRDefault="00A15171" w:rsidP="00A15171">
      <w:pPr>
        <w:ind w:firstLine="709"/>
        <w:jc w:val="left"/>
        <w:textAlignment w:val="baseline"/>
        <w:rPr>
          <w:rFonts w:eastAsia="Calibri"/>
          <w:sz w:val="28"/>
          <w:szCs w:val="28"/>
          <w:lang w:eastAsia="en-US"/>
        </w:rPr>
      </w:pPr>
      <w:r w:rsidRPr="00C723C0">
        <w:rPr>
          <w:rFonts w:eastAsia="Calibri"/>
          <w:b/>
          <w:sz w:val="28"/>
          <w:szCs w:val="28"/>
          <w:lang w:eastAsia="en-US"/>
        </w:rPr>
        <w:lastRenderedPageBreak/>
        <w:t>49.04.01</w:t>
      </w:r>
      <w:r w:rsidRPr="00C723C0">
        <w:rPr>
          <w:rFonts w:eastAsia="Calibri"/>
          <w:sz w:val="28"/>
          <w:szCs w:val="28"/>
          <w:lang w:eastAsia="en-US"/>
        </w:rPr>
        <w:t xml:space="preserve"> Физическая культура, магистерская программа «</w:t>
      </w:r>
      <w:r w:rsidRPr="00C723C0">
        <w:rPr>
          <w:sz w:val="28"/>
          <w:szCs w:val="28"/>
        </w:rPr>
        <w:t>Подготовка спортсменов на тренировочном этапе и этапах совершенствования спортивного мастерства</w:t>
      </w:r>
      <w:r w:rsidRPr="00C723C0">
        <w:rPr>
          <w:rFonts w:eastAsia="Calibri"/>
          <w:sz w:val="28"/>
          <w:szCs w:val="28"/>
        </w:rPr>
        <w:t>».</w:t>
      </w:r>
    </w:p>
    <w:p w:rsidR="00A15171" w:rsidRPr="00C723C0" w:rsidRDefault="00A15171" w:rsidP="00A15171">
      <w:pPr>
        <w:ind w:firstLine="709"/>
        <w:rPr>
          <w:sz w:val="28"/>
          <w:szCs w:val="28"/>
        </w:rPr>
      </w:pPr>
      <w:r w:rsidRPr="00C723C0">
        <w:rPr>
          <w:rFonts w:eastAsia="Calibri"/>
          <w:sz w:val="28"/>
          <w:szCs w:val="28"/>
          <w:lang w:eastAsia="en-US"/>
        </w:rPr>
        <w:t xml:space="preserve">На кафедре «Циклические виды спорта» института функционирует аспирантура. Набор аспирантов осуществляется по научной специальности </w:t>
      </w:r>
      <w:r w:rsidRPr="00C723C0">
        <w:rPr>
          <w:b/>
          <w:bCs/>
          <w:kern w:val="24"/>
          <w:sz w:val="28"/>
          <w:szCs w:val="28"/>
        </w:rPr>
        <w:t>5.8.5 Теория и методика спорта</w:t>
      </w:r>
      <w:r w:rsidRPr="00C723C0">
        <w:rPr>
          <w:bCs/>
          <w:kern w:val="24"/>
          <w:sz w:val="28"/>
          <w:szCs w:val="28"/>
        </w:rPr>
        <w:t>.</w:t>
      </w:r>
    </w:p>
    <w:p w:rsidR="00A15171" w:rsidRPr="00C723C0" w:rsidRDefault="00A15171" w:rsidP="00A15171">
      <w:pPr>
        <w:ind w:firstLine="709"/>
        <w:rPr>
          <w:sz w:val="28"/>
          <w:szCs w:val="28"/>
        </w:rPr>
      </w:pPr>
      <w:r w:rsidRPr="00C723C0">
        <w:rPr>
          <w:sz w:val="28"/>
          <w:szCs w:val="28"/>
        </w:rPr>
        <w:t>Характеристика штатного состава ППС представлена в таблице 1.</w:t>
      </w:r>
    </w:p>
    <w:p w:rsidR="00A15171" w:rsidRPr="0010472F" w:rsidRDefault="00A15171" w:rsidP="00A15171">
      <w:pPr>
        <w:pStyle w:val="a3"/>
        <w:spacing w:after="0" w:line="240" w:lineRule="auto"/>
        <w:ind w:left="0" w:firstLine="709"/>
        <w:contextualSpacing w:val="0"/>
        <w:rPr>
          <w:rFonts w:ascii="Times New Roman" w:hAnsi="Times New Roman"/>
          <w:i/>
          <w:sz w:val="28"/>
          <w:szCs w:val="28"/>
        </w:rPr>
      </w:pPr>
      <w:r w:rsidRPr="0010472F">
        <w:rPr>
          <w:rFonts w:ascii="Times New Roman" w:hAnsi="Times New Roman"/>
          <w:i/>
          <w:sz w:val="28"/>
          <w:szCs w:val="28"/>
        </w:rPr>
        <w:t>Таблица 1. Штатный состав ППС ИФКиС</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1723"/>
        <w:gridCol w:w="1928"/>
        <w:gridCol w:w="1550"/>
        <w:gridCol w:w="1468"/>
      </w:tblGrid>
      <w:tr w:rsidR="00A15171" w:rsidRPr="008E0F08" w:rsidTr="005C3A73">
        <w:trPr>
          <w:jc w:val="center"/>
        </w:trPr>
        <w:tc>
          <w:tcPr>
            <w:tcW w:w="2899" w:type="dxa"/>
            <w:tcBorders>
              <w:top w:val="single" w:sz="4" w:space="0" w:color="auto"/>
              <w:left w:val="single" w:sz="4" w:space="0" w:color="auto"/>
              <w:bottom w:val="single" w:sz="4" w:space="0" w:color="auto"/>
              <w:right w:val="single" w:sz="4" w:space="0" w:color="auto"/>
            </w:tcBorders>
            <w:vAlign w:val="center"/>
            <w:hideMark/>
          </w:tcPr>
          <w:p w:rsidR="00A15171" w:rsidRPr="0010472F" w:rsidRDefault="00A15171" w:rsidP="00A15171">
            <w:pPr>
              <w:jc w:val="center"/>
              <w:rPr>
                <w:i/>
                <w:sz w:val="26"/>
                <w:szCs w:val="26"/>
              </w:rPr>
            </w:pPr>
            <w:r w:rsidRPr="0010472F">
              <w:rPr>
                <w:i/>
                <w:sz w:val="26"/>
                <w:szCs w:val="26"/>
              </w:rPr>
              <w:t>Кафедра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A15171" w:rsidRPr="0010472F" w:rsidRDefault="00A15171" w:rsidP="00A15171">
            <w:pPr>
              <w:jc w:val="center"/>
              <w:rPr>
                <w:i/>
                <w:sz w:val="26"/>
                <w:szCs w:val="26"/>
              </w:rPr>
            </w:pPr>
            <w:r w:rsidRPr="0010472F">
              <w:rPr>
                <w:i/>
                <w:sz w:val="26"/>
                <w:szCs w:val="26"/>
              </w:rPr>
              <w:t>Количество ППС в 2023/2024 уч.году</w:t>
            </w:r>
          </w:p>
        </w:tc>
        <w:tc>
          <w:tcPr>
            <w:tcW w:w="1928" w:type="dxa"/>
            <w:tcBorders>
              <w:top w:val="single" w:sz="4" w:space="0" w:color="auto"/>
              <w:left w:val="single" w:sz="4" w:space="0" w:color="auto"/>
              <w:bottom w:val="single" w:sz="4" w:space="0" w:color="auto"/>
              <w:right w:val="single" w:sz="4" w:space="0" w:color="auto"/>
            </w:tcBorders>
            <w:vAlign w:val="center"/>
            <w:hideMark/>
          </w:tcPr>
          <w:p w:rsidR="00A15171" w:rsidRPr="0010472F" w:rsidRDefault="00A15171" w:rsidP="00A15171">
            <w:pPr>
              <w:jc w:val="center"/>
              <w:rPr>
                <w:i/>
                <w:sz w:val="26"/>
                <w:szCs w:val="26"/>
                <w:lang w:val="en-US"/>
              </w:rPr>
            </w:pPr>
            <w:r w:rsidRPr="0010472F">
              <w:rPr>
                <w:i/>
                <w:sz w:val="26"/>
                <w:szCs w:val="26"/>
              </w:rPr>
              <w:t>Доктора наук, профессора</w:t>
            </w:r>
            <w:r w:rsidRPr="0010472F">
              <w:rPr>
                <w:i/>
                <w:sz w:val="26"/>
                <w:szCs w:val="26"/>
                <w:lang w:val="en-US"/>
              </w:rPr>
              <w:t xml:space="preserve"> (20</w:t>
            </w:r>
            <w:r w:rsidRPr="0010472F">
              <w:rPr>
                <w:i/>
                <w:sz w:val="26"/>
                <w:szCs w:val="26"/>
              </w:rPr>
              <w:t>23/2024</w:t>
            </w:r>
            <w:r w:rsidRPr="0010472F">
              <w:rPr>
                <w:i/>
                <w:sz w:val="26"/>
                <w:szCs w:val="26"/>
                <w:lang w:val="en-US"/>
              </w:rPr>
              <w:t xml:space="preserve"> </w:t>
            </w:r>
            <w:r w:rsidRPr="0010472F">
              <w:rPr>
                <w:i/>
                <w:sz w:val="26"/>
                <w:szCs w:val="26"/>
              </w:rPr>
              <w:t>г.</w:t>
            </w:r>
            <w:r w:rsidRPr="0010472F">
              <w:rPr>
                <w:i/>
                <w:sz w:val="26"/>
                <w:szCs w:val="26"/>
                <w:lang w:val="en-US"/>
              </w:rPr>
              <w:t>)</w:t>
            </w:r>
          </w:p>
        </w:tc>
        <w:tc>
          <w:tcPr>
            <w:tcW w:w="1550" w:type="dxa"/>
            <w:tcBorders>
              <w:top w:val="single" w:sz="4" w:space="0" w:color="auto"/>
              <w:left w:val="single" w:sz="4" w:space="0" w:color="auto"/>
              <w:bottom w:val="single" w:sz="4" w:space="0" w:color="auto"/>
              <w:right w:val="single" w:sz="4" w:space="0" w:color="auto"/>
            </w:tcBorders>
            <w:vAlign w:val="center"/>
            <w:hideMark/>
          </w:tcPr>
          <w:p w:rsidR="00A15171" w:rsidRPr="0010472F" w:rsidRDefault="00A15171" w:rsidP="00A15171">
            <w:pPr>
              <w:jc w:val="center"/>
              <w:rPr>
                <w:i/>
                <w:sz w:val="26"/>
                <w:szCs w:val="26"/>
              </w:rPr>
            </w:pPr>
            <w:r w:rsidRPr="0010472F">
              <w:rPr>
                <w:i/>
                <w:sz w:val="26"/>
                <w:szCs w:val="26"/>
              </w:rPr>
              <w:t>% со степенями и званиями</w:t>
            </w:r>
          </w:p>
        </w:tc>
        <w:tc>
          <w:tcPr>
            <w:tcW w:w="1468" w:type="dxa"/>
            <w:tcBorders>
              <w:top w:val="single" w:sz="4" w:space="0" w:color="auto"/>
              <w:left w:val="single" w:sz="4" w:space="0" w:color="auto"/>
              <w:bottom w:val="single" w:sz="4" w:space="0" w:color="auto"/>
              <w:right w:val="single" w:sz="4" w:space="0" w:color="auto"/>
            </w:tcBorders>
            <w:vAlign w:val="center"/>
          </w:tcPr>
          <w:p w:rsidR="00A15171" w:rsidRPr="0010472F" w:rsidRDefault="00A15171" w:rsidP="00A15171">
            <w:pPr>
              <w:jc w:val="center"/>
              <w:rPr>
                <w:i/>
                <w:sz w:val="26"/>
                <w:szCs w:val="26"/>
              </w:rPr>
            </w:pPr>
            <w:r w:rsidRPr="0010472F">
              <w:rPr>
                <w:i/>
                <w:sz w:val="26"/>
                <w:szCs w:val="26"/>
              </w:rPr>
              <w:t>Средний</w:t>
            </w:r>
          </w:p>
          <w:p w:rsidR="00A15171" w:rsidRPr="0010472F" w:rsidRDefault="00A15171" w:rsidP="00A15171">
            <w:pPr>
              <w:jc w:val="center"/>
              <w:rPr>
                <w:i/>
                <w:sz w:val="26"/>
                <w:szCs w:val="26"/>
              </w:rPr>
            </w:pPr>
            <w:r w:rsidRPr="0010472F">
              <w:rPr>
                <w:i/>
                <w:sz w:val="26"/>
                <w:szCs w:val="26"/>
              </w:rPr>
              <w:t>возраст ППС</w:t>
            </w:r>
          </w:p>
        </w:tc>
      </w:tr>
      <w:tr w:rsidR="00A15171" w:rsidRPr="008E0F08" w:rsidTr="005C3A73">
        <w:trPr>
          <w:jc w:val="center"/>
        </w:trPr>
        <w:tc>
          <w:tcPr>
            <w:tcW w:w="2899" w:type="dxa"/>
            <w:tcBorders>
              <w:top w:val="single" w:sz="4" w:space="0" w:color="auto"/>
              <w:left w:val="single" w:sz="4" w:space="0" w:color="auto"/>
              <w:bottom w:val="single" w:sz="4" w:space="0" w:color="auto"/>
              <w:right w:val="single" w:sz="4" w:space="0" w:color="auto"/>
            </w:tcBorders>
          </w:tcPr>
          <w:p w:rsidR="00A15171" w:rsidRPr="008E0F08" w:rsidRDefault="00A15171" w:rsidP="00A15171">
            <w:pPr>
              <w:rPr>
                <w:sz w:val="26"/>
                <w:szCs w:val="26"/>
              </w:rPr>
            </w:pPr>
            <w:r w:rsidRPr="008E0F08">
              <w:rPr>
                <w:sz w:val="26"/>
                <w:szCs w:val="26"/>
              </w:rPr>
              <w:t>ТОФКиС</w:t>
            </w:r>
          </w:p>
        </w:tc>
        <w:tc>
          <w:tcPr>
            <w:tcW w:w="1723" w:type="dxa"/>
            <w:tcBorders>
              <w:top w:val="single" w:sz="4" w:space="0" w:color="auto"/>
              <w:left w:val="single" w:sz="4" w:space="0" w:color="auto"/>
              <w:bottom w:val="single" w:sz="4" w:space="0" w:color="auto"/>
              <w:right w:val="single" w:sz="4" w:space="0" w:color="auto"/>
            </w:tcBorders>
          </w:tcPr>
          <w:p w:rsidR="00A15171" w:rsidRPr="008E0F08" w:rsidRDefault="00A15171" w:rsidP="00A15171">
            <w:pPr>
              <w:jc w:val="center"/>
              <w:rPr>
                <w:sz w:val="26"/>
                <w:szCs w:val="26"/>
              </w:rPr>
            </w:pPr>
            <w:r w:rsidRPr="008E0F08">
              <w:rPr>
                <w:sz w:val="26"/>
                <w:szCs w:val="26"/>
              </w:rPr>
              <w:t>8</w:t>
            </w:r>
          </w:p>
        </w:tc>
        <w:tc>
          <w:tcPr>
            <w:tcW w:w="1928" w:type="dxa"/>
            <w:tcBorders>
              <w:top w:val="single" w:sz="4" w:space="0" w:color="auto"/>
              <w:left w:val="single" w:sz="4" w:space="0" w:color="auto"/>
              <w:bottom w:val="single" w:sz="4" w:space="0" w:color="auto"/>
              <w:right w:val="single" w:sz="4" w:space="0" w:color="auto"/>
            </w:tcBorders>
          </w:tcPr>
          <w:p w:rsidR="00A15171" w:rsidRPr="008E0F08" w:rsidRDefault="00A15171" w:rsidP="00A15171">
            <w:pPr>
              <w:jc w:val="center"/>
              <w:rPr>
                <w:sz w:val="26"/>
                <w:szCs w:val="26"/>
              </w:rPr>
            </w:pPr>
            <w:r w:rsidRPr="008E0F08">
              <w:rPr>
                <w:sz w:val="26"/>
                <w:szCs w:val="26"/>
              </w:rPr>
              <w:t>-</w:t>
            </w:r>
          </w:p>
        </w:tc>
        <w:tc>
          <w:tcPr>
            <w:tcW w:w="1550" w:type="dxa"/>
            <w:tcBorders>
              <w:top w:val="single" w:sz="4" w:space="0" w:color="auto"/>
              <w:left w:val="single" w:sz="4" w:space="0" w:color="auto"/>
              <w:bottom w:val="single" w:sz="4" w:space="0" w:color="auto"/>
              <w:right w:val="single" w:sz="4" w:space="0" w:color="auto"/>
            </w:tcBorders>
          </w:tcPr>
          <w:p w:rsidR="00A15171" w:rsidRPr="008E0F08" w:rsidRDefault="00A15171" w:rsidP="00A15171">
            <w:pPr>
              <w:jc w:val="center"/>
              <w:rPr>
                <w:sz w:val="26"/>
                <w:szCs w:val="26"/>
              </w:rPr>
            </w:pPr>
            <w:r w:rsidRPr="008E0F08">
              <w:rPr>
                <w:sz w:val="26"/>
                <w:szCs w:val="26"/>
              </w:rPr>
              <w:t>100</w:t>
            </w:r>
          </w:p>
        </w:tc>
        <w:tc>
          <w:tcPr>
            <w:tcW w:w="1468" w:type="dxa"/>
            <w:tcBorders>
              <w:top w:val="single" w:sz="4" w:space="0" w:color="auto"/>
              <w:left w:val="single" w:sz="4" w:space="0" w:color="auto"/>
              <w:bottom w:val="single" w:sz="4" w:space="0" w:color="auto"/>
              <w:right w:val="single" w:sz="4" w:space="0" w:color="auto"/>
            </w:tcBorders>
          </w:tcPr>
          <w:p w:rsidR="00A15171" w:rsidRPr="008E0F08" w:rsidRDefault="00A15171" w:rsidP="00A15171">
            <w:pPr>
              <w:jc w:val="center"/>
              <w:rPr>
                <w:sz w:val="26"/>
                <w:szCs w:val="26"/>
              </w:rPr>
            </w:pPr>
            <w:r w:rsidRPr="008E0F08">
              <w:rPr>
                <w:sz w:val="26"/>
                <w:szCs w:val="26"/>
              </w:rPr>
              <w:t>52</w:t>
            </w:r>
          </w:p>
        </w:tc>
      </w:tr>
      <w:tr w:rsidR="00A15171" w:rsidRPr="008E0F08" w:rsidTr="005C3A73">
        <w:trPr>
          <w:jc w:val="center"/>
        </w:trPr>
        <w:tc>
          <w:tcPr>
            <w:tcW w:w="2899" w:type="dxa"/>
            <w:tcBorders>
              <w:top w:val="single" w:sz="4" w:space="0" w:color="auto"/>
              <w:left w:val="single" w:sz="4" w:space="0" w:color="auto"/>
              <w:bottom w:val="single" w:sz="4" w:space="0" w:color="auto"/>
              <w:right w:val="single" w:sz="4" w:space="0" w:color="auto"/>
            </w:tcBorders>
          </w:tcPr>
          <w:p w:rsidR="00A15171" w:rsidRPr="008E0F08" w:rsidRDefault="00A15171" w:rsidP="00A15171">
            <w:pPr>
              <w:rPr>
                <w:sz w:val="26"/>
                <w:szCs w:val="26"/>
              </w:rPr>
            </w:pPr>
            <w:r w:rsidRPr="008E0F08">
              <w:rPr>
                <w:sz w:val="26"/>
                <w:szCs w:val="26"/>
              </w:rPr>
              <w:t>ЦВС</w:t>
            </w:r>
          </w:p>
        </w:tc>
        <w:tc>
          <w:tcPr>
            <w:tcW w:w="1723" w:type="dxa"/>
            <w:tcBorders>
              <w:top w:val="single" w:sz="4" w:space="0" w:color="auto"/>
              <w:left w:val="single" w:sz="4" w:space="0" w:color="auto"/>
              <w:bottom w:val="single" w:sz="4" w:space="0" w:color="auto"/>
              <w:right w:val="single" w:sz="4" w:space="0" w:color="auto"/>
            </w:tcBorders>
          </w:tcPr>
          <w:p w:rsidR="00A15171" w:rsidRPr="008E0F08" w:rsidRDefault="00A15171" w:rsidP="00A15171">
            <w:pPr>
              <w:jc w:val="center"/>
              <w:rPr>
                <w:sz w:val="26"/>
                <w:szCs w:val="26"/>
              </w:rPr>
            </w:pPr>
            <w:r w:rsidRPr="008E0F08">
              <w:rPr>
                <w:sz w:val="26"/>
                <w:szCs w:val="26"/>
              </w:rPr>
              <w:t>7</w:t>
            </w:r>
          </w:p>
        </w:tc>
        <w:tc>
          <w:tcPr>
            <w:tcW w:w="1928" w:type="dxa"/>
            <w:tcBorders>
              <w:top w:val="single" w:sz="4" w:space="0" w:color="auto"/>
              <w:left w:val="single" w:sz="4" w:space="0" w:color="auto"/>
              <w:bottom w:val="single" w:sz="4" w:space="0" w:color="auto"/>
              <w:right w:val="single" w:sz="4" w:space="0" w:color="auto"/>
            </w:tcBorders>
          </w:tcPr>
          <w:p w:rsidR="00A15171" w:rsidRPr="008E0F08" w:rsidRDefault="00A15171" w:rsidP="00A15171">
            <w:pPr>
              <w:jc w:val="center"/>
              <w:rPr>
                <w:sz w:val="26"/>
                <w:szCs w:val="26"/>
              </w:rPr>
            </w:pPr>
            <w:r w:rsidRPr="008E0F08">
              <w:rPr>
                <w:sz w:val="26"/>
                <w:szCs w:val="26"/>
              </w:rPr>
              <w:t>1</w:t>
            </w:r>
          </w:p>
        </w:tc>
        <w:tc>
          <w:tcPr>
            <w:tcW w:w="1550" w:type="dxa"/>
            <w:tcBorders>
              <w:top w:val="single" w:sz="4" w:space="0" w:color="auto"/>
              <w:left w:val="single" w:sz="4" w:space="0" w:color="auto"/>
              <w:bottom w:val="single" w:sz="4" w:space="0" w:color="auto"/>
              <w:right w:val="single" w:sz="4" w:space="0" w:color="auto"/>
            </w:tcBorders>
          </w:tcPr>
          <w:p w:rsidR="00A15171" w:rsidRPr="008E0F08" w:rsidRDefault="00A15171" w:rsidP="00A15171">
            <w:pPr>
              <w:jc w:val="center"/>
              <w:rPr>
                <w:sz w:val="26"/>
                <w:szCs w:val="26"/>
              </w:rPr>
            </w:pPr>
            <w:r w:rsidRPr="008E0F08">
              <w:rPr>
                <w:sz w:val="26"/>
                <w:szCs w:val="26"/>
              </w:rPr>
              <w:t>100</w:t>
            </w:r>
          </w:p>
        </w:tc>
        <w:tc>
          <w:tcPr>
            <w:tcW w:w="1468" w:type="dxa"/>
            <w:tcBorders>
              <w:top w:val="single" w:sz="4" w:space="0" w:color="auto"/>
              <w:left w:val="single" w:sz="4" w:space="0" w:color="auto"/>
              <w:bottom w:val="single" w:sz="4" w:space="0" w:color="auto"/>
              <w:right w:val="single" w:sz="4" w:space="0" w:color="auto"/>
            </w:tcBorders>
          </w:tcPr>
          <w:p w:rsidR="00A15171" w:rsidRPr="008E0F08" w:rsidRDefault="00A15171" w:rsidP="00A15171">
            <w:pPr>
              <w:jc w:val="center"/>
              <w:rPr>
                <w:sz w:val="26"/>
                <w:szCs w:val="26"/>
              </w:rPr>
            </w:pPr>
            <w:r w:rsidRPr="008E0F08">
              <w:rPr>
                <w:sz w:val="26"/>
                <w:szCs w:val="26"/>
              </w:rPr>
              <w:t>55</w:t>
            </w:r>
          </w:p>
        </w:tc>
      </w:tr>
      <w:tr w:rsidR="00A15171" w:rsidRPr="008E0F08" w:rsidTr="005C3A73">
        <w:trPr>
          <w:jc w:val="center"/>
        </w:trPr>
        <w:tc>
          <w:tcPr>
            <w:tcW w:w="2899" w:type="dxa"/>
            <w:tcBorders>
              <w:top w:val="single" w:sz="4" w:space="0" w:color="auto"/>
              <w:left w:val="single" w:sz="4" w:space="0" w:color="auto"/>
              <w:bottom w:val="single" w:sz="4" w:space="0" w:color="auto"/>
              <w:right w:val="single" w:sz="4" w:space="0" w:color="auto"/>
            </w:tcBorders>
          </w:tcPr>
          <w:p w:rsidR="00A15171" w:rsidRPr="008E0F08" w:rsidRDefault="00A15171" w:rsidP="00A15171">
            <w:pPr>
              <w:rPr>
                <w:sz w:val="26"/>
                <w:szCs w:val="26"/>
              </w:rPr>
            </w:pPr>
            <w:r w:rsidRPr="008E0F08">
              <w:rPr>
                <w:sz w:val="26"/>
                <w:szCs w:val="26"/>
              </w:rPr>
              <w:t>ГИСИ</w:t>
            </w:r>
          </w:p>
        </w:tc>
        <w:tc>
          <w:tcPr>
            <w:tcW w:w="1723" w:type="dxa"/>
            <w:tcBorders>
              <w:top w:val="single" w:sz="4" w:space="0" w:color="auto"/>
              <w:left w:val="single" w:sz="4" w:space="0" w:color="auto"/>
              <w:bottom w:val="single" w:sz="4" w:space="0" w:color="auto"/>
              <w:right w:val="single" w:sz="4" w:space="0" w:color="auto"/>
            </w:tcBorders>
          </w:tcPr>
          <w:p w:rsidR="00A15171" w:rsidRPr="008E0F08" w:rsidRDefault="00A15171" w:rsidP="00A15171">
            <w:pPr>
              <w:jc w:val="center"/>
              <w:rPr>
                <w:sz w:val="26"/>
                <w:szCs w:val="26"/>
              </w:rPr>
            </w:pPr>
            <w:r w:rsidRPr="008E0F08">
              <w:rPr>
                <w:sz w:val="26"/>
                <w:szCs w:val="26"/>
              </w:rPr>
              <w:t>8</w:t>
            </w:r>
          </w:p>
        </w:tc>
        <w:tc>
          <w:tcPr>
            <w:tcW w:w="1928" w:type="dxa"/>
            <w:tcBorders>
              <w:top w:val="single" w:sz="4" w:space="0" w:color="auto"/>
              <w:left w:val="single" w:sz="4" w:space="0" w:color="auto"/>
              <w:bottom w:val="single" w:sz="4" w:space="0" w:color="auto"/>
              <w:right w:val="single" w:sz="4" w:space="0" w:color="auto"/>
            </w:tcBorders>
          </w:tcPr>
          <w:p w:rsidR="00A15171" w:rsidRPr="008E0F08" w:rsidRDefault="00A15171" w:rsidP="00A15171">
            <w:pPr>
              <w:jc w:val="center"/>
              <w:rPr>
                <w:sz w:val="26"/>
                <w:szCs w:val="26"/>
              </w:rPr>
            </w:pPr>
            <w:r w:rsidRPr="008E0F08">
              <w:rPr>
                <w:sz w:val="26"/>
                <w:szCs w:val="26"/>
              </w:rPr>
              <w:t xml:space="preserve">2 </w:t>
            </w:r>
          </w:p>
        </w:tc>
        <w:tc>
          <w:tcPr>
            <w:tcW w:w="1550" w:type="dxa"/>
            <w:tcBorders>
              <w:top w:val="single" w:sz="4" w:space="0" w:color="auto"/>
              <w:left w:val="single" w:sz="4" w:space="0" w:color="auto"/>
              <w:bottom w:val="single" w:sz="4" w:space="0" w:color="auto"/>
              <w:right w:val="single" w:sz="4" w:space="0" w:color="auto"/>
            </w:tcBorders>
          </w:tcPr>
          <w:p w:rsidR="00A15171" w:rsidRPr="008E0F08" w:rsidRDefault="00A15171" w:rsidP="00A15171">
            <w:pPr>
              <w:jc w:val="center"/>
              <w:rPr>
                <w:sz w:val="26"/>
                <w:szCs w:val="26"/>
              </w:rPr>
            </w:pPr>
            <w:r w:rsidRPr="008E0F08">
              <w:rPr>
                <w:sz w:val="26"/>
                <w:szCs w:val="26"/>
              </w:rPr>
              <w:t xml:space="preserve">75 </w:t>
            </w:r>
          </w:p>
        </w:tc>
        <w:tc>
          <w:tcPr>
            <w:tcW w:w="1468" w:type="dxa"/>
            <w:tcBorders>
              <w:top w:val="single" w:sz="4" w:space="0" w:color="auto"/>
              <w:left w:val="single" w:sz="4" w:space="0" w:color="auto"/>
              <w:bottom w:val="single" w:sz="4" w:space="0" w:color="auto"/>
              <w:right w:val="single" w:sz="4" w:space="0" w:color="auto"/>
            </w:tcBorders>
          </w:tcPr>
          <w:p w:rsidR="00A15171" w:rsidRPr="008E0F08" w:rsidRDefault="00A15171" w:rsidP="00A15171">
            <w:pPr>
              <w:jc w:val="center"/>
              <w:rPr>
                <w:sz w:val="26"/>
                <w:szCs w:val="26"/>
              </w:rPr>
            </w:pPr>
            <w:r w:rsidRPr="008E0F08">
              <w:rPr>
                <w:sz w:val="26"/>
                <w:szCs w:val="26"/>
              </w:rPr>
              <w:t xml:space="preserve">53 </w:t>
            </w:r>
          </w:p>
        </w:tc>
      </w:tr>
      <w:tr w:rsidR="00A15171" w:rsidRPr="008E0F08" w:rsidTr="005C3A73">
        <w:trPr>
          <w:jc w:val="center"/>
        </w:trPr>
        <w:tc>
          <w:tcPr>
            <w:tcW w:w="2899" w:type="dxa"/>
            <w:tcBorders>
              <w:top w:val="single" w:sz="4" w:space="0" w:color="auto"/>
              <w:left w:val="single" w:sz="4" w:space="0" w:color="auto"/>
              <w:bottom w:val="single" w:sz="4" w:space="0" w:color="auto"/>
              <w:right w:val="single" w:sz="4" w:space="0" w:color="auto"/>
            </w:tcBorders>
          </w:tcPr>
          <w:p w:rsidR="00A15171" w:rsidRPr="008E0F08" w:rsidRDefault="00A15171" w:rsidP="00A15171">
            <w:pPr>
              <w:rPr>
                <w:sz w:val="26"/>
                <w:szCs w:val="26"/>
              </w:rPr>
            </w:pPr>
            <w:r w:rsidRPr="008E0F08">
              <w:rPr>
                <w:sz w:val="26"/>
                <w:szCs w:val="26"/>
              </w:rPr>
              <w:t>ФВиС</w:t>
            </w:r>
          </w:p>
        </w:tc>
        <w:tc>
          <w:tcPr>
            <w:tcW w:w="1723" w:type="dxa"/>
            <w:tcBorders>
              <w:top w:val="single" w:sz="4" w:space="0" w:color="auto"/>
              <w:left w:val="single" w:sz="4" w:space="0" w:color="auto"/>
              <w:bottom w:val="single" w:sz="4" w:space="0" w:color="auto"/>
              <w:right w:val="single" w:sz="4" w:space="0" w:color="auto"/>
            </w:tcBorders>
          </w:tcPr>
          <w:p w:rsidR="00A15171" w:rsidRPr="008E0F08" w:rsidRDefault="00A15171" w:rsidP="00A15171">
            <w:pPr>
              <w:jc w:val="center"/>
              <w:rPr>
                <w:sz w:val="26"/>
                <w:szCs w:val="26"/>
              </w:rPr>
            </w:pPr>
            <w:r w:rsidRPr="008E0F08">
              <w:rPr>
                <w:sz w:val="26"/>
                <w:szCs w:val="26"/>
              </w:rPr>
              <w:t>33</w:t>
            </w:r>
          </w:p>
        </w:tc>
        <w:tc>
          <w:tcPr>
            <w:tcW w:w="1928" w:type="dxa"/>
            <w:tcBorders>
              <w:top w:val="single" w:sz="4" w:space="0" w:color="auto"/>
              <w:left w:val="single" w:sz="4" w:space="0" w:color="auto"/>
              <w:bottom w:val="single" w:sz="4" w:space="0" w:color="auto"/>
              <w:right w:val="single" w:sz="4" w:space="0" w:color="auto"/>
            </w:tcBorders>
          </w:tcPr>
          <w:p w:rsidR="00A15171" w:rsidRPr="008E0F08" w:rsidRDefault="00A15171" w:rsidP="00A15171">
            <w:pPr>
              <w:jc w:val="center"/>
              <w:rPr>
                <w:sz w:val="26"/>
                <w:szCs w:val="26"/>
              </w:rPr>
            </w:pPr>
            <w:r w:rsidRPr="008E0F08">
              <w:rPr>
                <w:sz w:val="26"/>
                <w:szCs w:val="26"/>
              </w:rPr>
              <w:t xml:space="preserve">3 </w:t>
            </w:r>
          </w:p>
        </w:tc>
        <w:tc>
          <w:tcPr>
            <w:tcW w:w="1550" w:type="dxa"/>
            <w:tcBorders>
              <w:top w:val="single" w:sz="4" w:space="0" w:color="auto"/>
              <w:left w:val="single" w:sz="4" w:space="0" w:color="auto"/>
              <w:bottom w:val="single" w:sz="4" w:space="0" w:color="auto"/>
              <w:right w:val="single" w:sz="4" w:space="0" w:color="auto"/>
            </w:tcBorders>
          </w:tcPr>
          <w:p w:rsidR="00A15171" w:rsidRPr="008E0F08" w:rsidRDefault="00A15171" w:rsidP="00A15171">
            <w:pPr>
              <w:jc w:val="center"/>
              <w:rPr>
                <w:sz w:val="26"/>
                <w:szCs w:val="26"/>
              </w:rPr>
            </w:pPr>
            <w:r w:rsidRPr="008E0F08">
              <w:rPr>
                <w:sz w:val="26"/>
                <w:szCs w:val="26"/>
              </w:rPr>
              <w:t>27,3</w:t>
            </w:r>
          </w:p>
        </w:tc>
        <w:tc>
          <w:tcPr>
            <w:tcW w:w="1468" w:type="dxa"/>
            <w:tcBorders>
              <w:top w:val="single" w:sz="4" w:space="0" w:color="auto"/>
              <w:left w:val="single" w:sz="4" w:space="0" w:color="auto"/>
              <w:bottom w:val="single" w:sz="4" w:space="0" w:color="auto"/>
              <w:right w:val="single" w:sz="4" w:space="0" w:color="auto"/>
            </w:tcBorders>
          </w:tcPr>
          <w:p w:rsidR="00A15171" w:rsidRPr="008E0F08" w:rsidRDefault="00A15171" w:rsidP="00A15171">
            <w:pPr>
              <w:jc w:val="center"/>
              <w:rPr>
                <w:sz w:val="26"/>
                <w:szCs w:val="26"/>
                <w:lang w:val="en-US"/>
              </w:rPr>
            </w:pPr>
            <w:r w:rsidRPr="008E0F08">
              <w:rPr>
                <w:sz w:val="26"/>
                <w:szCs w:val="26"/>
                <w:lang w:val="en-US"/>
              </w:rPr>
              <w:t>51</w:t>
            </w:r>
          </w:p>
        </w:tc>
      </w:tr>
      <w:tr w:rsidR="00A15171" w:rsidRPr="008E0F08" w:rsidTr="005C3A73">
        <w:trPr>
          <w:jc w:val="center"/>
        </w:trPr>
        <w:tc>
          <w:tcPr>
            <w:tcW w:w="2899" w:type="dxa"/>
            <w:tcBorders>
              <w:top w:val="single" w:sz="4" w:space="0" w:color="auto"/>
              <w:left w:val="single" w:sz="4" w:space="0" w:color="auto"/>
              <w:bottom w:val="single" w:sz="4" w:space="0" w:color="auto"/>
              <w:right w:val="single" w:sz="4" w:space="0" w:color="auto"/>
            </w:tcBorders>
          </w:tcPr>
          <w:p w:rsidR="00A15171" w:rsidRPr="008E0F08" w:rsidRDefault="00A15171" w:rsidP="00A15171">
            <w:pPr>
              <w:rPr>
                <w:sz w:val="26"/>
                <w:szCs w:val="26"/>
              </w:rPr>
            </w:pPr>
            <w:r w:rsidRPr="008E0F08">
              <w:rPr>
                <w:sz w:val="26"/>
                <w:szCs w:val="26"/>
              </w:rPr>
              <w:t>ФВ</w:t>
            </w:r>
          </w:p>
        </w:tc>
        <w:tc>
          <w:tcPr>
            <w:tcW w:w="1723" w:type="dxa"/>
            <w:tcBorders>
              <w:top w:val="single" w:sz="4" w:space="0" w:color="auto"/>
              <w:left w:val="single" w:sz="4" w:space="0" w:color="auto"/>
              <w:bottom w:val="single" w:sz="4" w:space="0" w:color="auto"/>
              <w:right w:val="single" w:sz="4" w:space="0" w:color="auto"/>
            </w:tcBorders>
          </w:tcPr>
          <w:p w:rsidR="00A15171" w:rsidRPr="008E0F08" w:rsidRDefault="00A15171" w:rsidP="00A15171">
            <w:pPr>
              <w:jc w:val="center"/>
              <w:rPr>
                <w:sz w:val="26"/>
                <w:szCs w:val="26"/>
              </w:rPr>
            </w:pPr>
            <w:r w:rsidRPr="008E0F08">
              <w:rPr>
                <w:sz w:val="26"/>
                <w:szCs w:val="26"/>
              </w:rPr>
              <w:t>9</w:t>
            </w:r>
          </w:p>
        </w:tc>
        <w:tc>
          <w:tcPr>
            <w:tcW w:w="1928" w:type="dxa"/>
            <w:tcBorders>
              <w:top w:val="single" w:sz="4" w:space="0" w:color="auto"/>
              <w:left w:val="single" w:sz="4" w:space="0" w:color="auto"/>
              <w:bottom w:val="single" w:sz="4" w:space="0" w:color="auto"/>
              <w:right w:val="single" w:sz="4" w:space="0" w:color="auto"/>
            </w:tcBorders>
          </w:tcPr>
          <w:p w:rsidR="00A15171" w:rsidRPr="008E0F08" w:rsidRDefault="00A15171" w:rsidP="00A15171">
            <w:pPr>
              <w:jc w:val="center"/>
              <w:rPr>
                <w:sz w:val="26"/>
                <w:szCs w:val="26"/>
              </w:rPr>
            </w:pPr>
            <w:r w:rsidRPr="008E0F08">
              <w:rPr>
                <w:sz w:val="26"/>
                <w:szCs w:val="26"/>
              </w:rPr>
              <w:t>-</w:t>
            </w:r>
          </w:p>
        </w:tc>
        <w:tc>
          <w:tcPr>
            <w:tcW w:w="1550" w:type="dxa"/>
            <w:tcBorders>
              <w:top w:val="single" w:sz="4" w:space="0" w:color="auto"/>
              <w:left w:val="single" w:sz="4" w:space="0" w:color="auto"/>
              <w:bottom w:val="single" w:sz="4" w:space="0" w:color="auto"/>
              <w:right w:val="single" w:sz="4" w:space="0" w:color="auto"/>
            </w:tcBorders>
          </w:tcPr>
          <w:p w:rsidR="00A15171" w:rsidRPr="008E0F08" w:rsidRDefault="00A15171" w:rsidP="00A15171">
            <w:pPr>
              <w:jc w:val="center"/>
              <w:rPr>
                <w:sz w:val="26"/>
                <w:szCs w:val="26"/>
              </w:rPr>
            </w:pPr>
            <w:r w:rsidRPr="008E0F08">
              <w:rPr>
                <w:sz w:val="26"/>
                <w:szCs w:val="26"/>
              </w:rPr>
              <w:t>56</w:t>
            </w:r>
          </w:p>
        </w:tc>
        <w:tc>
          <w:tcPr>
            <w:tcW w:w="1468" w:type="dxa"/>
            <w:tcBorders>
              <w:top w:val="single" w:sz="4" w:space="0" w:color="auto"/>
              <w:left w:val="single" w:sz="4" w:space="0" w:color="auto"/>
              <w:bottom w:val="single" w:sz="4" w:space="0" w:color="auto"/>
              <w:right w:val="single" w:sz="4" w:space="0" w:color="auto"/>
            </w:tcBorders>
          </w:tcPr>
          <w:p w:rsidR="00A15171" w:rsidRPr="008E0F08" w:rsidRDefault="00A15171" w:rsidP="00A15171">
            <w:pPr>
              <w:jc w:val="center"/>
              <w:rPr>
                <w:sz w:val="26"/>
                <w:szCs w:val="26"/>
              </w:rPr>
            </w:pPr>
            <w:r w:rsidRPr="008E0F08">
              <w:rPr>
                <w:sz w:val="26"/>
                <w:szCs w:val="26"/>
              </w:rPr>
              <w:t>53</w:t>
            </w:r>
          </w:p>
        </w:tc>
      </w:tr>
      <w:tr w:rsidR="00A15171" w:rsidRPr="008E0F08" w:rsidTr="005C3A73">
        <w:trPr>
          <w:trHeight w:val="301"/>
          <w:jc w:val="center"/>
        </w:trPr>
        <w:tc>
          <w:tcPr>
            <w:tcW w:w="2899" w:type="dxa"/>
            <w:tcBorders>
              <w:top w:val="single" w:sz="4" w:space="0" w:color="auto"/>
              <w:left w:val="single" w:sz="4" w:space="0" w:color="auto"/>
              <w:bottom w:val="single" w:sz="4" w:space="0" w:color="auto"/>
              <w:right w:val="single" w:sz="4" w:space="0" w:color="auto"/>
            </w:tcBorders>
            <w:hideMark/>
          </w:tcPr>
          <w:p w:rsidR="00A15171" w:rsidRPr="008E0F08" w:rsidRDefault="00A15171" w:rsidP="00A15171">
            <w:pPr>
              <w:rPr>
                <w:sz w:val="26"/>
                <w:szCs w:val="26"/>
              </w:rPr>
            </w:pPr>
            <w:r w:rsidRPr="008E0F08">
              <w:rPr>
                <w:sz w:val="26"/>
                <w:szCs w:val="26"/>
              </w:rPr>
              <w:t>Всего по институту:</w:t>
            </w:r>
          </w:p>
        </w:tc>
        <w:tc>
          <w:tcPr>
            <w:tcW w:w="1723" w:type="dxa"/>
            <w:tcBorders>
              <w:top w:val="single" w:sz="4" w:space="0" w:color="auto"/>
              <w:left w:val="single" w:sz="4" w:space="0" w:color="auto"/>
              <w:bottom w:val="single" w:sz="4" w:space="0" w:color="auto"/>
              <w:right w:val="single" w:sz="4" w:space="0" w:color="auto"/>
            </w:tcBorders>
          </w:tcPr>
          <w:p w:rsidR="00A15171" w:rsidRPr="008E0F08" w:rsidRDefault="00A15171" w:rsidP="00A15171">
            <w:pPr>
              <w:jc w:val="center"/>
              <w:rPr>
                <w:color w:val="000000" w:themeColor="text1"/>
                <w:sz w:val="26"/>
                <w:szCs w:val="26"/>
              </w:rPr>
            </w:pPr>
            <w:r w:rsidRPr="008E0F08">
              <w:rPr>
                <w:color w:val="000000" w:themeColor="text1"/>
                <w:sz w:val="26"/>
                <w:szCs w:val="26"/>
              </w:rPr>
              <w:t>65</w:t>
            </w:r>
          </w:p>
        </w:tc>
        <w:tc>
          <w:tcPr>
            <w:tcW w:w="1928" w:type="dxa"/>
            <w:tcBorders>
              <w:top w:val="single" w:sz="4" w:space="0" w:color="auto"/>
              <w:left w:val="single" w:sz="4" w:space="0" w:color="auto"/>
              <w:bottom w:val="single" w:sz="4" w:space="0" w:color="auto"/>
              <w:right w:val="single" w:sz="4" w:space="0" w:color="auto"/>
            </w:tcBorders>
          </w:tcPr>
          <w:p w:rsidR="00A15171" w:rsidRPr="008E0F08" w:rsidRDefault="00A15171" w:rsidP="00A15171">
            <w:pPr>
              <w:jc w:val="center"/>
              <w:rPr>
                <w:color w:val="000000" w:themeColor="text1"/>
                <w:sz w:val="26"/>
                <w:szCs w:val="26"/>
              </w:rPr>
            </w:pPr>
            <w:r w:rsidRPr="008E0F08">
              <w:rPr>
                <w:color w:val="000000" w:themeColor="text1"/>
                <w:sz w:val="26"/>
                <w:szCs w:val="26"/>
              </w:rPr>
              <w:t>6</w:t>
            </w:r>
          </w:p>
        </w:tc>
        <w:tc>
          <w:tcPr>
            <w:tcW w:w="1550" w:type="dxa"/>
            <w:tcBorders>
              <w:top w:val="single" w:sz="4" w:space="0" w:color="auto"/>
              <w:left w:val="single" w:sz="4" w:space="0" w:color="auto"/>
              <w:bottom w:val="single" w:sz="4" w:space="0" w:color="auto"/>
              <w:right w:val="single" w:sz="4" w:space="0" w:color="auto"/>
            </w:tcBorders>
          </w:tcPr>
          <w:p w:rsidR="00A15171" w:rsidRPr="008E0F08" w:rsidRDefault="00F97501" w:rsidP="00522D83">
            <w:pPr>
              <w:jc w:val="center"/>
              <w:rPr>
                <w:sz w:val="26"/>
                <w:szCs w:val="26"/>
              </w:rPr>
            </w:pPr>
            <w:r>
              <w:rPr>
                <w:sz w:val="26"/>
                <w:szCs w:val="26"/>
              </w:rPr>
              <w:t>5</w:t>
            </w:r>
            <w:r w:rsidR="00522D83">
              <w:rPr>
                <w:sz w:val="26"/>
                <w:szCs w:val="26"/>
              </w:rPr>
              <w:t>4</w:t>
            </w:r>
          </w:p>
        </w:tc>
        <w:tc>
          <w:tcPr>
            <w:tcW w:w="1468" w:type="dxa"/>
            <w:tcBorders>
              <w:top w:val="single" w:sz="4" w:space="0" w:color="auto"/>
              <w:left w:val="single" w:sz="4" w:space="0" w:color="auto"/>
              <w:bottom w:val="single" w:sz="4" w:space="0" w:color="auto"/>
              <w:right w:val="single" w:sz="4" w:space="0" w:color="auto"/>
            </w:tcBorders>
          </w:tcPr>
          <w:p w:rsidR="00A15171" w:rsidRPr="008E0F08" w:rsidRDefault="00A15171" w:rsidP="00A15171">
            <w:pPr>
              <w:jc w:val="center"/>
              <w:rPr>
                <w:sz w:val="26"/>
                <w:szCs w:val="26"/>
              </w:rPr>
            </w:pPr>
            <w:r w:rsidRPr="008E0F08">
              <w:rPr>
                <w:sz w:val="26"/>
                <w:szCs w:val="26"/>
              </w:rPr>
              <w:t>53</w:t>
            </w:r>
          </w:p>
        </w:tc>
      </w:tr>
    </w:tbl>
    <w:p w:rsidR="00A15171" w:rsidRPr="00C723C0" w:rsidRDefault="00A15171" w:rsidP="00A15171">
      <w:pPr>
        <w:ind w:firstLine="709"/>
        <w:rPr>
          <w:sz w:val="28"/>
          <w:szCs w:val="28"/>
        </w:rPr>
      </w:pPr>
    </w:p>
    <w:p w:rsidR="00A15171" w:rsidRPr="00C723C0" w:rsidRDefault="00A15171" w:rsidP="00A15171">
      <w:pPr>
        <w:ind w:firstLine="709"/>
        <w:rPr>
          <w:sz w:val="28"/>
          <w:szCs w:val="28"/>
        </w:rPr>
      </w:pPr>
      <w:r w:rsidRPr="00C723C0">
        <w:rPr>
          <w:sz w:val="28"/>
          <w:szCs w:val="28"/>
        </w:rPr>
        <w:t xml:space="preserve">Таким образом, процент остепененности по </w:t>
      </w:r>
      <w:r w:rsidR="005C3A73">
        <w:rPr>
          <w:sz w:val="28"/>
          <w:szCs w:val="28"/>
        </w:rPr>
        <w:t>институту составляет 50,7</w:t>
      </w:r>
      <w:r w:rsidRPr="00C723C0">
        <w:rPr>
          <w:sz w:val="28"/>
          <w:szCs w:val="28"/>
        </w:rPr>
        <w:t>%, в том числе профессоров – 16%. Средний возраст ППС института – 53 года. Штаты и численность сотрудников института ежегодно пересматриваются, согласовываются с директором ИФКиС, финансово-экономическим управлением и утверждаются приказом ректора ПГУ.</w:t>
      </w:r>
    </w:p>
    <w:p w:rsidR="00A15171" w:rsidRPr="00C723C0" w:rsidRDefault="00A15171" w:rsidP="00A15171">
      <w:pPr>
        <w:pStyle w:val="a3"/>
        <w:spacing w:after="0" w:line="240" w:lineRule="auto"/>
        <w:ind w:left="0" w:firstLine="709"/>
        <w:contextualSpacing w:val="0"/>
        <w:rPr>
          <w:rFonts w:ascii="Times New Roman" w:hAnsi="Times New Roman"/>
          <w:sz w:val="28"/>
          <w:szCs w:val="28"/>
        </w:rPr>
      </w:pPr>
      <w:r w:rsidRPr="00C723C0">
        <w:rPr>
          <w:rFonts w:ascii="Times New Roman" w:hAnsi="Times New Roman"/>
          <w:sz w:val="28"/>
          <w:szCs w:val="28"/>
        </w:rPr>
        <w:t>В целях обеспечения требования федеральных государственных образовательных стандартов, а также с целью совершенствования кадрового обеспечения института к образовательному процессу активно привлекаются представители работодателей из образовательных организаций города Пензы. За последние пять лет повышение квалификации прошли все штатные преподаватели института.</w:t>
      </w:r>
    </w:p>
    <w:p w:rsidR="00A15171" w:rsidRPr="00C723C0" w:rsidRDefault="00A15171" w:rsidP="00A15171">
      <w:pPr>
        <w:ind w:firstLine="709"/>
        <w:rPr>
          <w:sz w:val="28"/>
          <w:szCs w:val="28"/>
        </w:rPr>
      </w:pPr>
      <w:r w:rsidRPr="00C723C0">
        <w:rPr>
          <w:b/>
          <w:sz w:val="28"/>
          <w:szCs w:val="28"/>
        </w:rPr>
        <w:t>Заключение</w:t>
      </w:r>
      <w:r w:rsidRPr="00C723C0">
        <w:rPr>
          <w:sz w:val="28"/>
          <w:szCs w:val="28"/>
        </w:rPr>
        <w:t>: в целом уровень кадрового обеспечения Института физической культуры и спорта можно охарактеризовать как удовлетворительный.</w:t>
      </w:r>
    </w:p>
    <w:p w:rsidR="00A15171" w:rsidRPr="00C723C0" w:rsidRDefault="00A15171" w:rsidP="00A15171">
      <w:pPr>
        <w:ind w:firstLine="709"/>
        <w:rPr>
          <w:b/>
          <w:sz w:val="28"/>
          <w:szCs w:val="28"/>
          <w:lang w:eastAsia="en-US"/>
        </w:rPr>
      </w:pPr>
    </w:p>
    <w:p w:rsidR="00A15171" w:rsidRPr="00C723C0" w:rsidRDefault="00A15171" w:rsidP="00A15171">
      <w:pPr>
        <w:pStyle w:val="a3"/>
        <w:spacing w:after="0" w:line="240" w:lineRule="auto"/>
        <w:ind w:left="0" w:firstLine="709"/>
        <w:jc w:val="center"/>
        <w:rPr>
          <w:rFonts w:ascii="Times New Roman" w:hAnsi="Times New Roman"/>
          <w:b/>
          <w:sz w:val="28"/>
          <w:szCs w:val="28"/>
        </w:rPr>
      </w:pPr>
      <w:r w:rsidRPr="00C723C0">
        <w:rPr>
          <w:rFonts w:ascii="Times New Roman" w:hAnsi="Times New Roman"/>
          <w:b/>
          <w:sz w:val="28"/>
          <w:szCs w:val="28"/>
        </w:rPr>
        <w:t>2. Учебная и учебно-методическая работа</w:t>
      </w:r>
    </w:p>
    <w:p w:rsidR="00A15171" w:rsidRPr="00C723C0" w:rsidRDefault="00A15171" w:rsidP="00A15171">
      <w:pPr>
        <w:ind w:firstLine="709"/>
        <w:rPr>
          <w:sz w:val="28"/>
          <w:szCs w:val="28"/>
        </w:rPr>
      </w:pPr>
      <w:r w:rsidRPr="00C723C0">
        <w:rPr>
          <w:sz w:val="28"/>
          <w:szCs w:val="28"/>
        </w:rPr>
        <w:t xml:space="preserve">Кафедры Института физической культуры и спорота реализуют ОПОП высшего образования: бакалавриата, магистратуры, аспирантуры, программы ДПО. Контингент по очной форме обучения на 01.03.2024 составляет 231 чел. По заочной форме обучения в настоящее время обучаются 335 </w:t>
      </w:r>
      <w:r w:rsidR="00F97501">
        <w:rPr>
          <w:sz w:val="28"/>
          <w:szCs w:val="28"/>
        </w:rPr>
        <w:t>чел. Итого в ИФКиС обучается 566</w:t>
      </w:r>
      <w:r w:rsidRPr="00C723C0">
        <w:rPr>
          <w:sz w:val="28"/>
          <w:szCs w:val="28"/>
        </w:rPr>
        <w:t xml:space="preserve"> чел., из них 66 магистров, 1 аспирант.</w:t>
      </w:r>
    </w:p>
    <w:p w:rsidR="0010472F" w:rsidRDefault="0010472F" w:rsidP="00A15171">
      <w:pPr>
        <w:ind w:firstLine="709"/>
        <w:rPr>
          <w:rFonts w:eastAsia="Calibri"/>
          <w:i/>
          <w:sz w:val="28"/>
          <w:szCs w:val="28"/>
          <w:lang w:eastAsia="en-US"/>
        </w:rPr>
      </w:pPr>
    </w:p>
    <w:p w:rsidR="0010472F" w:rsidRDefault="0010472F" w:rsidP="00A15171">
      <w:pPr>
        <w:ind w:firstLine="709"/>
        <w:rPr>
          <w:rFonts w:eastAsia="Calibri"/>
          <w:i/>
          <w:sz w:val="28"/>
          <w:szCs w:val="28"/>
          <w:lang w:eastAsia="en-US"/>
        </w:rPr>
      </w:pPr>
    </w:p>
    <w:p w:rsidR="0010472F" w:rsidRDefault="0010472F" w:rsidP="00A15171">
      <w:pPr>
        <w:ind w:firstLine="709"/>
        <w:rPr>
          <w:rFonts w:eastAsia="Calibri"/>
          <w:i/>
          <w:sz w:val="28"/>
          <w:szCs w:val="28"/>
          <w:lang w:eastAsia="en-US"/>
        </w:rPr>
      </w:pPr>
    </w:p>
    <w:p w:rsidR="0010472F" w:rsidRDefault="0010472F" w:rsidP="00A15171">
      <w:pPr>
        <w:ind w:firstLine="709"/>
        <w:rPr>
          <w:rFonts w:eastAsia="Calibri"/>
          <w:i/>
          <w:sz w:val="28"/>
          <w:szCs w:val="28"/>
          <w:lang w:eastAsia="en-US"/>
        </w:rPr>
      </w:pPr>
    </w:p>
    <w:p w:rsidR="0010472F" w:rsidRDefault="0010472F" w:rsidP="00A15171">
      <w:pPr>
        <w:ind w:firstLine="709"/>
        <w:rPr>
          <w:rFonts w:eastAsia="Calibri"/>
          <w:i/>
          <w:sz w:val="28"/>
          <w:szCs w:val="28"/>
          <w:lang w:eastAsia="en-US"/>
        </w:rPr>
      </w:pPr>
    </w:p>
    <w:p w:rsidR="00A15171" w:rsidRPr="0010472F" w:rsidRDefault="00A15171" w:rsidP="00A15171">
      <w:pPr>
        <w:ind w:firstLine="709"/>
        <w:rPr>
          <w:rFonts w:eastAsia="Calibri"/>
          <w:i/>
          <w:sz w:val="28"/>
          <w:szCs w:val="28"/>
          <w:lang w:eastAsia="en-US"/>
        </w:rPr>
      </w:pPr>
      <w:r w:rsidRPr="0010472F">
        <w:rPr>
          <w:rFonts w:eastAsia="Calibri"/>
          <w:i/>
          <w:sz w:val="28"/>
          <w:szCs w:val="28"/>
          <w:lang w:eastAsia="en-US"/>
        </w:rPr>
        <w:lastRenderedPageBreak/>
        <w:t>Таблица 2. Направления подготовки бакалавриата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842"/>
        <w:gridCol w:w="2363"/>
        <w:gridCol w:w="1181"/>
        <w:gridCol w:w="1276"/>
        <w:gridCol w:w="2410"/>
      </w:tblGrid>
      <w:tr w:rsidR="00A15171" w:rsidRPr="0010472F" w:rsidTr="005C3A73">
        <w:tc>
          <w:tcPr>
            <w:tcW w:w="426" w:type="dxa"/>
            <w:vMerge w:val="restart"/>
            <w:vAlign w:val="center"/>
          </w:tcPr>
          <w:p w:rsidR="00A15171" w:rsidRPr="0010472F" w:rsidRDefault="00A15171" w:rsidP="00A15171">
            <w:pPr>
              <w:rPr>
                <w:rFonts w:eastAsia="Calibri"/>
                <w:i/>
                <w:sz w:val="26"/>
                <w:szCs w:val="26"/>
                <w:lang w:eastAsia="en-US"/>
              </w:rPr>
            </w:pPr>
            <w:r w:rsidRPr="0010472F">
              <w:rPr>
                <w:rFonts w:eastAsia="Calibri"/>
                <w:i/>
                <w:sz w:val="26"/>
                <w:szCs w:val="26"/>
                <w:lang w:eastAsia="en-US"/>
              </w:rPr>
              <w:t>№</w:t>
            </w:r>
          </w:p>
        </w:tc>
        <w:tc>
          <w:tcPr>
            <w:tcW w:w="1842" w:type="dxa"/>
            <w:vMerge w:val="restart"/>
            <w:vAlign w:val="center"/>
          </w:tcPr>
          <w:p w:rsidR="00A15171" w:rsidRPr="0010472F" w:rsidRDefault="00A15171" w:rsidP="00A15171">
            <w:pPr>
              <w:jc w:val="center"/>
              <w:rPr>
                <w:rFonts w:eastAsia="Calibri"/>
                <w:i/>
                <w:sz w:val="26"/>
                <w:szCs w:val="26"/>
                <w:lang w:eastAsia="en-US"/>
              </w:rPr>
            </w:pPr>
            <w:r w:rsidRPr="0010472F">
              <w:rPr>
                <w:rFonts w:eastAsia="Calibri"/>
                <w:i/>
                <w:sz w:val="26"/>
                <w:szCs w:val="26"/>
                <w:lang w:eastAsia="en-US"/>
              </w:rPr>
              <w:t>Направление</w:t>
            </w:r>
          </w:p>
        </w:tc>
        <w:tc>
          <w:tcPr>
            <w:tcW w:w="2363" w:type="dxa"/>
            <w:vMerge w:val="restart"/>
            <w:vAlign w:val="center"/>
          </w:tcPr>
          <w:p w:rsidR="00A15171" w:rsidRPr="0010472F" w:rsidRDefault="00A15171" w:rsidP="00A15171">
            <w:pPr>
              <w:jc w:val="center"/>
              <w:rPr>
                <w:rFonts w:eastAsia="Calibri"/>
                <w:i/>
                <w:sz w:val="26"/>
                <w:szCs w:val="26"/>
                <w:lang w:eastAsia="en-US"/>
              </w:rPr>
            </w:pPr>
            <w:r w:rsidRPr="0010472F">
              <w:rPr>
                <w:rFonts w:eastAsia="Calibri"/>
                <w:i/>
                <w:sz w:val="26"/>
                <w:szCs w:val="26"/>
                <w:lang w:eastAsia="en-US"/>
              </w:rPr>
              <w:t>Профиль</w:t>
            </w:r>
          </w:p>
        </w:tc>
        <w:tc>
          <w:tcPr>
            <w:tcW w:w="2457" w:type="dxa"/>
            <w:gridSpan w:val="2"/>
            <w:vAlign w:val="center"/>
          </w:tcPr>
          <w:p w:rsidR="00A15171" w:rsidRPr="0010472F" w:rsidRDefault="00A15171" w:rsidP="00A15171">
            <w:pPr>
              <w:jc w:val="center"/>
              <w:rPr>
                <w:rFonts w:eastAsia="Calibri"/>
                <w:i/>
                <w:sz w:val="26"/>
                <w:szCs w:val="26"/>
                <w:lang w:eastAsia="en-US"/>
              </w:rPr>
            </w:pPr>
            <w:r w:rsidRPr="0010472F">
              <w:rPr>
                <w:rFonts w:eastAsia="Calibri"/>
                <w:i/>
                <w:sz w:val="26"/>
                <w:szCs w:val="26"/>
                <w:lang w:eastAsia="en-US"/>
              </w:rPr>
              <w:t>Число студентов</w:t>
            </w:r>
          </w:p>
        </w:tc>
        <w:tc>
          <w:tcPr>
            <w:tcW w:w="2410" w:type="dxa"/>
            <w:vAlign w:val="center"/>
          </w:tcPr>
          <w:p w:rsidR="00A15171" w:rsidRPr="0010472F" w:rsidRDefault="00A15171" w:rsidP="00A15171">
            <w:pPr>
              <w:jc w:val="center"/>
              <w:rPr>
                <w:rFonts w:eastAsia="Calibri"/>
                <w:i/>
                <w:sz w:val="26"/>
                <w:szCs w:val="26"/>
                <w:lang w:eastAsia="en-US"/>
              </w:rPr>
            </w:pPr>
            <w:r w:rsidRPr="0010472F">
              <w:rPr>
                <w:rFonts w:eastAsia="Calibri"/>
                <w:i/>
                <w:sz w:val="26"/>
                <w:szCs w:val="26"/>
                <w:lang w:eastAsia="en-US"/>
              </w:rPr>
              <w:t>Выпускающая кафедра</w:t>
            </w:r>
          </w:p>
        </w:tc>
      </w:tr>
      <w:tr w:rsidR="00A15171" w:rsidRPr="0010472F" w:rsidTr="005C3A73">
        <w:tc>
          <w:tcPr>
            <w:tcW w:w="426" w:type="dxa"/>
            <w:vMerge/>
            <w:vAlign w:val="center"/>
          </w:tcPr>
          <w:p w:rsidR="00A15171" w:rsidRPr="0010472F" w:rsidRDefault="00A15171" w:rsidP="00A15171">
            <w:pPr>
              <w:rPr>
                <w:rFonts w:eastAsia="Calibri"/>
                <w:i/>
                <w:sz w:val="26"/>
                <w:szCs w:val="26"/>
                <w:lang w:eastAsia="en-US"/>
              </w:rPr>
            </w:pPr>
          </w:p>
        </w:tc>
        <w:tc>
          <w:tcPr>
            <w:tcW w:w="1842" w:type="dxa"/>
            <w:vMerge/>
            <w:vAlign w:val="center"/>
          </w:tcPr>
          <w:p w:rsidR="00A15171" w:rsidRPr="0010472F" w:rsidRDefault="00A15171" w:rsidP="00A15171">
            <w:pPr>
              <w:rPr>
                <w:rFonts w:eastAsia="Calibri"/>
                <w:i/>
                <w:sz w:val="26"/>
                <w:szCs w:val="26"/>
                <w:lang w:eastAsia="en-US"/>
              </w:rPr>
            </w:pPr>
          </w:p>
        </w:tc>
        <w:tc>
          <w:tcPr>
            <w:tcW w:w="2363" w:type="dxa"/>
            <w:vMerge/>
            <w:vAlign w:val="center"/>
          </w:tcPr>
          <w:p w:rsidR="00A15171" w:rsidRPr="0010472F" w:rsidRDefault="00A15171" w:rsidP="00A15171">
            <w:pPr>
              <w:rPr>
                <w:rFonts w:eastAsia="Calibri"/>
                <w:i/>
                <w:sz w:val="26"/>
                <w:szCs w:val="26"/>
                <w:lang w:eastAsia="en-US"/>
              </w:rPr>
            </w:pPr>
          </w:p>
        </w:tc>
        <w:tc>
          <w:tcPr>
            <w:tcW w:w="1181" w:type="dxa"/>
            <w:vAlign w:val="center"/>
          </w:tcPr>
          <w:p w:rsidR="00A15171" w:rsidRPr="0010472F" w:rsidRDefault="00A15171" w:rsidP="00A15171">
            <w:pPr>
              <w:jc w:val="center"/>
              <w:rPr>
                <w:rFonts w:eastAsia="Calibri"/>
                <w:i/>
                <w:sz w:val="26"/>
                <w:szCs w:val="26"/>
                <w:lang w:eastAsia="en-US"/>
              </w:rPr>
            </w:pPr>
            <w:r w:rsidRPr="0010472F">
              <w:rPr>
                <w:rFonts w:eastAsia="Calibri"/>
                <w:i/>
                <w:sz w:val="26"/>
                <w:szCs w:val="26"/>
                <w:lang w:eastAsia="en-US"/>
              </w:rPr>
              <w:t>Очная форма</w:t>
            </w:r>
          </w:p>
        </w:tc>
        <w:tc>
          <w:tcPr>
            <w:tcW w:w="1276" w:type="dxa"/>
            <w:vAlign w:val="center"/>
          </w:tcPr>
          <w:p w:rsidR="00A15171" w:rsidRPr="0010472F" w:rsidRDefault="00A15171" w:rsidP="00A15171">
            <w:pPr>
              <w:jc w:val="center"/>
              <w:rPr>
                <w:rFonts w:eastAsia="Calibri"/>
                <w:i/>
                <w:sz w:val="26"/>
                <w:szCs w:val="26"/>
                <w:lang w:eastAsia="en-US"/>
              </w:rPr>
            </w:pPr>
            <w:r w:rsidRPr="0010472F">
              <w:rPr>
                <w:rFonts w:eastAsia="Calibri"/>
                <w:i/>
                <w:sz w:val="26"/>
                <w:szCs w:val="26"/>
                <w:lang w:eastAsia="en-US"/>
              </w:rPr>
              <w:t>Заочная форма</w:t>
            </w:r>
          </w:p>
        </w:tc>
        <w:tc>
          <w:tcPr>
            <w:tcW w:w="2410" w:type="dxa"/>
            <w:vAlign w:val="center"/>
          </w:tcPr>
          <w:p w:rsidR="00A15171" w:rsidRPr="0010472F" w:rsidRDefault="00A15171" w:rsidP="00A15171">
            <w:pPr>
              <w:rPr>
                <w:rFonts w:eastAsia="Calibri"/>
                <w:i/>
                <w:sz w:val="26"/>
                <w:szCs w:val="26"/>
                <w:lang w:eastAsia="en-US"/>
              </w:rPr>
            </w:pPr>
          </w:p>
        </w:tc>
      </w:tr>
      <w:tr w:rsidR="00A15171" w:rsidRPr="008E0F08" w:rsidTr="005C3A73">
        <w:tc>
          <w:tcPr>
            <w:tcW w:w="426" w:type="dxa"/>
            <w:vAlign w:val="center"/>
          </w:tcPr>
          <w:p w:rsidR="00A15171" w:rsidRPr="008E0F08" w:rsidRDefault="00A15171" w:rsidP="00A15171">
            <w:pPr>
              <w:rPr>
                <w:rFonts w:eastAsia="Calibri"/>
                <w:sz w:val="26"/>
                <w:szCs w:val="26"/>
                <w:lang w:eastAsia="en-US"/>
              </w:rPr>
            </w:pPr>
            <w:r w:rsidRPr="008E0F08">
              <w:rPr>
                <w:rFonts w:eastAsia="Calibri"/>
                <w:sz w:val="26"/>
                <w:szCs w:val="26"/>
                <w:lang w:eastAsia="en-US"/>
              </w:rPr>
              <w:t>1</w:t>
            </w:r>
          </w:p>
        </w:tc>
        <w:tc>
          <w:tcPr>
            <w:tcW w:w="1842" w:type="dxa"/>
            <w:shd w:val="clear" w:color="auto" w:fill="auto"/>
          </w:tcPr>
          <w:p w:rsidR="00A15171" w:rsidRPr="008E0F08" w:rsidRDefault="00A15171" w:rsidP="00A15171">
            <w:pPr>
              <w:rPr>
                <w:rFonts w:eastAsia="Calibri"/>
                <w:sz w:val="26"/>
                <w:szCs w:val="26"/>
                <w:lang w:eastAsia="en-US"/>
              </w:rPr>
            </w:pPr>
            <w:r w:rsidRPr="008E0F08">
              <w:rPr>
                <w:rFonts w:eastAsia="Calibri"/>
                <w:sz w:val="26"/>
                <w:szCs w:val="26"/>
                <w:lang w:eastAsia="en-US"/>
              </w:rPr>
              <w:t>44.03.01 Педагогическое образование</w:t>
            </w:r>
          </w:p>
        </w:tc>
        <w:tc>
          <w:tcPr>
            <w:tcW w:w="2363" w:type="dxa"/>
            <w:shd w:val="clear" w:color="auto" w:fill="auto"/>
          </w:tcPr>
          <w:p w:rsidR="00A15171" w:rsidRPr="008E0F08" w:rsidRDefault="00A15171" w:rsidP="00A15171">
            <w:pPr>
              <w:rPr>
                <w:rFonts w:eastAsia="Calibri"/>
                <w:sz w:val="26"/>
                <w:szCs w:val="26"/>
                <w:lang w:eastAsia="en-US"/>
              </w:rPr>
            </w:pPr>
            <w:r w:rsidRPr="008E0F08">
              <w:rPr>
                <w:rFonts w:eastAsia="Calibri"/>
                <w:sz w:val="26"/>
                <w:szCs w:val="26"/>
                <w:lang w:eastAsia="en-US"/>
              </w:rPr>
              <w:t>Физкультурное образование</w:t>
            </w:r>
          </w:p>
        </w:tc>
        <w:tc>
          <w:tcPr>
            <w:tcW w:w="1181" w:type="dxa"/>
            <w:shd w:val="clear" w:color="auto" w:fill="auto"/>
            <w:vAlign w:val="center"/>
          </w:tcPr>
          <w:p w:rsidR="00A15171" w:rsidRPr="008E0F08" w:rsidRDefault="00A15171" w:rsidP="00A15171">
            <w:pPr>
              <w:jc w:val="center"/>
              <w:rPr>
                <w:rFonts w:eastAsia="Calibri"/>
                <w:sz w:val="26"/>
                <w:szCs w:val="26"/>
                <w:lang w:eastAsia="en-US"/>
              </w:rPr>
            </w:pPr>
            <w:r w:rsidRPr="008E0F08">
              <w:rPr>
                <w:rFonts w:eastAsia="Calibri"/>
                <w:sz w:val="26"/>
                <w:szCs w:val="26"/>
                <w:lang w:eastAsia="en-US"/>
              </w:rPr>
              <w:t>90</w:t>
            </w:r>
          </w:p>
        </w:tc>
        <w:tc>
          <w:tcPr>
            <w:tcW w:w="1276" w:type="dxa"/>
            <w:shd w:val="clear" w:color="auto" w:fill="auto"/>
            <w:vAlign w:val="center"/>
          </w:tcPr>
          <w:p w:rsidR="00A15171" w:rsidRPr="008E0F08" w:rsidRDefault="00A15171" w:rsidP="00A15171">
            <w:pPr>
              <w:jc w:val="center"/>
              <w:rPr>
                <w:rFonts w:eastAsia="Calibri"/>
                <w:sz w:val="26"/>
                <w:szCs w:val="26"/>
                <w:lang w:eastAsia="en-US"/>
              </w:rPr>
            </w:pPr>
            <w:r w:rsidRPr="008E0F08">
              <w:rPr>
                <w:rFonts w:eastAsia="Calibri"/>
                <w:sz w:val="26"/>
                <w:szCs w:val="26"/>
                <w:lang w:eastAsia="en-US"/>
              </w:rPr>
              <w:t>151</w:t>
            </w:r>
          </w:p>
        </w:tc>
        <w:tc>
          <w:tcPr>
            <w:tcW w:w="2410" w:type="dxa"/>
            <w:shd w:val="clear" w:color="auto" w:fill="auto"/>
          </w:tcPr>
          <w:p w:rsidR="00A15171" w:rsidRPr="008E0F08" w:rsidRDefault="00A15171" w:rsidP="00A15171">
            <w:pPr>
              <w:rPr>
                <w:rFonts w:eastAsia="Calibri"/>
                <w:sz w:val="26"/>
                <w:szCs w:val="26"/>
                <w:lang w:eastAsia="en-US"/>
              </w:rPr>
            </w:pPr>
            <w:r w:rsidRPr="008E0F08">
              <w:rPr>
                <w:rFonts w:eastAsia="Calibri"/>
                <w:sz w:val="26"/>
                <w:szCs w:val="26"/>
                <w:lang w:eastAsia="en-US"/>
              </w:rPr>
              <w:t>Теоретические основы физической культуры и спорта</w:t>
            </w:r>
          </w:p>
        </w:tc>
      </w:tr>
      <w:tr w:rsidR="00A15171" w:rsidRPr="008E0F08" w:rsidTr="005C3A73">
        <w:tc>
          <w:tcPr>
            <w:tcW w:w="426" w:type="dxa"/>
            <w:vAlign w:val="center"/>
          </w:tcPr>
          <w:p w:rsidR="00A15171" w:rsidRPr="008E0F08" w:rsidRDefault="00A15171" w:rsidP="00A15171">
            <w:pPr>
              <w:rPr>
                <w:rFonts w:eastAsia="Calibri"/>
                <w:sz w:val="26"/>
                <w:szCs w:val="26"/>
                <w:lang w:eastAsia="en-US"/>
              </w:rPr>
            </w:pPr>
            <w:r w:rsidRPr="008E0F08">
              <w:rPr>
                <w:rFonts w:eastAsia="Calibri"/>
                <w:sz w:val="26"/>
                <w:szCs w:val="26"/>
                <w:lang w:eastAsia="en-US"/>
              </w:rPr>
              <w:t>2</w:t>
            </w:r>
          </w:p>
        </w:tc>
        <w:tc>
          <w:tcPr>
            <w:tcW w:w="1842" w:type="dxa"/>
            <w:shd w:val="clear" w:color="auto" w:fill="auto"/>
          </w:tcPr>
          <w:p w:rsidR="00A15171" w:rsidRPr="008E0F08" w:rsidRDefault="00A15171" w:rsidP="00A15171">
            <w:pPr>
              <w:rPr>
                <w:rFonts w:eastAsia="Calibri"/>
                <w:sz w:val="26"/>
                <w:szCs w:val="26"/>
                <w:lang w:eastAsia="en-US"/>
              </w:rPr>
            </w:pPr>
            <w:r w:rsidRPr="008E0F08">
              <w:rPr>
                <w:rFonts w:eastAsia="Calibri"/>
                <w:sz w:val="26"/>
                <w:szCs w:val="26"/>
                <w:lang w:eastAsia="en-US"/>
              </w:rPr>
              <w:t>49.03.01 Физическая культура</w:t>
            </w:r>
          </w:p>
        </w:tc>
        <w:tc>
          <w:tcPr>
            <w:tcW w:w="2363" w:type="dxa"/>
            <w:shd w:val="clear" w:color="auto" w:fill="auto"/>
          </w:tcPr>
          <w:p w:rsidR="00A15171" w:rsidRPr="008E0F08" w:rsidRDefault="00A15171" w:rsidP="00A15171">
            <w:pPr>
              <w:rPr>
                <w:rFonts w:eastAsia="Calibri"/>
                <w:sz w:val="26"/>
                <w:szCs w:val="26"/>
                <w:lang w:eastAsia="en-US"/>
              </w:rPr>
            </w:pPr>
            <w:r w:rsidRPr="008E0F08">
              <w:rPr>
                <w:rFonts w:eastAsia="Calibri"/>
                <w:sz w:val="26"/>
                <w:szCs w:val="26"/>
                <w:lang w:eastAsia="en-US"/>
              </w:rPr>
              <w:t>Спортивная тренировка в избранном виде спорта</w:t>
            </w:r>
          </w:p>
        </w:tc>
        <w:tc>
          <w:tcPr>
            <w:tcW w:w="1181" w:type="dxa"/>
            <w:shd w:val="clear" w:color="auto" w:fill="auto"/>
            <w:vAlign w:val="center"/>
          </w:tcPr>
          <w:p w:rsidR="00A15171" w:rsidRPr="008E0F08" w:rsidRDefault="00A15171" w:rsidP="00A15171">
            <w:pPr>
              <w:jc w:val="center"/>
              <w:rPr>
                <w:rFonts w:eastAsia="Calibri"/>
                <w:sz w:val="26"/>
                <w:szCs w:val="26"/>
                <w:lang w:eastAsia="en-US"/>
              </w:rPr>
            </w:pPr>
            <w:r w:rsidRPr="008E0F08">
              <w:rPr>
                <w:rFonts w:eastAsia="Calibri"/>
                <w:sz w:val="26"/>
                <w:szCs w:val="26"/>
                <w:lang w:eastAsia="en-US"/>
              </w:rPr>
              <w:t>67</w:t>
            </w:r>
          </w:p>
        </w:tc>
        <w:tc>
          <w:tcPr>
            <w:tcW w:w="1276" w:type="dxa"/>
            <w:shd w:val="clear" w:color="auto" w:fill="auto"/>
            <w:vAlign w:val="center"/>
          </w:tcPr>
          <w:p w:rsidR="00A15171" w:rsidRPr="008E0F08" w:rsidRDefault="00A15171" w:rsidP="00A15171">
            <w:pPr>
              <w:jc w:val="center"/>
              <w:rPr>
                <w:rFonts w:eastAsia="Calibri"/>
                <w:sz w:val="26"/>
                <w:szCs w:val="26"/>
                <w:lang w:eastAsia="en-US"/>
              </w:rPr>
            </w:pPr>
            <w:r w:rsidRPr="008E0F08">
              <w:rPr>
                <w:rFonts w:eastAsia="Calibri"/>
                <w:sz w:val="26"/>
                <w:szCs w:val="26"/>
                <w:lang w:eastAsia="en-US"/>
              </w:rPr>
              <w:t>102</w:t>
            </w:r>
          </w:p>
        </w:tc>
        <w:tc>
          <w:tcPr>
            <w:tcW w:w="2410" w:type="dxa"/>
            <w:shd w:val="clear" w:color="auto" w:fill="auto"/>
          </w:tcPr>
          <w:p w:rsidR="00A15171" w:rsidRPr="008E0F08" w:rsidRDefault="00A15171" w:rsidP="00A15171">
            <w:pPr>
              <w:rPr>
                <w:rFonts w:eastAsia="Calibri"/>
                <w:sz w:val="26"/>
                <w:szCs w:val="26"/>
                <w:lang w:eastAsia="en-US"/>
              </w:rPr>
            </w:pPr>
            <w:r w:rsidRPr="008E0F08">
              <w:rPr>
                <w:rFonts w:eastAsia="Calibri"/>
                <w:sz w:val="26"/>
                <w:szCs w:val="26"/>
                <w:lang w:eastAsia="en-US"/>
              </w:rPr>
              <w:t>Циклические виды спорта</w:t>
            </w:r>
          </w:p>
        </w:tc>
      </w:tr>
      <w:tr w:rsidR="00A15171" w:rsidRPr="008E0F08" w:rsidTr="005C3A73">
        <w:tc>
          <w:tcPr>
            <w:tcW w:w="426" w:type="dxa"/>
            <w:vAlign w:val="center"/>
          </w:tcPr>
          <w:p w:rsidR="00A15171" w:rsidRPr="008E0F08" w:rsidRDefault="00A15171" w:rsidP="00A15171">
            <w:pPr>
              <w:rPr>
                <w:rFonts w:eastAsia="Calibri"/>
                <w:sz w:val="26"/>
                <w:szCs w:val="26"/>
                <w:lang w:eastAsia="en-US"/>
              </w:rPr>
            </w:pPr>
            <w:r w:rsidRPr="008E0F08">
              <w:rPr>
                <w:rFonts w:eastAsia="Calibri"/>
                <w:sz w:val="26"/>
                <w:szCs w:val="26"/>
                <w:lang w:eastAsia="en-US"/>
              </w:rPr>
              <w:t>3</w:t>
            </w:r>
          </w:p>
        </w:tc>
        <w:tc>
          <w:tcPr>
            <w:tcW w:w="1842" w:type="dxa"/>
            <w:shd w:val="clear" w:color="auto" w:fill="auto"/>
          </w:tcPr>
          <w:p w:rsidR="00A15171" w:rsidRPr="008E0F08" w:rsidRDefault="00A15171" w:rsidP="00A15171">
            <w:pPr>
              <w:rPr>
                <w:rFonts w:eastAsia="Calibri"/>
                <w:sz w:val="26"/>
                <w:szCs w:val="26"/>
                <w:lang w:eastAsia="en-US"/>
              </w:rPr>
            </w:pPr>
            <w:r w:rsidRPr="008E0F08">
              <w:rPr>
                <w:rFonts w:eastAsia="Calibri"/>
                <w:sz w:val="26"/>
                <w:szCs w:val="26"/>
                <w:lang w:eastAsia="en-US"/>
              </w:rPr>
              <w:t>49.03.02 Физическая культура для лиц с отклонениями в состоянии здоровья (адаптивная физическая культура)</w:t>
            </w:r>
          </w:p>
        </w:tc>
        <w:tc>
          <w:tcPr>
            <w:tcW w:w="2363" w:type="dxa"/>
            <w:shd w:val="clear" w:color="auto" w:fill="auto"/>
          </w:tcPr>
          <w:p w:rsidR="00A15171" w:rsidRPr="008E0F08" w:rsidRDefault="00A15171" w:rsidP="00A15171">
            <w:pPr>
              <w:rPr>
                <w:rFonts w:eastAsia="Calibri"/>
                <w:sz w:val="26"/>
                <w:szCs w:val="26"/>
                <w:lang w:eastAsia="en-US"/>
              </w:rPr>
            </w:pPr>
            <w:r w:rsidRPr="008E0F08">
              <w:rPr>
                <w:rFonts w:eastAsia="Calibri"/>
                <w:sz w:val="26"/>
                <w:szCs w:val="26"/>
                <w:lang w:eastAsia="en-US"/>
              </w:rPr>
              <w:t>Физическая реабилитация</w:t>
            </w:r>
          </w:p>
        </w:tc>
        <w:tc>
          <w:tcPr>
            <w:tcW w:w="1181" w:type="dxa"/>
            <w:shd w:val="clear" w:color="auto" w:fill="auto"/>
            <w:vAlign w:val="center"/>
          </w:tcPr>
          <w:p w:rsidR="00A15171" w:rsidRPr="008E0F08" w:rsidRDefault="00A15171" w:rsidP="00A15171">
            <w:pPr>
              <w:jc w:val="center"/>
              <w:rPr>
                <w:rFonts w:eastAsia="Calibri"/>
                <w:sz w:val="26"/>
                <w:szCs w:val="26"/>
                <w:lang w:eastAsia="en-US"/>
              </w:rPr>
            </w:pPr>
            <w:r w:rsidRPr="008E0F08">
              <w:rPr>
                <w:rFonts w:eastAsia="Calibri"/>
                <w:sz w:val="26"/>
                <w:szCs w:val="26"/>
                <w:lang w:eastAsia="en-US"/>
              </w:rPr>
              <w:t>51</w:t>
            </w:r>
          </w:p>
        </w:tc>
        <w:tc>
          <w:tcPr>
            <w:tcW w:w="1276" w:type="dxa"/>
            <w:shd w:val="clear" w:color="auto" w:fill="auto"/>
            <w:vAlign w:val="center"/>
          </w:tcPr>
          <w:p w:rsidR="00A15171" w:rsidRPr="008E0F08" w:rsidRDefault="00A15171" w:rsidP="00A15171">
            <w:pPr>
              <w:jc w:val="center"/>
              <w:rPr>
                <w:rFonts w:eastAsia="Calibri"/>
                <w:sz w:val="26"/>
                <w:szCs w:val="26"/>
                <w:lang w:eastAsia="en-US"/>
              </w:rPr>
            </w:pPr>
            <w:r w:rsidRPr="008E0F08">
              <w:rPr>
                <w:rFonts w:eastAsia="Calibri"/>
                <w:sz w:val="26"/>
                <w:szCs w:val="26"/>
                <w:lang w:eastAsia="en-US"/>
              </w:rPr>
              <w:t>38</w:t>
            </w:r>
          </w:p>
        </w:tc>
        <w:tc>
          <w:tcPr>
            <w:tcW w:w="2410" w:type="dxa"/>
            <w:shd w:val="clear" w:color="auto" w:fill="auto"/>
          </w:tcPr>
          <w:p w:rsidR="00A15171" w:rsidRPr="008E0F08" w:rsidRDefault="00A15171" w:rsidP="00A15171">
            <w:pPr>
              <w:rPr>
                <w:color w:val="000000"/>
                <w:sz w:val="26"/>
                <w:szCs w:val="26"/>
              </w:rPr>
            </w:pPr>
            <w:r w:rsidRPr="008E0F08">
              <w:rPr>
                <w:rFonts w:eastAsia="Calibri"/>
                <w:sz w:val="26"/>
                <w:szCs w:val="26"/>
                <w:lang w:eastAsia="en-US"/>
              </w:rPr>
              <w:t>Циклические виды спорта</w:t>
            </w:r>
          </w:p>
        </w:tc>
      </w:tr>
      <w:tr w:rsidR="00A15171" w:rsidRPr="008E0F08" w:rsidTr="005C3A73">
        <w:tc>
          <w:tcPr>
            <w:tcW w:w="2268" w:type="dxa"/>
            <w:gridSpan w:val="2"/>
            <w:vMerge w:val="restart"/>
            <w:vAlign w:val="center"/>
          </w:tcPr>
          <w:p w:rsidR="00A15171" w:rsidRPr="008E0F08" w:rsidRDefault="00A15171" w:rsidP="00A15171">
            <w:pPr>
              <w:rPr>
                <w:rFonts w:eastAsia="Calibri"/>
                <w:sz w:val="26"/>
                <w:szCs w:val="26"/>
                <w:lang w:eastAsia="en-US"/>
              </w:rPr>
            </w:pPr>
          </w:p>
        </w:tc>
        <w:tc>
          <w:tcPr>
            <w:tcW w:w="2363" w:type="dxa"/>
            <w:shd w:val="clear" w:color="auto" w:fill="auto"/>
          </w:tcPr>
          <w:p w:rsidR="00A15171" w:rsidRPr="008E0F08" w:rsidRDefault="00A15171" w:rsidP="00A15171">
            <w:pPr>
              <w:rPr>
                <w:rFonts w:eastAsia="Calibri"/>
                <w:sz w:val="26"/>
                <w:szCs w:val="26"/>
                <w:lang w:eastAsia="en-US"/>
              </w:rPr>
            </w:pPr>
            <w:r w:rsidRPr="008E0F08">
              <w:rPr>
                <w:rFonts w:eastAsia="Calibri"/>
                <w:sz w:val="26"/>
                <w:szCs w:val="26"/>
                <w:lang w:eastAsia="en-US"/>
              </w:rPr>
              <w:t xml:space="preserve">Итого: </w:t>
            </w:r>
          </w:p>
        </w:tc>
        <w:tc>
          <w:tcPr>
            <w:tcW w:w="1181" w:type="dxa"/>
            <w:shd w:val="clear" w:color="auto" w:fill="auto"/>
            <w:vAlign w:val="center"/>
          </w:tcPr>
          <w:p w:rsidR="00A15171" w:rsidRPr="008E0F08" w:rsidRDefault="00A15171" w:rsidP="00A15171">
            <w:pPr>
              <w:jc w:val="center"/>
              <w:rPr>
                <w:rFonts w:eastAsia="Calibri"/>
                <w:sz w:val="26"/>
                <w:szCs w:val="26"/>
                <w:lang w:eastAsia="en-US"/>
              </w:rPr>
            </w:pPr>
            <w:r w:rsidRPr="008E0F08">
              <w:rPr>
                <w:rFonts w:eastAsia="Calibri"/>
                <w:sz w:val="26"/>
                <w:szCs w:val="26"/>
                <w:lang w:eastAsia="en-US"/>
              </w:rPr>
              <w:t>208</w:t>
            </w:r>
          </w:p>
        </w:tc>
        <w:tc>
          <w:tcPr>
            <w:tcW w:w="1276" w:type="dxa"/>
            <w:shd w:val="clear" w:color="auto" w:fill="auto"/>
            <w:vAlign w:val="center"/>
          </w:tcPr>
          <w:p w:rsidR="00A15171" w:rsidRPr="008E0F08" w:rsidRDefault="00A15171" w:rsidP="00A15171">
            <w:pPr>
              <w:jc w:val="center"/>
              <w:rPr>
                <w:rFonts w:eastAsia="Calibri"/>
                <w:sz w:val="26"/>
                <w:szCs w:val="26"/>
                <w:lang w:eastAsia="en-US"/>
              </w:rPr>
            </w:pPr>
            <w:r w:rsidRPr="008E0F08">
              <w:rPr>
                <w:rFonts w:eastAsia="Calibri"/>
                <w:sz w:val="26"/>
                <w:szCs w:val="26"/>
                <w:lang w:eastAsia="en-US"/>
              </w:rPr>
              <w:t>291</w:t>
            </w:r>
          </w:p>
        </w:tc>
        <w:tc>
          <w:tcPr>
            <w:tcW w:w="2410" w:type="dxa"/>
            <w:vMerge w:val="restart"/>
            <w:shd w:val="clear" w:color="auto" w:fill="auto"/>
            <w:vAlign w:val="center"/>
          </w:tcPr>
          <w:p w:rsidR="00A15171" w:rsidRPr="008E0F08" w:rsidRDefault="00A15171" w:rsidP="00A15171">
            <w:pPr>
              <w:rPr>
                <w:rFonts w:eastAsia="Calibri"/>
                <w:sz w:val="26"/>
                <w:szCs w:val="26"/>
                <w:lang w:eastAsia="en-US"/>
              </w:rPr>
            </w:pPr>
          </w:p>
        </w:tc>
      </w:tr>
      <w:tr w:rsidR="00A15171" w:rsidRPr="008E0F08" w:rsidTr="005C3A73">
        <w:tc>
          <w:tcPr>
            <w:tcW w:w="2268" w:type="dxa"/>
            <w:gridSpan w:val="2"/>
            <w:vMerge/>
            <w:vAlign w:val="center"/>
          </w:tcPr>
          <w:p w:rsidR="00A15171" w:rsidRPr="008E0F08" w:rsidRDefault="00A15171" w:rsidP="00A15171">
            <w:pPr>
              <w:rPr>
                <w:rFonts w:eastAsia="Calibri"/>
                <w:sz w:val="26"/>
                <w:szCs w:val="26"/>
                <w:lang w:eastAsia="en-US"/>
              </w:rPr>
            </w:pPr>
          </w:p>
        </w:tc>
        <w:tc>
          <w:tcPr>
            <w:tcW w:w="2363" w:type="dxa"/>
            <w:shd w:val="clear" w:color="auto" w:fill="auto"/>
          </w:tcPr>
          <w:p w:rsidR="00A15171" w:rsidRPr="008E0F08" w:rsidRDefault="00A15171" w:rsidP="00A15171">
            <w:pPr>
              <w:rPr>
                <w:rFonts w:eastAsia="Calibri"/>
                <w:sz w:val="26"/>
                <w:szCs w:val="26"/>
                <w:lang w:eastAsia="en-US"/>
              </w:rPr>
            </w:pPr>
            <w:r w:rsidRPr="008E0F08">
              <w:rPr>
                <w:rFonts w:eastAsia="Calibri"/>
                <w:sz w:val="26"/>
                <w:szCs w:val="26"/>
                <w:lang w:eastAsia="en-US"/>
              </w:rPr>
              <w:t>Всего:</w:t>
            </w:r>
          </w:p>
        </w:tc>
        <w:tc>
          <w:tcPr>
            <w:tcW w:w="2457" w:type="dxa"/>
            <w:gridSpan w:val="2"/>
            <w:shd w:val="clear" w:color="auto" w:fill="auto"/>
            <w:vAlign w:val="center"/>
          </w:tcPr>
          <w:p w:rsidR="00A15171" w:rsidRPr="008E0F08" w:rsidRDefault="00A15171" w:rsidP="00A15171">
            <w:pPr>
              <w:jc w:val="center"/>
              <w:rPr>
                <w:rFonts w:eastAsia="Calibri"/>
                <w:sz w:val="26"/>
                <w:szCs w:val="26"/>
                <w:lang w:eastAsia="en-US"/>
              </w:rPr>
            </w:pPr>
            <w:r w:rsidRPr="008E0F08">
              <w:rPr>
                <w:rFonts w:eastAsia="Calibri"/>
                <w:sz w:val="26"/>
                <w:szCs w:val="26"/>
                <w:lang w:eastAsia="en-US"/>
              </w:rPr>
              <w:t>499</w:t>
            </w:r>
          </w:p>
        </w:tc>
        <w:tc>
          <w:tcPr>
            <w:tcW w:w="2410" w:type="dxa"/>
            <w:vMerge/>
            <w:shd w:val="clear" w:color="auto" w:fill="auto"/>
            <w:vAlign w:val="center"/>
          </w:tcPr>
          <w:p w:rsidR="00A15171" w:rsidRPr="008E0F08" w:rsidRDefault="00A15171" w:rsidP="00A15171">
            <w:pPr>
              <w:rPr>
                <w:rFonts w:eastAsia="Calibri"/>
                <w:sz w:val="26"/>
                <w:szCs w:val="26"/>
                <w:lang w:eastAsia="en-US"/>
              </w:rPr>
            </w:pPr>
          </w:p>
        </w:tc>
      </w:tr>
    </w:tbl>
    <w:p w:rsidR="00A15171" w:rsidRPr="00C723C0" w:rsidRDefault="00A15171" w:rsidP="00A15171">
      <w:pPr>
        <w:ind w:firstLine="709"/>
        <w:rPr>
          <w:rFonts w:eastAsia="Calibri"/>
          <w:sz w:val="28"/>
          <w:szCs w:val="28"/>
          <w:lang w:eastAsia="en-US"/>
        </w:rPr>
      </w:pPr>
    </w:p>
    <w:p w:rsidR="00A15171" w:rsidRPr="0010472F" w:rsidRDefault="00A15171" w:rsidP="00A15171">
      <w:pPr>
        <w:ind w:firstLine="709"/>
        <w:rPr>
          <w:rFonts w:eastAsia="Calibri"/>
          <w:i/>
          <w:sz w:val="28"/>
          <w:szCs w:val="28"/>
          <w:lang w:eastAsia="en-US"/>
        </w:rPr>
      </w:pPr>
      <w:r w:rsidRPr="0010472F">
        <w:rPr>
          <w:rFonts w:eastAsia="Calibri"/>
          <w:i/>
          <w:sz w:val="28"/>
          <w:szCs w:val="28"/>
          <w:lang w:eastAsia="en-US"/>
        </w:rPr>
        <w:t>Таблица 3. Направления подготовки магистратуры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55"/>
        <w:gridCol w:w="2553"/>
        <w:gridCol w:w="993"/>
        <w:gridCol w:w="995"/>
        <w:gridCol w:w="2376"/>
      </w:tblGrid>
      <w:tr w:rsidR="00A15171" w:rsidRPr="0010472F" w:rsidTr="005C3A73">
        <w:tc>
          <w:tcPr>
            <w:tcW w:w="426" w:type="dxa"/>
            <w:vMerge w:val="restart"/>
            <w:vAlign w:val="center"/>
          </w:tcPr>
          <w:p w:rsidR="00A15171" w:rsidRPr="0010472F" w:rsidRDefault="00A15171" w:rsidP="00A15171">
            <w:pPr>
              <w:rPr>
                <w:rFonts w:eastAsia="Calibri"/>
                <w:i/>
                <w:sz w:val="26"/>
                <w:szCs w:val="26"/>
                <w:lang w:eastAsia="en-US"/>
              </w:rPr>
            </w:pPr>
            <w:r w:rsidRPr="0010472F">
              <w:rPr>
                <w:rFonts w:eastAsia="Calibri"/>
                <w:i/>
                <w:sz w:val="26"/>
                <w:szCs w:val="26"/>
                <w:lang w:eastAsia="en-US"/>
              </w:rPr>
              <w:t>№</w:t>
            </w:r>
          </w:p>
        </w:tc>
        <w:tc>
          <w:tcPr>
            <w:tcW w:w="2155" w:type="dxa"/>
            <w:vMerge w:val="restart"/>
            <w:vAlign w:val="center"/>
          </w:tcPr>
          <w:p w:rsidR="00A15171" w:rsidRPr="0010472F" w:rsidRDefault="00A15171" w:rsidP="00A15171">
            <w:pPr>
              <w:jc w:val="center"/>
              <w:rPr>
                <w:rFonts w:eastAsia="Calibri"/>
                <w:i/>
                <w:sz w:val="26"/>
                <w:szCs w:val="26"/>
                <w:lang w:eastAsia="en-US"/>
              </w:rPr>
            </w:pPr>
            <w:r w:rsidRPr="0010472F">
              <w:rPr>
                <w:rFonts w:eastAsia="Calibri"/>
                <w:i/>
                <w:sz w:val="26"/>
                <w:szCs w:val="26"/>
                <w:lang w:eastAsia="en-US"/>
              </w:rPr>
              <w:t>Направление</w:t>
            </w:r>
          </w:p>
        </w:tc>
        <w:tc>
          <w:tcPr>
            <w:tcW w:w="2553" w:type="dxa"/>
            <w:vMerge w:val="restart"/>
            <w:vAlign w:val="center"/>
          </w:tcPr>
          <w:p w:rsidR="00A15171" w:rsidRPr="0010472F" w:rsidRDefault="00A15171" w:rsidP="00A15171">
            <w:pPr>
              <w:jc w:val="center"/>
              <w:rPr>
                <w:rFonts w:eastAsia="Calibri"/>
                <w:i/>
                <w:sz w:val="26"/>
                <w:szCs w:val="26"/>
                <w:lang w:eastAsia="en-US"/>
              </w:rPr>
            </w:pPr>
            <w:r w:rsidRPr="0010472F">
              <w:rPr>
                <w:rFonts w:eastAsia="Calibri"/>
                <w:i/>
                <w:sz w:val="26"/>
                <w:szCs w:val="26"/>
                <w:lang w:eastAsia="en-US"/>
              </w:rPr>
              <w:t>Магистерская программа</w:t>
            </w:r>
          </w:p>
        </w:tc>
        <w:tc>
          <w:tcPr>
            <w:tcW w:w="1988" w:type="dxa"/>
            <w:gridSpan w:val="2"/>
            <w:vAlign w:val="center"/>
          </w:tcPr>
          <w:p w:rsidR="00A15171" w:rsidRPr="0010472F" w:rsidRDefault="00A15171" w:rsidP="00A15171">
            <w:pPr>
              <w:jc w:val="center"/>
              <w:rPr>
                <w:rFonts w:eastAsia="Calibri"/>
                <w:i/>
                <w:sz w:val="26"/>
                <w:szCs w:val="26"/>
                <w:lang w:eastAsia="en-US"/>
              </w:rPr>
            </w:pPr>
            <w:r w:rsidRPr="0010472F">
              <w:rPr>
                <w:rFonts w:eastAsia="Calibri"/>
                <w:i/>
                <w:sz w:val="26"/>
                <w:szCs w:val="26"/>
                <w:lang w:eastAsia="en-US"/>
              </w:rPr>
              <w:t>Число студентов</w:t>
            </w:r>
          </w:p>
        </w:tc>
        <w:tc>
          <w:tcPr>
            <w:tcW w:w="2376" w:type="dxa"/>
            <w:vMerge w:val="restart"/>
            <w:vAlign w:val="center"/>
          </w:tcPr>
          <w:p w:rsidR="00A15171" w:rsidRPr="0010472F" w:rsidRDefault="00A15171" w:rsidP="00A15171">
            <w:pPr>
              <w:jc w:val="center"/>
              <w:rPr>
                <w:rFonts w:eastAsia="Calibri"/>
                <w:i/>
                <w:sz w:val="26"/>
                <w:szCs w:val="26"/>
                <w:lang w:eastAsia="en-US"/>
              </w:rPr>
            </w:pPr>
            <w:r w:rsidRPr="0010472F">
              <w:rPr>
                <w:rFonts w:eastAsia="Calibri"/>
                <w:i/>
                <w:sz w:val="26"/>
                <w:szCs w:val="26"/>
                <w:lang w:eastAsia="en-US"/>
              </w:rPr>
              <w:t>Выпускающая кафедра</w:t>
            </w:r>
          </w:p>
        </w:tc>
      </w:tr>
      <w:tr w:rsidR="00A15171" w:rsidRPr="0010472F" w:rsidTr="005C3A73">
        <w:tc>
          <w:tcPr>
            <w:tcW w:w="426" w:type="dxa"/>
            <w:vMerge/>
            <w:vAlign w:val="center"/>
          </w:tcPr>
          <w:p w:rsidR="00A15171" w:rsidRPr="0010472F" w:rsidRDefault="00A15171" w:rsidP="00A15171">
            <w:pPr>
              <w:rPr>
                <w:rFonts w:eastAsia="Calibri"/>
                <w:i/>
                <w:sz w:val="26"/>
                <w:szCs w:val="26"/>
                <w:lang w:eastAsia="en-US"/>
              </w:rPr>
            </w:pPr>
          </w:p>
        </w:tc>
        <w:tc>
          <w:tcPr>
            <w:tcW w:w="2155" w:type="dxa"/>
            <w:vMerge/>
            <w:vAlign w:val="center"/>
          </w:tcPr>
          <w:p w:rsidR="00A15171" w:rsidRPr="0010472F" w:rsidRDefault="00A15171" w:rsidP="00A15171">
            <w:pPr>
              <w:rPr>
                <w:rFonts w:eastAsia="Calibri"/>
                <w:i/>
                <w:sz w:val="26"/>
                <w:szCs w:val="26"/>
                <w:lang w:eastAsia="en-US"/>
              </w:rPr>
            </w:pPr>
          </w:p>
        </w:tc>
        <w:tc>
          <w:tcPr>
            <w:tcW w:w="2553" w:type="dxa"/>
            <w:vMerge/>
          </w:tcPr>
          <w:p w:rsidR="00A15171" w:rsidRPr="0010472F" w:rsidRDefault="00A15171" w:rsidP="00A15171">
            <w:pPr>
              <w:rPr>
                <w:rFonts w:eastAsia="Calibri"/>
                <w:i/>
                <w:sz w:val="26"/>
                <w:szCs w:val="26"/>
                <w:lang w:eastAsia="en-US"/>
              </w:rPr>
            </w:pPr>
          </w:p>
        </w:tc>
        <w:tc>
          <w:tcPr>
            <w:tcW w:w="993" w:type="dxa"/>
            <w:vAlign w:val="center"/>
          </w:tcPr>
          <w:p w:rsidR="00A15171" w:rsidRPr="0010472F" w:rsidRDefault="00A15171" w:rsidP="00A15171">
            <w:pPr>
              <w:jc w:val="center"/>
              <w:rPr>
                <w:rFonts w:eastAsia="Calibri"/>
                <w:i/>
                <w:sz w:val="26"/>
                <w:szCs w:val="26"/>
                <w:lang w:eastAsia="en-US"/>
              </w:rPr>
            </w:pPr>
            <w:r w:rsidRPr="0010472F">
              <w:rPr>
                <w:rFonts w:eastAsia="Calibri"/>
                <w:i/>
                <w:sz w:val="26"/>
                <w:szCs w:val="26"/>
                <w:lang w:eastAsia="en-US"/>
              </w:rPr>
              <w:t>Очная форма</w:t>
            </w:r>
          </w:p>
        </w:tc>
        <w:tc>
          <w:tcPr>
            <w:tcW w:w="995" w:type="dxa"/>
            <w:vAlign w:val="center"/>
          </w:tcPr>
          <w:p w:rsidR="00A15171" w:rsidRPr="0010472F" w:rsidRDefault="00A15171" w:rsidP="00A15171">
            <w:pPr>
              <w:jc w:val="center"/>
              <w:rPr>
                <w:rFonts w:eastAsia="Calibri"/>
                <w:i/>
                <w:sz w:val="26"/>
                <w:szCs w:val="26"/>
                <w:lang w:eastAsia="en-US"/>
              </w:rPr>
            </w:pPr>
            <w:r w:rsidRPr="0010472F">
              <w:rPr>
                <w:rFonts w:eastAsia="Calibri"/>
                <w:i/>
                <w:sz w:val="26"/>
                <w:szCs w:val="26"/>
                <w:lang w:eastAsia="en-US"/>
              </w:rPr>
              <w:t>Заочная форма</w:t>
            </w:r>
          </w:p>
        </w:tc>
        <w:tc>
          <w:tcPr>
            <w:tcW w:w="2376" w:type="dxa"/>
            <w:vMerge/>
            <w:vAlign w:val="center"/>
          </w:tcPr>
          <w:p w:rsidR="00A15171" w:rsidRPr="0010472F" w:rsidRDefault="00A15171" w:rsidP="00A15171">
            <w:pPr>
              <w:rPr>
                <w:rFonts w:eastAsia="Calibri"/>
                <w:i/>
                <w:sz w:val="26"/>
                <w:szCs w:val="26"/>
                <w:lang w:eastAsia="en-US"/>
              </w:rPr>
            </w:pPr>
          </w:p>
        </w:tc>
      </w:tr>
      <w:tr w:rsidR="00A15171" w:rsidRPr="008E0F08" w:rsidTr="005C3A73">
        <w:tc>
          <w:tcPr>
            <w:tcW w:w="426" w:type="dxa"/>
            <w:vAlign w:val="center"/>
          </w:tcPr>
          <w:p w:rsidR="00A15171" w:rsidRPr="008E0F08" w:rsidRDefault="00A15171" w:rsidP="00A15171">
            <w:pPr>
              <w:rPr>
                <w:rFonts w:eastAsia="Calibri"/>
                <w:sz w:val="26"/>
                <w:szCs w:val="26"/>
                <w:lang w:eastAsia="en-US"/>
              </w:rPr>
            </w:pPr>
            <w:r w:rsidRPr="008E0F08">
              <w:rPr>
                <w:rFonts w:eastAsia="Calibri"/>
                <w:sz w:val="26"/>
                <w:szCs w:val="26"/>
                <w:lang w:eastAsia="en-US"/>
              </w:rPr>
              <w:t>1</w:t>
            </w:r>
          </w:p>
        </w:tc>
        <w:tc>
          <w:tcPr>
            <w:tcW w:w="2155" w:type="dxa"/>
            <w:shd w:val="clear" w:color="auto" w:fill="auto"/>
          </w:tcPr>
          <w:p w:rsidR="00A15171" w:rsidRPr="008E0F08" w:rsidRDefault="00A15171" w:rsidP="00A15171">
            <w:pPr>
              <w:rPr>
                <w:rFonts w:eastAsia="Calibri"/>
                <w:sz w:val="26"/>
                <w:szCs w:val="26"/>
                <w:lang w:eastAsia="en-US"/>
              </w:rPr>
            </w:pPr>
            <w:r w:rsidRPr="008E0F08">
              <w:rPr>
                <w:rFonts w:eastAsia="Calibri"/>
                <w:sz w:val="26"/>
                <w:szCs w:val="26"/>
                <w:lang w:eastAsia="en-US"/>
              </w:rPr>
              <w:t>44.04.01 Педагогическое образование</w:t>
            </w:r>
          </w:p>
        </w:tc>
        <w:tc>
          <w:tcPr>
            <w:tcW w:w="2553" w:type="dxa"/>
            <w:shd w:val="clear" w:color="auto" w:fill="auto"/>
          </w:tcPr>
          <w:p w:rsidR="00A15171" w:rsidRPr="008E0F08" w:rsidRDefault="00A15171" w:rsidP="00A15171">
            <w:pPr>
              <w:rPr>
                <w:rFonts w:eastAsia="Calibri"/>
                <w:sz w:val="26"/>
                <w:szCs w:val="26"/>
                <w:lang w:eastAsia="en-US"/>
              </w:rPr>
            </w:pPr>
            <w:r w:rsidRPr="008E0F08">
              <w:rPr>
                <w:rFonts w:eastAsia="Calibri"/>
                <w:sz w:val="26"/>
                <w:szCs w:val="26"/>
                <w:lang w:eastAsia="en-US"/>
              </w:rPr>
              <w:t xml:space="preserve">Физическая культура </w:t>
            </w:r>
          </w:p>
        </w:tc>
        <w:tc>
          <w:tcPr>
            <w:tcW w:w="993" w:type="dxa"/>
            <w:shd w:val="clear" w:color="auto" w:fill="auto"/>
            <w:vAlign w:val="center"/>
          </w:tcPr>
          <w:p w:rsidR="00A15171" w:rsidRPr="008E0F08" w:rsidRDefault="00A15171" w:rsidP="00A15171">
            <w:pPr>
              <w:jc w:val="center"/>
              <w:rPr>
                <w:rFonts w:eastAsia="Calibri"/>
                <w:sz w:val="26"/>
                <w:szCs w:val="26"/>
                <w:lang w:eastAsia="en-US"/>
              </w:rPr>
            </w:pPr>
            <w:r w:rsidRPr="008E0F08">
              <w:rPr>
                <w:rFonts w:eastAsia="Calibri"/>
                <w:sz w:val="26"/>
                <w:szCs w:val="26"/>
                <w:lang w:eastAsia="en-US"/>
              </w:rPr>
              <w:t>22</w:t>
            </w:r>
          </w:p>
        </w:tc>
        <w:tc>
          <w:tcPr>
            <w:tcW w:w="995" w:type="dxa"/>
            <w:shd w:val="clear" w:color="auto" w:fill="auto"/>
            <w:vAlign w:val="center"/>
          </w:tcPr>
          <w:p w:rsidR="00A15171" w:rsidRPr="008E0F08" w:rsidRDefault="00A15171" w:rsidP="00A15171">
            <w:pPr>
              <w:jc w:val="center"/>
              <w:rPr>
                <w:rFonts w:eastAsia="Calibri"/>
                <w:sz w:val="26"/>
                <w:szCs w:val="26"/>
                <w:lang w:eastAsia="en-US"/>
              </w:rPr>
            </w:pPr>
            <w:r w:rsidRPr="008E0F08">
              <w:rPr>
                <w:rFonts w:eastAsia="Calibri"/>
                <w:sz w:val="26"/>
                <w:szCs w:val="26"/>
                <w:lang w:eastAsia="en-US"/>
              </w:rPr>
              <w:t>30</w:t>
            </w:r>
          </w:p>
        </w:tc>
        <w:tc>
          <w:tcPr>
            <w:tcW w:w="2376" w:type="dxa"/>
            <w:shd w:val="clear" w:color="auto" w:fill="auto"/>
          </w:tcPr>
          <w:p w:rsidR="00A15171" w:rsidRPr="008E0F08" w:rsidRDefault="00A15171" w:rsidP="00A15171">
            <w:pPr>
              <w:rPr>
                <w:rFonts w:eastAsia="Calibri"/>
                <w:sz w:val="26"/>
                <w:szCs w:val="26"/>
                <w:lang w:eastAsia="en-US"/>
              </w:rPr>
            </w:pPr>
            <w:r w:rsidRPr="008E0F08">
              <w:rPr>
                <w:rFonts w:eastAsia="Calibri"/>
                <w:sz w:val="26"/>
                <w:szCs w:val="26"/>
                <w:lang w:eastAsia="en-US"/>
              </w:rPr>
              <w:t>Теоретические основы физической культуры и спорта</w:t>
            </w:r>
          </w:p>
        </w:tc>
      </w:tr>
      <w:tr w:rsidR="00A15171" w:rsidRPr="008E0F08" w:rsidTr="005C3A73">
        <w:tc>
          <w:tcPr>
            <w:tcW w:w="426" w:type="dxa"/>
            <w:vAlign w:val="center"/>
          </w:tcPr>
          <w:p w:rsidR="00A15171" w:rsidRPr="008E0F08" w:rsidRDefault="00A15171" w:rsidP="00A15171">
            <w:pPr>
              <w:rPr>
                <w:rFonts w:eastAsia="Calibri"/>
                <w:sz w:val="26"/>
                <w:szCs w:val="26"/>
                <w:lang w:eastAsia="en-US"/>
              </w:rPr>
            </w:pPr>
            <w:r w:rsidRPr="008E0F08">
              <w:rPr>
                <w:rFonts w:eastAsia="Calibri"/>
                <w:sz w:val="26"/>
                <w:szCs w:val="26"/>
                <w:lang w:eastAsia="en-US"/>
              </w:rPr>
              <w:t>2</w:t>
            </w:r>
          </w:p>
        </w:tc>
        <w:tc>
          <w:tcPr>
            <w:tcW w:w="2155" w:type="dxa"/>
            <w:shd w:val="clear" w:color="auto" w:fill="auto"/>
          </w:tcPr>
          <w:p w:rsidR="00A15171" w:rsidRPr="008E0F08" w:rsidRDefault="00A15171" w:rsidP="00A15171">
            <w:pPr>
              <w:rPr>
                <w:rFonts w:eastAsia="Calibri"/>
                <w:sz w:val="26"/>
                <w:szCs w:val="26"/>
                <w:lang w:eastAsia="en-US"/>
              </w:rPr>
            </w:pPr>
            <w:r w:rsidRPr="008E0F08">
              <w:rPr>
                <w:rFonts w:eastAsia="Calibri"/>
                <w:sz w:val="26"/>
                <w:szCs w:val="26"/>
                <w:lang w:eastAsia="en-US"/>
              </w:rPr>
              <w:t>49.04.01 Физическая культура</w:t>
            </w:r>
          </w:p>
        </w:tc>
        <w:tc>
          <w:tcPr>
            <w:tcW w:w="2553" w:type="dxa"/>
            <w:shd w:val="clear" w:color="auto" w:fill="auto"/>
          </w:tcPr>
          <w:p w:rsidR="00A15171" w:rsidRPr="008E0F08" w:rsidRDefault="00A15171" w:rsidP="00A15171">
            <w:pPr>
              <w:rPr>
                <w:rFonts w:eastAsia="Calibri"/>
                <w:sz w:val="26"/>
                <w:szCs w:val="26"/>
                <w:lang w:eastAsia="en-US"/>
              </w:rPr>
            </w:pPr>
            <w:r w:rsidRPr="008E0F08">
              <w:rPr>
                <w:rFonts w:eastAsia="Calibri"/>
                <w:sz w:val="26"/>
                <w:szCs w:val="26"/>
                <w:lang w:eastAsia="en-US"/>
              </w:rPr>
              <w:t>Подготовка спортсменов на тренировочном этапе и этапах высшего спортивного мастерства</w:t>
            </w:r>
          </w:p>
        </w:tc>
        <w:tc>
          <w:tcPr>
            <w:tcW w:w="993" w:type="dxa"/>
            <w:shd w:val="clear" w:color="auto" w:fill="auto"/>
            <w:vAlign w:val="center"/>
          </w:tcPr>
          <w:p w:rsidR="00A15171" w:rsidRPr="008E0F08" w:rsidRDefault="00A15171" w:rsidP="00A15171">
            <w:pPr>
              <w:jc w:val="center"/>
              <w:rPr>
                <w:rFonts w:eastAsia="Calibri"/>
                <w:sz w:val="26"/>
                <w:szCs w:val="26"/>
                <w:lang w:eastAsia="en-US"/>
              </w:rPr>
            </w:pPr>
            <w:r w:rsidRPr="008E0F08">
              <w:rPr>
                <w:rFonts w:eastAsia="Calibri"/>
                <w:sz w:val="26"/>
                <w:szCs w:val="26"/>
                <w:lang w:eastAsia="en-US"/>
              </w:rPr>
              <w:t>-</w:t>
            </w:r>
          </w:p>
        </w:tc>
        <w:tc>
          <w:tcPr>
            <w:tcW w:w="995" w:type="dxa"/>
            <w:shd w:val="clear" w:color="auto" w:fill="auto"/>
            <w:vAlign w:val="center"/>
          </w:tcPr>
          <w:p w:rsidR="00A15171" w:rsidRPr="008E0F08" w:rsidRDefault="00A15171" w:rsidP="00A15171">
            <w:pPr>
              <w:jc w:val="center"/>
              <w:rPr>
                <w:rFonts w:eastAsia="Calibri"/>
                <w:sz w:val="26"/>
                <w:szCs w:val="26"/>
                <w:lang w:eastAsia="en-US"/>
              </w:rPr>
            </w:pPr>
            <w:r w:rsidRPr="008E0F08">
              <w:rPr>
                <w:rFonts w:eastAsia="Calibri"/>
                <w:sz w:val="26"/>
                <w:szCs w:val="26"/>
                <w:lang w:eastAsia="en-US"/>
              </w:rPr>
              <w:t>14</w:t>
            </w:r>
          </w:p>
        </w:tc>
        <w:tc>
          <w:tcPr>
            <w:tcW w:w="2376" w:type="dxa"/>
            <w:shd w:val="clear" w:color="auto" w:fill="auto"/>
          </w:tcPr>
          <w:p w:rsidR="00A15171" w:rsidRPr="008E0F08" w:rsidRDefault="00A15171" w:rsidP="00A15171">
            <w:pPr>
              <w:rPr>
                <w:color w:val="000000"/>
                <w:sz w:val="26"/>
                <w:szCs w:val="26"/>
              </w:rPr>
            </w:pPr>
            <w:r w:rsidRPr="008E0F08">
              <w:rPr>
                <w:rFonts w:eastAsia="Calibri"/>
                <w:sz w:val="26"/>
                <w:szCs w:val="26"/>
                <w:lang w:eastAsia="en-US"/>
              </w:rPr>
              <w:t>Циклические виды спорта</w:t>
            </w:r>
          </w:p>
        </w:tc>
      </w:tr>
      <w:tr w:rsidR="00A15171" w:rsidRPr="008E0F08" w:rsidTr="005C3A73">
        <w:tc>
          <w:tcPr>
            <w:tcW w:w="2581" w:type="dxa"/>
            <w:gridSpan w:val="2"/>
            <w:vMerge w:val="restart"/>
            <w:vAlign w:val="center"/>
          </w:tcPr>
          <w:p w:rsidR="00A15171" w:rsidRPr="008E0F08" w:rsidRDefault="00A15171" w:rsidP="00A15171">
            <w:pPr>
              <w:rPr>
                <w:rFonts w:eastAsia="Calibri"/>
                <w:sz w:val="26"/>
                <w:szCs w:val="26"/>
                <w:lang w:eastAsia="en-US"/>
              </w:rPr>
            </w:pPr>
          </w:p>
        </w:tc>
        <w:tc>
          <w:tcPr>
            <w:tcW w:w="2553" w:type="dxa"/>
            <w:shd w:val="clear" w:color="auto" w:fill="auto"/>
          </w:tcPr>
          <w:p w:rsidR="00A15171" w:rsidRPr="008E0F08" w:rsidRDefault="00A15171" w:rsidP="00A15171">
            <w:pPr>
              <w:rPr>
                <w:rFonts w:eastAsia="Calibri"/>
                <w:sz w:val="26"/>
                <w:szCs w:val="26"/>
                <w:lang w:eastAsia="en-US"/>
              </w:rPr>
            </w:pPr>
            <w:r w:rsidRPr="008E0F08">
              <w:rPr>
                <w:rFonts w:eastAsia="Calibri"/>
                <w:sz w:val="26"/>
                <w:szCs w:val="26"/>
                <w:lang w:eastAsia="en-US"/>
              </w:rPr>
              <w:t xml:space="preserve">Итого: </w:t>
            </w:r>
          </w:p>
        </w:tc>
        <w:tc>
          <w:tcPr>
            <w:tcW w:w="993" w:type="dxa"/>
            <w:shd w:val="clear" w:color="auto" w:fill="auto"/>
            <w:vAlign w:val="center"/>
          </w:tcPr>
          <w:p w:rsidR="00A15171" w:rsidRPr="008E0F08" w:rsidRDefault="00A15171" w:rsidP="00F97501">
            <w:pPr>
              <w:jc w:val="center"/>
              <w:rPr>
                <w:rFonts w:eastAsia="Calibri"/>
                <w:sz w:val="26"/>
                <w:szCs w:val="26"/>
                <w:lang w:eastAsia="en-US"/>
              </w:rPr>
            </w:pPr>
            <w:r w:rsidRPr="008E0F08">
              <w:rPr>
                <w:rFonts w:eastAsia="Calibri"/>
                <w:sz w:val="26"/>
                <w:szCs w:val="26"/>
                <w:lang w:eastAsia="en-US"/>
              </w:rPr>
              <w:t>22</w:t>
            </w:r>
          </w:p>
        </w:tc>
        <w:tc>
          <w:tcPr>
            <w:tcW w:w="995" w:type="dxa"/>
            <w:shd w:val="clear" w:color="auto" w:fill="auto"/>
            <w:vAlign w:val="center"/>
          </w:tcPr>
          <w:p w:rsidR="00A15171" w:rsidRPr="008E0F08" w:rsidRDefault="00A15171" w:rsidP="00A15171">
            <w:pPr>
              <w:rPr>
                <w:rFonts w:eastAsia="Calibri"/>
                <w:sz w:val="26"/>
                <w:szCs w:val="26"/>
                <w:lang w:eastAsia="en-US"/>
              </w:rPr>
            </w:pPr>
            <w:r w:rsidRPr="008E0F08">
              <w:rPr>
                <w:rFonts w:eastAsia="Calibri"/>
                <w:sz w:val="26"/>
                <w:szCs w:val="26"/>
                <w:lang w:eastAsia="en-US"/>
              </w:rPr>
              <w:t>44</w:t>
            </w:r>
          </w:p>
        </w:tc>
        <w:tc>
          <w:tcPr>
            <w:tcW w:w="2376" w:type="dxa"/>
            <w:vMerge w:val="restart"/>
            <w:shd w:val="clear" w:color="auto" w:fill="auto"/>
          </w:tcPr>
          <w:p w:rsidR="00A15171" w:rsidRPr="008E0F08" w:rsidRDefault="00A15171" w:rsidP="00A15171">
            <w:pPr>
              <w:rPr>
                <w:rFonts w:eastAsia="Calibri"/>
                <w:sz w:val="26"/>
                <w:szCs w:val="26"/>
                <w:lang w:eastAsia="en-US"/>
              </w:rPr>
            </w:pPr>
          </w:p>
        </w:tc>
      </w:tr>
      <w:tr w:rsidR="00A15171" w:rsidRPr="008E0F08" w:rsidTr="005C3A73">
        <w:tc>
          <w:tcPr>
            <w:tcW w:w="2581" w:type="dxa"/>
            <w:gridSpan w:val="2"/>
            <w:vMerge/>
            <w:vAlign w:val="center"/>
          </w:tcPr>
          <w:p w:rsidR="00A15171" w:rsidRPr="008E0F08" w:rsidRDefault="00A15171" w:rsidP="00A15171">
            <w:pPr>
              <w:rPr>
                <w:rFonts w:eastAsia="Calibri"/>
                <w:sz w:val="26"/>
                <w:szCs w:val="26"/>
                <w:lang w:eastAsia="en-US"/>
              </w:rPr>
            </w:pPr>
          </w:p>
        </w:tc>
        <w:tc>
          <w:tcPr>
            <w:tcW w:w="2553" w:type="dxa"/>
            <w:shd w:val="clear" w:color="auto" w:fill="auto"/>
          </w:tcPr>
          <w:p w:rsidR="00A15171" w:rsidRPr="008E0F08" w:rsidRDefault="00A15171" w:rsidP="00A15171">
            <w:pPr>
              <w:rPr>
                <w:rFonts w:eastAsia="Calibri"/>
                <w:sz w:val="26"/>
                <w:szCs w:val="26"/>
                <w:lang w:eastAsia="en-US"/>
              </w:rPr>
            </w:pPr>
            <w:r w:rsidRPr="008E0F08">
              <w:rPr>
                <w:rFonts w:eastAsia="Calibri"/>
                <w:sz w:val="26"/>
                <w:szCs w:val="26"/>
                <w:lang w:eastAsia="en-US"/>
              </w:rPr>
              <w:t xml:space="preserve">Всего: </w:t>
            </w:r>
          </w:p>
        </w:tc>
        <w:tc>
          <w:tcPr>
            <w:tcW w:w="1988" w:type="dxa"/>
            <w:gridSpan w:val="2"/>
            <w:shd w:val="clear" w:color="auto" w:fill="auto"/>
            <w:vAlign w:val="center"/>
          </w:tcPr>
          <w:p w:rsidR="00A15171" w:rsidRPr="008E0F08" w:rsidRDefault="00A15171" w:rsidP="00A15171">
            <w:pPr>
              <w:jc w:val="center"/>
              <w:rPr>
                <w:rFonts w:eastAsia="Calibri"/>
                <w:sz w:val="26"/>
                <w:szCs w:val="26"/>
                <w:lang w:eastAsia="en-US"/>
              </w:rPr>
            </w:pPr>
            <w:r w:rsidRPr="008E0F08">
              <w:rPr>
                <w:rFonts w:eastAsia="Calibri"/>
                <w:sz w:val="26"/>
                <w:szCs w:val="26"/>
                <w:lang w:eastAsia="en-US"/>
              </w:rPr>
              <w:t>66</w:t>
            </w:r>
          </w:p>
        </w:tc>
        <w:tc>
          <w:tcPr>
            <w:tcW w:w="2376" w:type="dxa"/>
            <w:vMerge/>
            <w:shd w:val="clear" w:color="auto" w:fill="auto"/>
          </w:tcPr>
          <w:p w:rsidR="00A15171" w:rsidRPr="008E0F08" w:rsidRDefault="00A15171" w:rsidP="00A15171">
            <w:pPr>
              <w:rPr>
                <w:rFonts w:eastAsia="Calibri"/>
                <w:sz w:val="26"/>
                <w:szCs w:val="26"/>
                <w:lang w:eastAsia="en-US"/>
              </w:rPr>
            </w:pPr>
          </w:p>
        </w:tc>
      </w:tr>
    </w:tbl>
    <w:p w:rsidR="00A15171" w:rsidRPr="00C723C0" w:rsidRDefault="00A15171" w:rsidP="00A15171">
      <w:pPr>
        <w:ind w:firstLine="709"/>
        <w:rPr>
          <w:rFonts w:eastAsia="Calibri"/>
          <w:sz w:val="28"/>
          <w:szCs w:val="28"/>
          <w:lang w:eastAsia="en-US"/>
        </w:rPr>
      </w:pPr>
    </w:p>
    <w:p w:rsidR="00A15171" w:rsidRPr="00C723C0" w:rsidRDefault="00A15171" w:rsidP="00A15171">
      <w:pPr>
        <w:ind w:firstLine="709"/>
        <w:rPr>
          <w:rFonts w:eastAsia="Calibri"/>
          <w:sz w:val="28"/>
          <w:szCs w:val="28"/>
          <w:lang w:eastAsia="en-US"/>
        </w:rPr>
      </w:pPr>
      <w:r w:rsidRPr="00C723C0">
        <w:rPr>
          <w:rFonts w:eastAsia="Calibri"/>
          <w:sz w:val="28"/>
          <w:szCs w:val="28"/>
          <w:lang w:eastAsia="en-US"/>
        </w:rPr>
        <w:t>Таблица 4. Научные специальности аспирантуры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
        <w:gridCol w:w="1840"/>
        <w:gridCol w:w="2454"/>
        <w:gridCol w:w="1076"/>
        <w:gridCol w:w="1238"/>
        <w:gridCol w:w="2425"/>
      </w:tblGrid>
      <w:tr w:rsidR="00A15171" w:rsidRPr="008E0F08" w:rsidTr="005C3A73">
        <w:tc>
          <w:tcPr>
            <w:tcW w:w="423" w:type="dxa"/>
            <w:vMerge w:val="restart"/>
          </w:tcPr>
          <w:p w:rsidR="00A15171" w:rsidRPr="008E0F08" w:rsidRDefault="00A15171" w:rsidP="005C3A73">
            <w:pPr>
              <w:rPr>
                <w:rFonts w:eastAsia="Calibri"/>
                <w:sz w:val="26"/>
                <w:szCs w:val="26"/>
                <w:lang w:eastAsia="en-US"/>
              </w:rPr>
            </w:pPr>
            <w:r w:rsidRPr="008E0F08">
              <w:rPr>
                <w:rFonts w:eastAsia="Calibri"/>
                <w:sz w:val="26"/>
                <w:szCs w:val="26"/>
                <w:lang w:eastAsia="en-US"/>
              </w:rPr>
              <w:lastRenderedPageBreak/>
              <w:t>№</w:t>
            </w:r>
          </w:p>
        </w:tc>
        <w:tc>
          <w:tcPr>
            <w:tcW w:w="1840" w:type="dxa"/>
            <w:vMerge w:val="restart"/>
            <w:vAlign w:val="center"/>
          </w:tcPr>
          <w:p w:rsidR="00A15171" w:rsidRPr="008E0F08" w:rsidRDefault="00A15171" w:rsidP="00A15171">
            <w:pPr>
              <w:jc w:val="center"/>
              <w:rPr>
                <w:rFonts w:eastAsia="Calibri"/>
                <w:sz w:val="26"/>
                <w:szCs w:val="26"/>
                <w:lang w:eastAsia="en-US"/>
              </w:rPr>
            </w:pPr>
            <w:r w:rsidRPr="008E0F08">
              <w:rPr>
                <w:rFonts w:eastAsia="Calibri"/>
                <w:sz w:val="26"/>
                <w:szCs w:val="26"/>
                <w:lang w:eastAsia="en-US"/>
              </w:rPr>
              <w:t>Наименование</w:t>
            </w:r>
          </w:p>
          <w:p w:rsidR="00A15171" w:rsidRPr="008E0F08" w:rsidRDefault="00A15171" w:rsidP="00A15171">
            <w:pPr>
              <w:jc w:val="center"/>
              <w:rPr>
                <w:rFonts w:eastAsia="Calibri"/>
                <w:sz w:val="26"/>
                <w:szCs w:val="26"/>
                <w:lang w:eastAsia="en-US"/>
              </w:rPr>
            </w:pPr>
            <w:r w:rsidRPr="008E0F08">
              <w:rPr>
                <w:rFonts w:eastAsia="Calibri"/>
                <w:sz w:val="26"/>
                <w:szCs w:val="26"/>
                <w:lang w:eastAsia="en-US"/>
              </w:rPr>
              <w:t>направления подготовки</w:t>
            </w:r>
          </w:p>
        </w:tc>
        <w:tc>
          <w:tcPr>
            <w:tcW w:w="2468" w:type="dxa"/>
            <w:vMerge w:val="restart"/>
            <w:vAlign w:val="center"/>
          </w:tcPr>
          <w:p w:rsidR="00A15171" w:rsidRPr="008E0F08" w:rsidRDefault="00A15171" w:rsidP="00A15171">
            <w:pPr>
              <w:jc w:val="center"/>
              <w:rPr>
                <w:rFonts w:eastAsia="Calibri"/>
                <w:sz w:val="26"/>
                <w:szCs w:val="26"/>
                <w:lang w:eastAsia="en-US"/>
              </w:rPr>
            </w:pPr>
            <w:r w:rsidRPr="008E0F08">
              <w:rPr>
                <w:rFonts w:eastAsia="Calibri"/>
                <w:sz w:val="26"/>
                <w:szCs w:val="26"/>
                <w:lang w:eastAsia="en-US"/>
              </w:rPr>
              <w:t>Наименование направленности (профиля)</w:t>
            </w:r>
          </w:p>
        </w:tc>
        <w:tc>
          <w:tcPr>
            <w:tcW w:w="2323" w:type="dxa"/>
            <w:gridSpan w:val="2"/>
            <w:vAlign w:val="center"/>
          </w:tcPr>
          <w:p w:rsidR="00A15171" w:rsidRPr="008E0F08" w:rsidRDefault="00A15171" w:rsidP="00A15171">
            <w:pPr>
              <w:jc w:val="center"/>
              <w:rPr>
                <w:rFonts w:eastAsia="Calibri"/>
                <w:sz w:val="26"/>
                <w:szCs w:val="26"/>
                <w:lang w:eastAsia="en-US"/>
              </w:rPr>
            </w:pPr>
            <w:r w:rsidRPr="008E0F08">
              <w:rPr>
                <w:rFonts w:eastAsia="Calibri"/>
                <w:sz w:val="26"/>
                <w:szCs w:val="26"/>
                <w:lang w:eastAsia="en-US"/>
              </w:rPr>
              <w:t>Число аспирантов</w:t>
            </w:r>
          </w:p>
        </w:tc>
        <w:tc>
          <w:tcPr>
            <w:tcW w:w="2444" w:type="dxa"/>
            <w:vMerge w:val="restart"/>
            <w:vAlign w:val="center"/>
          </w:tcPr>
          <w:p w:rsidR="00A15171" w:rsidRPr="008E0F08" w:rsidRDefault="00A15171" w:rsidP="00A15171">
            <w:pPr>
              <w:jc w:val="center"/>
              <w:rPr>
                <w:rFonts w:eastAsia="Calibri"/>
                <w:sz w:val="26"/>
                <w:szCs w:val="26"/>
                <w:lang w:eastAsia="en-US"/>
              </w:rPr>
            </w:pPr>
            <w:r w:rsidRPr="008E0F08">
              <w:rPr>
                <w:rFonts w:eastAsia="Calibri"/>
                <w:sz w:val="26"/>
                <w:szCs w:val="26"/>
                <w:lang w:eastAsia="en-US"/>
              </w:rPr>
              <w:t>Кафедра, ответственная за разработку и реализацию ОПОП</w:t>
            </w:r>
          </w:p>
        </w:tc>
      </w:tr>
      <w:tr w:rsidR="00A15171" w:rsidRPr="008E0F08" w:rsidTr="005C3A73">
        <w:tc>
          <w:tcPr>
            <w:tcW w:w="423" w:type="dxa"/>
            <w:vMerge/>
          </w:tcPr>
          <w:p w:rsidR="00A15171" w:rsidRPr="008E0F08" w:rsidRDefault="00A15171" w:rsidP="00A15171">
            <w:pPr>
              <w:ind w:firstLine="709"/>
              <w:rPr>
                <w:rFonts w:eastAsia="Calibri"/>
                <w:sz w:val="26"/>
                <w:szCs w:val="26"/>
                <w:lang w:eastAsia="en-US"/>
              </w:rPr>
            </w:pPr>
          </w:p>
        </w:tc>
        <w:tc>
          <w:tcPr>
            <w:tcW w:w="1840" w:type="dxa"/>
            <w:vMerge/>
          </w:tcPr>
          <w:p w:rsidR="00A15171" w:rsidRPr="008E0F08" w:rsidRDefault="00A15171" w:rsidP="00A15171">
            <w:pPr>
              <w:rPr>
                <w:rFonts w:eastAsia="Calibri"/>
                <w:sz w:val="26"/>
                <w:szCs w:val="26"/>
                <w:lang w:eastAsia="en-US"/>
              </w:rPr>
            </w:pPr>
          </w:p>
        </w:tc>
        <w:tc>
          <w:tcPr>
            <w:tcW w:w="2468" w:type="dxa"/>
            <w:vMerge/>
          </w:tcPr>
          <w:p w:rsidR="00A15171" w:rsidRPr="008E0F08" w:rsidRDefault="00A15171" w:rsidP="00A15171">
            <w:pPr>
              <w:rPr>
                <w:rFonts w:eastAsia="Calibri"/>
                <w:sz w:val="26"/>
                <w:szCs w:val="26"/>
                <w:lang w:eastAsia="en-US"/>
              </w:rPr>
            </w:pPr>
          </w:p>
        </w:tc>
        <w:tc>
          <w:tcPr>
            <w:tcW w:w="1081" w:type="dxa"/>
            <w:vAlign w:val="center"/>
          </w:tcPr>
          <w:p w:rsidR="00A15171" w:rsidRPr="008E0F08" w:rsidRDefault="00A15171" w:rsidP="00A15171">
            <w:pPr>
              <w:jc w:val="center"/>
              <w:rPr>
                <w:rFonts w:eastAsia="Calibri"/>
                <w:sz w:val="26"/>
                <w:szCs w:val="26"/>
                <w:lang w:eastAsia="en-US"/>
              </w:rPr>
            </w:pPr>
            <w:r w:rsidRPr="008E0F08">
              <w:rPr>
                <w:rFonts w:eastAsia="Calibri"/>
                <w:sz w:val="26"/>
                <w:szCs w:val="26"/>
                <w:lang w:eastAsia="en-US"/>
              </w:rPr>
              <w:t>Очная форма</w:t>
            </w:r>
          </w:p>
        </w:tc>
        <w:tc>
          <w:tcPr>
            <w:tcW w:w="1242" w:type="dxa"/>
            <w:vAlign w:val="center"/>
          </w:tcPr>
          <w:p w:rsidR="00A15171" w:rsidRPr="008E0F08" w:rsidRDefault="00A15171" w:rsidP="00A15171">
            <w:pPr>
              <w:jc w:val="center"/>
              <w:rPr>
                <w:rFonts w:eastAsia="Calibri"/>
                <w:sz w:val="26"/>
                <w:szCs w:val="26"/>
                <w:lang w:eastAsia="en-US"/>
              </w:rPr>
            </w:pPr>
            <w:r w:rsidRPr="008E0F08">
              <w:rPr>
                <w:rFonts w:eastAsia="Calibri"/>
                <w:sz w:val="26"/>
                <w:szCs w:val="26"/>
                <w:lang w:eastAsia="en-US"/>
              </w:rPr>
              <w:t>Заочная форма</w:t>
            </w:r>
          </w:p>
        </w:tc>
        <w:tc>
          <w:tcPr>
            <w:tcW w:w="2444" w:type="dxa"/>
            <w:vMerge/>
          </w:tcPr>
          <w:p w:rsidR="00A15171" w:rsidRPr="008E0F08" w:rsidRDefault="00A15171" w:rsidP="00A15171">
            <w:pPr>
              <w:rPr>
                <w:rFonts w:eastAsia="Calibri"/>
                <w:sz w:val="26"/>
                <w:szCs w:val="26"/>
                <w:lang w:eastAsia="en-US"/>
              </w:rPr>
            </w:pPr>
          </w:p>
        </w:tc>
      </w:tr>
      <w:tr w:rsidR="00A15171" w:rsidRPr="008E0F08" w:rsidTr="005C3A73">
        <w:tc>
          <w:tcPr>
            <w:tcW w:w="423" w:type="dxa"/>
          </w:tcPr>
          <w:p w:rsidR="00A15171" w:rsidRPr="008E0F08" w:rsidRDefault="00A15171" w:rsidP="00A15171">
            <w:pPr>
              <w:ind w:firstLine="709"/>
              <w:rPr>
                <w:rFonts w:eastAsia="Calibri"/>
                <w:sz w:val="26"/>
                <w:szCs w:val="26"/>
                <w:lang w:eastAsia="en-US"/>
              </w:rPr>
            </w:pPr>
            <w:r w:rsidRPr="008E0F08">
              <w:rPr>
                <w:rFonts w:eastAsia="Calibri"/>
                <w:sz w:val="26"/>
                <w:szCs w:val="26"/>
                <w:lang w:eastAsia="en-US"/>
              </w:rPr>
              <w:t>1</w:t>
            </w:r>
          </w:p>
        </w:tc>
        <w:tc>
          <w:tcPr>
            <w:tcW w:w="1840" w:type="dxa"/>
          </w:tcPr>
          <w:p w:rsidR="00A15171" w:rsidRPr="008E0F08" w:rsidRDefault="00F97501" w:rsidP="00A15171">
            <w:pPr>
              <w:rPr>
                <w:rFonts w:eastAsia="Calibri"/>
                <w:sz w:val="26"/>
                <w:szCs w:val="26"/>
                <w:lang w:eastAsia="en-US"/>
              </w:rPr>
            </w:pPr>
            <w:r>
              <w:rPr>
                <w:rFonts w:eastAsia="Calibri"/>
                <w:sz w:val="26"/>
                <w:szCs w:val="26"/>
                <w:lang w:eastAsia="en-US"/>
              </w:rPr>
              <w:t xml:space="preserve">5.8.5 </w:t>
            </w:r>
            <w:r w:rsidR="00A15171" w:rsidRPr="008E0F08">
              <w:rPr>
                <w:rFonts w:eastAsia="Calibri"/>
                <w:sz w:val="26"/>
                <w:szCs w:val="26"/>
                <w:lang w:eastAsia="en-US"/>
              </w:rPr>
              <w:t>Педагогика</w:t>
            </w:r>
          </w:p>
        </w:tc>
        <w:tc>
          <w:tcPr>
            <w:tcW w:w="2468" w:type="dxa"/>
          </w:tcPr>
          <w:p w:rsidR="00A15171" w:rsidRPr="008E0F08" w:rsidRDefault="00A15171" w:rsidP="00A15171">
            <w:pPr>
              <w:rPr>
                <w:rFonts w:eastAsia="Calibri"/>
                <w:sz w:val="26"/>
                <w:szCs w:val="26"/>
                <w:lang w:eastAsia="en-US"/>
              </w:rPr>
            </w:pPr>
            <w:r w:rsidRPr="008E0F08">
              <w:rPr>
                <w:rFonts w:eastAsia="Calibri"/>
                <w:sz w:val="26"/>
                <w:szCs w:val="26"/>
                <w:lang w:eastAsia="en-US"/>
              </w:rPr>
              <w:t>Теория и методика спорта</w:t>
            </w:r>
          </w:p>
        </w:tc>
        <w:tc>
          <w:tcPr>
            <w:tcW w:w="1081" w:type="dxa"/>
          </w:tcPr>
          <w:p w:rsidR="00A15171" w:rsidRPr="008E0F08" w:rsidRDefault="00A15171" w:rsidP="00A15171">
            <w:pPr>
              <w:jc w:val="center"/>
              <w:rPr>
                <w:rFonts w:eastAsia="Calibri"/>
                <w:sz w:val="26"/>
                <w:szCs w:val="26"/>
                <w:lang w:eastAsia="en-US"/>
              </w:rPr>
            </w:pPr>
            <w:r w:rsidRPr="008E0F08">
              <w:rPr>
                <w:rFonts w:eastAsia="Calibri"/>
                <w:sz w:val="26"/>
                <w:szCs w:val="26"/>
                <w:lang w:eastAsia="en-US"/>
              </w:rPr>
              <w:t>1</w:t>
            </w:r>
          </w:p>
        </w:tc>
        <w:tc>
          <w:tcPr>
            <w:tcW w:w="1242" w:type="dxa"/>
          </w:tcPr>
          <w:p w:rsidR="00A15171" w:rsidRPr="008E0F08" w:rsidRDefault="00A15171" w:rsidP="00A15171">
            <w:pPr>
              <w:jc w:val="center"/>
              <w:rPr>
                <w:rFonts w:eastAsia="Calibri"/>
                <w:sz w:val="26"/>
                <w:szCs w:val="26"/>
                <w:lang w:eastAsia="en-US"/>
              </w:rPr>
            </w:pPr>
            <w:r w:rsidRPr="008E0F08">
              <w:rPr>
                <w:rFonts w:eastAsia="Calibri"/>
                <w:sz w:val="26"/>
                <w:szCs w:val="26"/>
                <w:lang w:eastAsia="en-US"/>
              </w:rPr>
              <w:t>-</w:t>
            </w:r>
          </w:p>
        </w:tc>
        <w:tc>
          <w:tcPr>
            <w:tcW w:w="2444" w:type="dxa"/>
          </w:tcPr>
          <w:p w:rsidR="00A15171" w:rsidRPr="008E0F08" w:rsidRDefault="00A15171" w:rsidP="00A15171">
            <w:pPr>
              <w:rPr>
                <w:color w:val="000000"/>
                <w:sz w:val="26"/>
                <w:szCs w:val="26"/>
              </w:rPr>
            </w:pPr>
            <w:r w:rsidRPr="008E0F08">
              <w:rPr>
                <w:rFonts w:eastAsia="Calibri"/>
                <w:sz w:val="26"/>
                <w:szCs w:val="26"/>
                <w:lang w:eastAsia="en-US"/>
              </w:rPr>
              <w:t>Циклические виды спорта</w:t>
            </w:r>
          </w:p>
        </w:tc>
      </w:tr>
      <w:tr w:rsidR="00A15171" w:rsidRPr="008E0F08" w:rsidTr="005C3A73">
        <w:tc>
          <w:tcPr>
            <w:tcW w:w="2263" w:type="dxa"/>
            <w:gridSpan w:val="2"/>
            <w:vMerge w:val="restart"/>
          </w:tcPr>
          <w:p w:rsidR="00A15171" w:rsidRPr="008E0F08" w:rsidRDefault="00A15171" w:rsidP="00A15171">
            <w:pPr>
              <w:ind w:firstLine="709"/>
              <w:rPr>
                <w:rFonts w:eastAsia="Calibri"/>
                <w:sz w:val="26"/>
                <w:szCs w:val="26"/>
                <w:lang w:eastAsia="en-US"/>
              </w:rPr>
            </w:pPr>
          </w:p>
        </w:tc>
        <w:tc>
          <w:tcPr>
            <w:tcW w:w="2468" w:type="dxa"/>
          </w:tcPr>
          <w:p w:rsidR="00A15171" w:rsidRPr="008E0F08" w:rsidRDefault="00A15171" w:rsidP="00A15171">
            <w:pPr>
              <w:ind w:firstLine="709"/>
              <w:jc w:val="left"/>
              <w:rPr>
                <w:rFonts w:eastAsia="Calibri"/>
                <w:sz w:val="26"/>
                <w:szCs w:val="26"/>
                <w:lang w:eastAsia="en-US"/>
              </w:rPr>
            </w:pPr>
            <w:r w:rsidRPr="008E0F08">
              <w:rPr>
                <w:rFonts w:eastAsia="Calibri"/>
                <w:sz w:val="26"/>
                <w:szCs w:val="26"/>
                <w:lang w:eastAsia="en-US"/>
              </w:rPr>
              <w:t>Итого:</w:t>
            </w:r>
          </w:p>
        </w:tc>
        <w:tc>
          <w:tcPr>
            <w:tcW w:w="1081" w:type="dxa"/>
          </w:tcPr>
          <w:p w:rsidR="00A15171" w:rsidRPr="008E0F08" w:rsidRDefault="00A15171" w:rsidP="00522D83">
            <w:pPr>
              <w:jc w:val="center"/>
              <w:rPr>
                <w:rFonts w:eastAsia="Calibri"/>
                <w:sz w:val="26"/>
                <w:szCs w:val="26"/>
                <w:lang w:eastAsia="en-US"/>
              </w:rPr>
            </w:pPr>
            <w:r w:rsidRPr="008E0F08">
              <w:rPr>
                <w:rFonts w:eastAsia="Calibri"/>
                <w:sz w:val="26"/>
                <w:szCs w:val="26"/>
                <w:lang w:eastAsia="en-US"/>
              </w:rPr>
              <w:t>1</w:t>
            </w:r>
          </w:p>
        </w:tc>
        <w:tc>
          <w:tcPr>
            <w:tcW w:w="1242" w:type="dxa"/>
          </w:tcPr>
          <w:p w:rsidR="00A15171" w:rsidRPr="008E0F08" w:rsidRDefault="00A15171" w:rsidP="00A15171">
            <w:pPr>
              <w:ind w:firstLine="709"/>
              <w:jc w:val="center"/>
              <w:rPr>
                <w:rFonts w:eastAsia="Calibri"/>
                <w:sz w:val="26"/>
                <w:szCs w:val="26"/>
                <w:lang w:eastAsia="en-US"/>
              </w:rPr>
            </w:pPr>
            <w:r w:rsidRPr="008E0F08">
              <w:rPr>
                <w:rFonts w:eastAsia="Calibri"/>
                <w:sz w:val="26"/>
                <w:szCs w:val="26"/>
                <w:lang w:eastAsia="en-US"/>
              </w:rPr>
              <w:t>-</w:t>
            </w:r>
          </w:p>
        </w:tc>
        <w:tc>
          <w:tcPr>
            <w:tcW w:w="2444" w:type="dxa"/>
            <w:vMerge w:val="restart"/>
          </w:tcPr>
          <w:p w:rsidR="00A15171" w:rsidRPr="008E0F08" w:rsidRDefault="00A15171" w:rsidP="00A15171">
            <w:pPr>
              <w:ind w:firstLine="709"/>
              <w:rPr>
                <w:rFonts w:eastAsia="Calibri"/>
                <w:sz w:val="26"/>
                <w:szCs w:val="26"/>
                <w:lang w:eastAsia="en-US"/>
              </w:rPr>
            </w:pPr>
          </w:p>
        </w:tc>
      </w:tr>
      <w:tr w:rsidR="00A15171" w:rsidRPr="008E0F08" w:rsidTr="005C3A73">
        <w:tc>
          <w:tcPr>
            <w:tcW w:w="2263" w:type="dxa"/>
            <w:gridSpan w:val="2"/>
            <w:vMerge/>
          </w:tcPr>
          <w:p w:rsidR="00A15171" w:rsidRPr="008E0F08" w:rsidRDefault="00A15171" w:rsidP="00A15171">
            <w:pPr>
              <w:ind w:firstLine="709"/>
              <w:rPr>
                <w:rFonts w:eastAsia="Calibri"/>
                <w:sz w:val="26"/>
                <w:szCs w:val="26"/>
                <w:lang w:eastAsia="en-US"/>
              </w:rPr>
            </w:pPr>
          </w:p>
        </w:tc>
        <w:tc>
          <w:tcPr>
            <w:tcW w:w="2468" w:type="dxa"/>
          </w:tcPr>
          <w:p w:rsidR="00A15171" w:rsidRPr="008E0F08" w:rsidRDefault="00A15171" w:rsidP="00A15171">
            <w:pPr>
              <w:ind w:firstLine="709"/>
              <w:jc w:val="left"/>
              <w:rPr>
                <w:rFonts w:eastAsia="Calibri"/>
                <w:sz w:val="26"/>
                <w:szCs w:val="26"/>
                <w:lang w:eastAsia="en-US"/>
              </w:rPr>
            </w:pPr>
            <w:r w:rsidRPr="008E0F08">
              <w:rPr>
                <w:rFonts w:eastAsia="Calibri"/>
                <w:sz w:val="26"/>
                <w:szCs w:val="26"/>
                <w:lang w:eastAsia="en-US"/>
              </w:rPr>
              <w:t>Всего:</w:t>
            </w:r>
          </w:p>
        </w:tc>
        <w:tc>
          <w:tcPr>
            <w:tcW w:w="2323" w:type="dxa"/>
            <w:gridSpan w:val="2"/>
          </w:tcPr>
          <w:p w:rsidR="00A15171" w:rsidRPr="008E0F08" w:rsidRDefault="00A15171" w:rsidP="00A15171">
            <w:pPr>
              <w:ind w:firstLine="709"/>
              <w:jc w:val="center"/>
              <w:rPr>
                <w:rFonts w:eastAsia="Calibri"/>
                <w:sz w:val="26"/>
                <w:szCs w:val="26"/>
                <w:lang w:eastAsia="en-US"/>
              </w:rPr>
            </w:pPr>
            <w:r w:rsidRPr="008E0F08">
              <w:rPr>
                <w:rFonts w:eastAsia="Calibri"/>
                <w:sz w:val="26"/>
                <w:szCs w:val="26"/>
                <w:lang w:eastAsia="en-US"/>
              </w:rPr>
              <w:t>1</w:t>
            </w:r>
          </w:p>
        </w:tc>
        <w:tc>
          <w:tcPr>
            <w:tcW w:w="2444" w:type="dxa"/>
            <w:vMerge/>
          </w:tcPr>
          <w:p w:rsidR="00A15171" w:rsidRPr="008E0F08" w:rsidRDefault="00A15171" w:rsidP="00A15171">
            <w:pPr>
              <w:ind w:firstLine="709"/>
              <w:rPr>
                <w:rFonts w:eastAsia="Calibri"/>
                <w:sz w:val="26"/>
                <w:szCs w:val="26"/>
                <w:lang w:eastAsia="en-US"/>
              </w:rPr>
            </w:pPr>
          </w:p>
        </w:tc>
      </w:tr>
    </w:tbl>
    <w:p w:rsidR="00A15171" w:rsidRPr="00C723C0" w:rsidRDefault="00A15171" w:rsidP="00A15171">
      <w:pPr>
        <w:ind w:firstLine="709"/>
        <w:rPr>
          <w:rFonts w:eastAsia="Calibri"/>
          <w:sz w:val="28"/>
          <w:szCs w:val="28"/>
          <w:lang w:eastAsia="en-US"/>
        </w:rPr>
      </w:pPr>
    </w:p>
    <w:p w:rsidR="00A15171" w:rsidRPr="00C723C0" w:rsidRDefault="00A15171" w:rsidP="00A15171">
      <w:pPr>
        <w:ind w:firstLine="709"/>
        <w:rPr>
          <w:sz w:val="28"/>
          <w:szCs w:val="28"/>
        </w:rPr>
      </w:pPr>
      <w:r w:rsidRPr="00C723C0">
        <w:rPr>
          <w:sz w:val="28"/>
          <w:szCs w:val="28"/>
        </w:rPr>
        <w:t>В Институте физической культуры и спорта осуществляется организация учета успеваемости обучающихся, анализ результатов сдачи зачетов и экзаменов, совместная работа с иными структурными подразделениями по совершенствованию организации системы учета, а также осуществляется контроль за реализацией текущей, промежуточной и государственной итоговой аттестации обучающихся института. Анализ результатов экзаменационных сессий представлен в таблице.</w:t>
      </w:r>
    </w:p>
    <w:p w:rsidR="00A15171" w:rsidRPr="00C723C0" w:rsidRDefault="00A15171" w:rsidP="00A15171">
      <w:pPr>
        <w:ind w:firstLine="709"/>
        <w:rPr>
          <w:sz w:val="28"/>
          <w:szCs w:val="28"/>
        </w:rPr>
      </w:pPr>
    </w:p>
    <w:p w:rsidR="00A15171" w:rsidRPr="0010472F" w:rsidRDefault="00A15171" w:rsidP="00A15171">
      <w:pPr>
        <w:ind w:firstLine="709"/>
        <w:rPr>
          <w:i/>
          <w:sz w:val="28"/>
          <w:szCs w:val="28"/>
        </w:rPr>
      </w:pPr>
      <w:r w:rsidRPr="0010472F">
        <w:rPr>
          <w:i/>
          <w:sz w:val="28"/>
          <w:szCs w:val="28"/>
        </w:rPr>
        <w:t>Таблица 5. Анализ результатов сессий 2019-2023 гг.</w:t>
      </w:r>
    </w:p>
    <w:tbl>
      <w:tblPr>
        <w:tblStyle w:val="a7"/>
        <w:tblW w:w="9440" w:type="dxa"/>
        <w:jc w:val="center"/>
        <w:tblLayout w:type="fixed"/>
        <w:tblLook w:val="04A0" w:firstRow="1" w:lastRow="0" w:firstColumn="1" w:lastColumn="0" w:noHBand="0" w:noVBand="1"/>
      </w:tblPr>
      <w:tblGrid>
        <w:gridCol w:w="1812"/>
        <w:gridCol w:w="984"/>
        <w:gridCol w:w="798"/>
        <w:gridCol w:w="979"/>
        <w:gridCol w:w="849"/>
        <w:gridCol w:w="851"/>
        <w:gridCol w:w="839"/>
        <w:gridCol w:w="716"/>
        <w:gridCol w:w="819"/>
        <w:gridCol w:w="793"/>
      </w:tblGrid>
      <w:tr w:rsidR="00A15171" w:rsidRPr="008E0F08" w:rsidTr="005C3A73">
        <w:trPr>
          <w:cantSplit/>
          <w:trHeight w:val="409"/>
          <w:jc w:val="center"/>
        </w:trPr>
        <w:tc>
          <w:tcPr>
            <w:tcW w:w="9440" w:type="dxa"/>
            <w:gridSpan w:val="10"/>
            <w:tcBorders>
              <w:top w:val="single" w:sz="4" w:space="0" w:color="auto"/>
              <w:left w:val="single" w:sz="4" w:space="0" w:color="auto"/>
              <w:bottom w:val="single" w:sz="4" w:space="0" w:color="auto"/>
              <w:right w:val="single" w:sz="4" w:space="0" w:color="auto"/>
            </w:tcBorders>
            <w:vAlign w:val="center"/>
            <w:hideMark/>
          </w:tcPr>
          <w:p w:rsidR="00A15171" w:rsidRPr="0010472F" w:rsidRDefault="00A15171" w:rsidP="00A15171">
            <w:pPr>
              <w:jc w:val="center"/>
              <w:rPr>
                <w:i/>
                <w:sz w:val="26"/>
                <w:szCs w:val="26"/>
              </w:rPr>
            </w:pPr>
            <w:r w:rsidRPr="0010472F">
              <w:rPr>
                <w:i/>
                <w:sz w:val="26"/>
                <w:szCs w:val="26"/>
              </w:rPr>
              <w:t>Результаты экзаменационной сессии обучающихся</w:t>
            </w:r>
          </w:p>
        </w:tc>
      </w:tr>
      <w:tr w:rsidR="00A15171" w:rsidRPr="008E0F08" w:rsidTr="005C3A73">
        <w:trPr>
          <w:cantSplit/>
          <w:trHeight w:val="409"/>
          <w:jc w:val="center"/>
        </w:trPr>
        <w:tc>
          <w:tcPr>
            <w:tcW w:w="181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15171" w:rsidRPr="00F97501" w:rsidRDefault="00A15171" w:rsidP="00A15171">
            <w:pPr>
              <w:jc w:val="center"/>
              <w:rPr>
                <w:sz w:val="26"/>
                <w:szCs w:val="26"/>
              </w:rPr>
            </w:pPr>
            <w:r w:rsidRPr="00F97501">
              <w:rPr>
                <w:sz w:val="26"/>
                <w:szCs w:val="26"/>
              </w:rPr>
              <w:t xml:space="preserve"> </w:t>
            </w:r>
          </w:p>
        </w:tc>
        <w:tc>
          <w:tcPr>
            <w:tcW w:w="98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15171" w:rsidRPr="00F97501" w:rsidRDefault="00A15171" w:rsidP="00A15171">
            <w:pPr>
              <w:rPr>
                <w:sz w:val="26"/>
                <w:szCs w:val="26"/>
              </w:rPr>
            </w:pPr>
            <w:r w:rsidRPr="00F97501">
              <w:rPr>
                <w:sz w:val="26"/>
                <w:szCs w:val="26"/>
              </w:rPr>
              <w:t>Экзаменационная сессия</w:t>
            </w:r>
          </w:p>
        </w:tc>
        <w:tc>
          <w:tcPr>
            <w:tcW w:w="798" w:type="dxa"/>
            <w:vMerge w:val="restart"/>
            <w:tcBorders>
              <w:top w:val="single" w:sz="4" w:space="0" w:color="auto"/>
              <w:left w:val="single" w:sz="4" w:space="0" w:color="auto"/>
              <w:bottom w:val="single" w:sz="4" w:space="0" w:color="auto"/>
              <w:right w:val="single" w:sz="4" w:space="0" w:color="auto"/>
            </w:tcBorders>
            <w:textDirection w:val="btLr"/>
            <w:hideMark/>
          </w:tcPr>
          <w:p w:rsidR="00A15171" w:rsidRPr="00F97501" w:rsidRDefault="00A15171" w:rsidP="00A15171">
            <w:pPr>
              <w:rPr>
                <w:sz w:val="26"/>
                <w:szCs w:val="26"/>
              </w:rPr>
            </w:pPr>
            <w:r w:rsidRPr="00F97501">
              <w:rPr>
                <w:sz w:val="26"/>
                <w:szCs w:val="26"/>
              </w:rPr>
              <w:t>Количество студентов, чел.</w:t>
            </w:r>
          </w:p>
        </w:tc>
        <w:tc>
          <w:tcPr>
            <w:tcW w:w="97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15171" w:rsidRPr="00F97501" w:rsidRDefault="00A15171" w:rsidP="00A15171">
            <w:pPr>
              <w:rPr>
                <w:sz w:val="26"/>
                <w:szCs w:val="26"/>
              </w:rPr>
            </w:pPr>
            <w:r w:rsidRPr="00F97501">
              <w:rPr>
                <w:sz w:val="26"/>
                <w:szCs w:val="26"/>
              </w:rPr>
              <w:t>Успеваемость, %</w:t>
            </w:r>
          </w:p>
        </w:tc>
        <w:tc>
          <w:tcPr>
            <w:tcW w:w="84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15171" w:rsidRPr="00F97501" w:rsidRDefault="00A15171" w:rsidP="00A15171">
            <w:pPr>
              <w:rPr>
                <w:sz w:val="26"/>
                <w:szCs w:val="26"/>
              </w:rPr>
            </w:pPr>
            <w:r w:rsidRPr="00F97501">
              <w:rPr>
                <w:sz w:val="26"/>
                <w:szCs w:val="26"/>
              </w:rPr>
              <w:t>Качество, %</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15171" w:rsidRPr="00F97501" w:rsidRDefault="00A15171" w:rsidP="00A15171">
            <w:pPr>
              <w:rPr>
                <w:sz w:val="26"/>
                <w:szCs w:val="26"/>
              </w:rPr>
            </w:pPr>
            <w:r w:rsidRPr="00F97501">
              <w:rPr>
                <w:sz w:val="26"/>
                <w:szCs w:val="26"/>
              </w:rPr>
              <w:t>Количество задолженностей</w:t>
            </w:r>
          </w:p>
        </w:tc>
        <w:tc>
          <w:tcPr>
            <w:tcW w:w="3167" w:type="dxa"/>
            <w:gridSpan w:val="4"/>
            <w:tcBorders>
              <w:top w:val="single" w:sz="4" w:space="0" w:color="auto"/>
              <w:left w:val="single" w:sz="4" w:space="0" w:color="auto"/>
              <w:bottom w:val="single" w:sz="4" w:space="0" w:color="auto"/>
              <w:right w:val="single" w:sz="4" w:space="0" w:color="auto"/>
            </w:tcBorders>
            <w:vAlign w:val="center"/>
            <w:hideMark/>
          </w:tcPr>
          <w:p w:rsidR="00A15171" w:rsidRPr="00F97501" w:rsidRDefault="00A15171" w:rsidP="00A15171">
            <w:pPr>
              <w:jc w:val="center"/>
              <w:rPr>
                <w:sz w:val="26"/>
                <w:szCs w:val="26"/>
              </w:rPr>
            </w:pPr>
            <w:r w:rsidRPr="00F97501">
              <w:rPr>
                <w:sz w:val="26"/>
                <w:szCs w:val="26"/>
              </w:rPr>
              <w:t>Изменения</w:t>
            </w:r>
          </w:p>
        </w:tc>
      </w:tr>
      <w:tr w:rsidR="00A15171" w:rsidRPr="008E0F08" w:rsidTr="005C3A73">
        <w:trPr>
          <w:cantSplit/>
          <w:trHeight w:val="2180"/>
          <w:jc w:val="center"/>
        </w:trPr>
        <w:tc>
          <w:tcPr>
            <w:tcW w:w="1812" w:type="dxa"/>
            <w:vMerge/>
            <w:tcBorders>
              <w:top w:val="single" w:sz="4" w:space="0" w:color="auto"/>
              <w:left w:val="single" w:sz="4" w:space="0" w:color="auto"/>
              <w:bottom w:val="single" w:sz="4" w:space="0" w:color="auto"/>
              <w:right w:val="single" w:sz="4" w:space="0" w:color="auto"/>
            </w:tcBorders>
            <w:vAlign w:val="center"/>
            <w:hideMark/>
          </w:tcPr>
          <w:p w:rsidR="00A15171" w:rsidRPr="00F97501" w:rsidRDefault="00A15171" w:rsidP="00A15171">
            <w:pPr>
              <w:rPr>
                <w:sz w:val="26"/>
                <w:szCs w:val="26"/>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A15171" w:rsidRPr="00F97501" w:rsidRDefault="00A15171" w:rsidP="00A15171">
            <w:pPr>
              <w:rPr>
                <w:sz w:val="26"/>
                <w:szCs w:val="26"/>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A15171" w:rsidRPr="00F97501" w:rsidRDefault="00A15171" w:rsidP="00A15171">
            <w:pPr>
              <w:rPr>
                <w:sz w:val="26"/>
                <w:szCs w:val="26"/>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A15171" w:rsidRPr="00F97501" w:rsidRDefault="00A15171" w:rsidP="00A15171">
            <w:pPr>
              <w:rPr>
                <w:sz w:val="26"/>
                <w:szCs w:val="26"/>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A15171" w:rsidRPr="00F97501" w:rsidRDefault="00A15171" w:rsidP="00A15171">
            <w:pPr>
              <w:rPr>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15171" w:rsidRPr="00F97501" w:rsidRDefault="00A15171" w:rsidP="00A15171">
            <w:pPr>
              <w:rPr>
                <w:sz w:val="26"/>
                <w:szCs w:val="26"/>
              </w:rPr>
            </w:pPr>
          </w:p>
        </w:tc>
        <w:tc>
          <w:tcPr>
            <w:tcW w:w="839" w:type="dxa"/>
            <w:tcBorders>
              <w:top w:val="single" w:sz="4" w:space="0" w:color="auto"/>
              <w:left w:val="single" w:sz="4" w:space="0" w:color="auto"/>
              <w:bottom w:val="single" w:sz="4" w:space="0" w:color="auto"/>
              <w:right w:val="single" w:sz="4" w:space="0" w:color="auto"/>
            </w:tcBorders>
            <w:textDirection w:val="btLr"/>
            <w:vAlign w:val="center"/>
            <w:hideMark/>
          </w:tcPr>
          <w:p w:rsidR="00A15171" w:rsidRPr="00F97501" w:rsidRDefault="00A15171" w:rsidP="00A15171">
            <w:pPr>
              <w:rPr>
                <w:sz w:val="26"/>
                <w:szCs w:val="26"/>
              </w:rPr>
            </w:pPr>
            <w:r w:rsidRPr="00F97501">
              <w:rPr>
                <w:sz w:val="26"/>
                <w:szCs w:val="26"/>
              </w:rPr>
              <w:t>Количество студентов, чел.</w:t>
            </w:r>
          </w:p>
        </w:tc>
        <w:tc>
          <w:tcPr>
            <w:tcW w:w="716" w:type="dxa"/>
            <w:tcBorders>
              <w:top w:val="single" w:sz="4" w:space="0" w:color="auto"/>
              <w:left w:val="single" w:sz="4" w:space="0" w:color="auto"/>
              <w:bottom w:val="single" w:sz="4" w:space="0" w:color="auto"/>
              <w:right w:val="single" w:sz="4" w:space="0" w:color="auto"/>
            </w:tcBorders>
            <w:textDirection w:val="btLr"/>
            <w:vAlign w:val="center"/>
            <w:hideMark/>
          </w:tcPr>
          <w:p w:rsidR="00A15171" w:rsidRPr="00F97501" w:rsidRDefault="00A15171" w:rsidP="00A15171">
            <w:pPr>
              <w:rPr>
                <w:sz w:val="26"/>
                <w:szCs w:val="26"/>
              </w:rPr>
            </w:pPr>
            <w:r w:rsidRPr="00F97501">
              <w:rPr>
                <w:sz w:val="26"/>
                <w:szCs w:val="26"/>
              </w:rPr>
              <w:t>Успеваемость, %</w:t>
            </w:r>
          </w:p>
        </w:tc>
        <w:tc>
          <w:tcPr>
            <w:tcW w:w="819" w:type="dxa"/>
            <w:tcBorders>
              <w:top w:val="single" w:sz="4" w:space="0" w:color="auto"/>
              <w:left w:val="single" w:sz="4" w:space="0" w:color="auto"/>
              <w:bottom w:val="single" w:sz="4" w:space="0" w:color="auto"/>
              <w:right w:val="single" w:sz="4" w:space="0" w:color="auto"/>
            </w:tcBorders>
            <w:textDirection w:val="btLr"/>
            <w:vAlign w:val="center"/>
            <w:hideMark/>
          </w:tcPr>
          <w:p w:rsidR="00A15171" w:rsidRPr="00F97501" w:rsidRDefault="00A15171" w:rsidP="00A15171">
            <w:pPr>
              <w:rPr>
                <w:sz w:val="26"/>
                <w:szCs w:val="26"/>
              </w:rPr>
            </w:pPr>
            <w:r w:rsidRPr="00F97501">
              <w:rPr>
                <w:sz w:val="26"/>
                <w:szCs w:val="26"/>
              </w:rPr>
              <w:t>Качество, %</w:t>
            </w:r>
          </w:p>
        </w:tc>
        <w:tc>
          <w:tcPr>
            <w:tcW w:w="793" w:type="dxa"/>
            <w:tcBorders>
              <w:top w:val="single" w:sz="4" w:space="0" w:color="auto"/>
              <w:left w:val="single" w:sz="4" w:space="0" w:color="auto"/>
              <w:bottom w:val="single" w:sz="4" w:space="0" w:color="auto"/>
              <w:right w:val="single" w:sz="4" w:space="0" w:color="auto"/>
            </w:tcBorders>
            <w:textDirection w:val="btLr"/>
            <w:vAlign w:val="center"/>
            <w:hideMark/>
          </w:tcPr>
          <w:p w:rsidR="00A15171" w:rsidRPr="00F97501" w:rsidRDefault="00A15171" w:rsidP="00A15171">
            <w:pPr>
              <w:rPr>
                <w:sz w:val="26"/>
                <w:szCs w:val="26"/>
              </w:rPr>
            </w:pPr>
            <w:r w:rsidRPr="00F97501">
              <w:rPr>
                <w:sz w:val="26"/>
                <w:szCs w:val="26"/>
              </w:rPr>
              <w:t>Количество задолженностей</w:t>
            </w:r>
          </w:p>
        </w:tc>
      </w:tr>
      <w:tr w:rsidR="00A15171" w:rsidRPr="008E0F08" w:rsidTr="005C3A73">
        <w:trPr>
          <w:trHeight w:val="413"/>
          <w:jc w:val="center"/>
        </w:trPr>
        <w:tc>
          <w:tcPr>
            <w:tcW w:w="1812" w:type="dxa"/>
            <w:vMerge w:val="restart"/>
            <w:tcBorders>
              <w:top w:val="single" w:sz="4" w:space="0" w:color="auto"/>
              <w:left w:val="single" w:sz="4" w:space="0" w:color="auto"/>
              <w:bottom w:val="single" w:sz="4" w:space="0" w:color="auto"/>
              <w:right w:val="single" w:sz="4" w:space="0" w:color="auto"/>
            </w:tcBorders>
            <w:vAlign w:val="center"/>
            <w:hideMark/>
          </w:tcPr>
          <w:p w:rsidR="00A15171" w:rsidRPr="00F97501" w:rsidRDefault="00A15171" w:rsidP="00A15171">
            <w:pPr>
              <w:jc w:val="center"/>
              <w:rPr>
                <w:sz w:val="26"/>
                <w:szCs w:val="26"/>
              </w:rPr>
            </w:pPr>
            <w:r w:rsidRPr="00F97501">
              <w:rPr>
                <w:sz w:val="26"/>
                <w:szCs w:val="26"/>
              </w:rPr>
              <w:t>2018/2019</w:t>
            </w:r>
          </w:p>
        </w:tc>
        <w:tc>
          <w:tcPr>
            <w:tcW w:w="984" w:type="dxa"/>
            <w:tcBorders>
              <w:top w:val="single" w:sz="4" w:space="0" w:color="auto"/>
              <w:left w:val="single" w:sz="4" w:space="0" w:color="auto"/>
              <w:bottom w:val="single" w:sz="4" w:space="0" w:color="auto"/>
              <w:right w:val="single" w:sz="4" w:space="0" w:color="auto"/>
            </w:tcBorders>
            <w:vAlign w:val="center"/>
            <w:hideMark/>
          </w:tcPr>
          <w:p w:rsidR="00A15171" w:rsidRPr="00F97501" w:rsidRDefault="00A15171" w:rsidP="00A15171">
            <w:pPr>
              <w:jc w:val="center"/>
              <w:rPr>
                <w:sz w:val="26"/>
                <w:szCs w:val="26"/>
              </w:rPr>
            </w:pPr>
            <w:r w:rsidRPr="00F97501">
              <w:rPr>
                <w:sz w:val="26"/>
                <w:szCs w:val="26"/>
              </w:rPr>
              <w:t>Зима</w:t>
            </w:r>
          </w:p>
        </w:tc>
        <w:tc>
          <w:tcPr>
            <w:tcW w:w="798"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161</w:t>
            </w:r>
          </w:p>
        </w:tc>
        <w:tc>
          <w:tcPr>
            <w:tcW w:w="979"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60,9</w:t>
            </w:r>
          </w:p>
        </w:tc>
        <w:tc>
          <w:tcPr>
            <w:tcW w:w="849"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54</w:t>
            </w:r>
          </w:p>
        </w:tc>
        <w:tc>
          <w:tcPr>
            <w:tcW w:w="851"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384</w:t>
            </w:r>
          </w:p>
        </w:tc>
        <w:tc>
          <w:tcPr>
            <w:tcW w:w="839"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w:t>
            </w:r>
          </w:p>
        </w:tc>
        <w:tc>
          <w:tcPr>
            <w:tcW w:w="716"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w:t>
            </w:r>
          </w:p>
        </w:tc>
        <w:tc>
          <w:tcPr>
            <w:tcW w:w="819"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w:t>
            </w:r>
          </w:p>
        </w:tc>
        <w:tc>
          <w:tcPr>
            <w:tcW w:w="793"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w:t>
            </w:r>
          </w:p>
        </w:tc>
      </w:tr>
      <w:tr w:rsidR="00A15171" w:rsidRPr="008E0F08" w:rsidTr="005C3A73">
        <w:trPr>
          <w:trHeight w:val="279"/>
          <w:jc w:val="center"/>
        </w:trPr>
        <w:tc>
          <w:tcPr>
            <w:tcW w:w="1812" w:type="dxa"/>
            <w:vMerge/>
            <w:tcBorders>
              <w:top w:val="single" w:sz="4" w:space="0" w:color="auto"/>
              <w:left w:val="single" w:sz="4" w:space="0" w:color="auto"/>
              <w:bottom w:val="single" w:sz="4" w:space="0" w:color="auto"/>
              <w:right w:val="single" w:sz="4" w:space="0" w:color="auto"/>
            </w:tcBorders>
            <w:vAlign w:val="center"/>
            <w:hideMark/>
          </w:tcPr>
          <w:p w:rsidR="00A15171" w:rsidRPr="00F97501" w:rsidRDefault="00A15171" w:rsidP="00A15171">
            <w:pPr>
              <w:rPr>
                <w:sz w:val="26"/>
                <w:szCs w:val="26"/>
              </w:rPr>
            </w:pPr>
          </w:p>
        </w:tc>
        <w:tc>
          <w:tcPr>
            <w:tcW w:w="984" w:type="dxa"/>
            <w:tcBorders>
              <w:top w:val="single" w:sz="4" w:space="0" w:color="auto"/>
              <w:left w:val="single" w:sz="4" w:space="0" w:color="auto"/>
              <w:bottom w:val="single" w:sz="4" w:space="0" w:color="auto"/>
              <w:right w:val="single" w:sz="4" w:space="0" w:color="auto"/>
            </w:tcBorders>
            <w:vAlign w:val="center"/>
            <w:hideMark/>
          </w:tcPr>
          <w:p w:rsidR="00A15171" w:rsidRPr="00F97501" w:rsidRDefault="00A15171" w:rsidP="00A15171">
            <w:pPr>
              <w:jc w:val="center"/>
              <w:rPr>
                <w:sz w:val="26"/>
                <w:szCs w:val="26"/>
              </w:rPr>
            </w:pPr>
            <w:r w:rsidRPr="00F97501">
              <w:rPr>
                <w:sz w:val="26"/>
                <w:szCs w:val="26"/>
              </w:rPr>
              <w:t>Лето</w:t>
            </w:r>
          </w:p>
        </w:tc>
        <w:tc>
          <w:tcPr>
            <w:tcW w:w="798"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166</w:t>
            </w:r>
          </w:p>
        </w:tc>
        <w:tc>
          <w:tcPr>
            <w:tcW w:w="979"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62</w:t>
            </w:r>
          </w:p>
        </w:tc>
        <w:tc>
          <w:tcPr>
            <w:tcW w:w="849"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48,2</w:t>
            </w:r>
          </w:p>
        </w:tc>
        <w:tc>
          <w:tcPr>
            <w:tcW w:w="851"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381</w:t>
            </w:r>
          </w:p>
        </w:tc>
        <w:tc>
          <w:tcPr>
            <w:tcW w:w="839"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-5</w:t>
            </w:r>
          </w:p>
        </w:tc>
        <w:tc>
          <w:tcPr>
            <w:tcW w:w="716"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1.1</w:t>
            </w:r>
          </w:p>
        </w:tc>
        <w:tc>
          <w:tcPr>
            <w:tcW w:w="819"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-5.8</w:t>
            </w:r>
          </w:p>
        </w:tc>
        <w:tc>
          <w:tcPr>
            <w:tcW w:w="793"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-3</w:t>
            </w:r>
          </w:p>
        </w:tc>
      </w:tr>
      <w:tr w:rsidR="00A15171" w:rsidRPr="008E0F08" w:rsidTr="005C3A73">
        <w:trPr>
          <w:jc w:val="center"/>
        </w:trPr>
        <w:tc>
          <w:tcPr>
            <w:tcW w:w="1812" w:type="dxa"/>
            <w:vMerge w:val="restart"/>
            <w:tcBorders>
              <w:top w:val="single" w:sz="4" w:space="0" w:color="auto"/>
              <w:left w:val="single" w:sz="4" w:space="0" w:color="auto"/>
              <w:bottom w:val="single" w:sz="4" w:space="0" w:color="auto"/>
              <w:right w:val="single" w:sz="4" w:space="0" w:color="auto"/>
            </w:tcBorders>
            <w:vAlign w:val="center"/>
            <w:hideMark/>
          </w:tcPr>
          <w:p w:rsidR="00A15171" w:rsidRPr="00F97501" w:rsidRDefault="00A15171" w:rsidP="00A15171">
            <w:pPr>
              <w:jc w:val="center"/>
              <w:rPr>
                <w:sz w:val="26"/>
                <w:szCs w:val="26"/>
              </w:rPr>
            </w:pPr>
            <w:r w:rsidRPr="00F97501">
              <w:rPr>
                <w:sz w:val="26"/>
                <w:szCs w:val="26"/>
              </w:rPr>
              <w:t>2019/2020</w:t>
            </w:r>
          </w:p>
        </w:tc>
        <w:tc>
          <w:tcPr>
            <w:tcW w:w="984" w:type="dxa"/>
            <w:tcBorders>
              <w:top w:val="single" w:sz="4" w:space="0" w:color="auto"/>
              <w:left w:val="single" w:sz="4" w:space="0" w:color="auto"/>
              <w:bottom w:val="single" w:sz="4" w:space="0" w:color="auto"/>
              <w:right w:val="single" w:sz="4" w:space="0" w:color="auto"/>
            </w:tcBorders>
            <w:vAlign w:val="center"/>
            <w:hideMark/>
          </w:tcPr>
          <w:p w:rsidR="00A15171" w:rsidRPr="00F97501" w:rsidRDefault="00A15171" w:rsidP="00A15171">
            <w:pPr>
              <w:jc w:val="center"/>
              <w:rPr>
                <w:sz w:val="26"/>
                <w:szCs w:val="26"/>
              </w:rPr>
            </w:pPr>
            <w:r w:rsidRPr="00F97501">
              <w:rPr>
                <w:sz w:val="26"/>
                <w:szCs w:val="26"/>
              </w:rPr>
              <w:t>Зима</w:t>
            </w:r>
          </w:p>
        </w:tc>
        <w:tc>
          <w:tcPr>
            <w:tcW w:w="798"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152</w:t>
            </w:r>
          </w:p>
        </w:tc>
        <w:tc>
          <w:tcPr>
            <w:tcW w:w="979"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70,2</w:t>
            </w:r>
          </w:p>
        </w:tc>
        <w:tc>
          <w:tcPr>
            <w:tcW w:w="849"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63,8</w:t>
            </w:r>
          </w:p>
        </w:tc>
        <w:tc>
          <w:tcPr>
            <w:tcW w:w="851"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152</w:t>
            </w:r>
          </w:p>
        </w:tc>
        <w:tc>
          <w:tcPr>
            <w:tcW w:w="839"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-12</w:t>
            </w:r>
          </w:p>
        </w:tc>
        <w:tc>
          <w:tcPr>
            <w:tcW w:w="716"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7.8</w:t>
            </w:r>
          </w:p>
        </w:tc>
        <w:tc>
          <w:tcPr>
            <w:tcW w:w="819"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15.6</w:t>
            </w:r>
          </w:p>
        </w:tc>
        <w:tc>
          <w:tcPr>
            <w:tcW w:w="793"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229</w:t>
            </w:r>
          </w:p>
        </w:tc>
      </w:tr>
      <w:tr w:rsidR="00A15171" w:rsidRPr="008E0F08" w:rsidTr="005C3A73">
        <w:trPr>
          <w:jc w:val="center"/>
        </w:trPr>
        <w:tc>
          <w:tcPr>
            <w:tcW w:w="1812" w:type="dxa"/>
            <w:vMerge/>
            <w:tcBorders>
              <w:top w:val="single" w:sz="4" w:space="0" w:color="auto"/>
              <w:left w:val="single" w:sz="4" w:space="0" w:color="auto"/>
              <w:bottom w:val="single" w:sz="4" w:space="0" w:color="auto"/>
              <w:right w:val="single" w:sz="4" w:space="0" w:color="auto"/>
            </w:tcBorders>
            <w:vAlign w:val="center"/>
            <w:hideMark/>
          </w:tcPr>
          <w:p w:rsidR="00A15171" w:rsidRPr="00F97501" w:rsidRDefault="00A15171" w:rsidP="00A15171">
            <w:pPr>
              <w:rPr>
                <w:sz w:val="26"/>
                <w:szCs w:val="26"/>
              </w:rPr>
            </w:pPr>
          </w:p>
        </w:tc>
        <w:tc>
          <w:tcPr>
            <w:tcW w:w="984" w:type="dxa"/>
            <w:tcBorders>
              <w:top w:val="single" w:sz="4" w:space="0" w:color="auto"/>
              <w:left w:val="single" w:sz="4" w:space="0" w:color="auto"/>
              <w:bottom w:val="single" w:sz="4" w:space="0" w:color="auto"/>
              <w:right w:val="single" w:sz="4" w:space="0" w:color="auto"/>
            </w:tcBorders>
            <w:vAlign w:val="center"/>
            <w:hideMark/>
          </w:tcPr>
          <w:p w:rsidR="00A15171" w:rsidRPr="00F97501" w:rsidRDefault="00A15171" w:rsidP="00A15171">
            <w:pPr>
              <w:jc w:val="center"/>
              <w:rPr>
                <w:sz w:val="26"/>
                <w:szCs w:val="26"/>
              </w:rPr>
            </w:pPr>
            <w:r w:rsidRPr="00F97501">
              <w:rPr>
                <w:sz w:val="26"/>
                <w:szCs w:val="26"/>
              </w:rPr>
              <w:t>Лето</w:t>
            </w:r>
          </w:p>
        </w:tc>
        <w:tc>
          <w:tcPr>
            <w:tcW w:w="798"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162</w:t>
            </w:r>
          </w:p>
        </w:tc>
        <w:tc>
          <w:tcPr>
            <w:tcW w:w="979"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63,6</w:t>
            </w:r>
          </w:p>
        </w:tc>
        <w:tc>
          <w:tcPr>
            <w:tcW w:w="849"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50,6</w:t>
            </w:r>
          </w:p>
        </w:tc>
        <w:tc>
          <w:tcPr>
            <w:tcW w:w="851"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501</w:t>
            </w:r>
          </w:p>
        </w:tc>
        <w:tc>
          <w:tcPr>
            <w:tcW w:w="839"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10</w:t>
            </w:r>
          </w:p>
        </w:tc>
        <w:tc>
          <w:tcPr>
            <w:tcW w:w="716"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-6.6</w:t>
            </w:r>
          </w:p>
        </w:tc>
        <w:tc>
          <w:tcPr>
            <w:tcW w:w="819"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-13.8</w:t>
            </w:r>
          </w:p>
        </w:tc>
        <w:tc>
          <w:tcPr>
            <w:tcW w:w="793"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349</w:t>
            </w:r>
          </w:p>
        </w:tc>
      </w:tr>
      <w:tr w:rsidR="00A15171" w:rsidRPr="008E0F08" w:rsidTr="005C3A73">
        <w:trPr>
          <w:jc w:val="center"/>
        </w:trPr>
        <w:tc>
          <w:tcPr>
            <w:tcW w:w="1812" w:type="dxa"/>
            <w:vMerge w:val="restart"/>
            <w:tcBorders>
              <w:top w:val="single" w:sz="4" w:space="0" w:color="auto"/>
              <w:left w:val="single" w:sz="4" w:space="0" w:color="auto"/>
              <w:bottom w:val="single" w:sz="4" w:space="0" w:color="auto"/>
              <w:right w:val="single" w:sz="4" w:space="0" w:color="auto"/>
            </w:tcBorders>
            <w:vAlign w:val="center"/>
            <w:hideMark/>
          </w:tcPr>
          <w:p w:rsidR="00A15171" w:rsidRPr="00F97501" w:rsidRDefault="00A15171" w:rsidP="00A15171">
            <w:pPr>
              <w:jc w:val="center"/>
              <w:rPr>
                <w:sz w:val="26"/>
                <w:szCs w:val="26"/>
              </w:rPr>
            </w:pPr>
            <w:r w:rsidRPr="00F97501">
              <w:rPr>
                <w:sz w:val="26"/>
                <w:szCs w:val="26"/>
              </w:rPr>
              <w:t>2020/2021</w:t>
            </w:r>
          </w:p>
        </w:tc>
        <w:tc>
          <w:tcPr>
            <w:tcW w:w="984" w:type="dxa"/>
            <w:tcBorders>
              <w:top w:val="single" w:sz="4" w:space="0" w:color="auto"/>
              <w:left w:val="single" w:sz="4" w:space="0" w:color="auto"/>
              <w:bottom w:val="single" w:sz="4" w:space="0" w:color="auto"/>
              <w:right w:val="single" w:sz="4" w:space="0" w:color="auto"/>
            </w:tcBorders>
            <w:vAlign w:val="center"/>
            <w:hideMark/>
          </w:tcPr>
          <w:p w:rsidR="00A15171" w:rsidRPr="00F97501" w:rsidRDefault="00A15171" w:rsidP="00A15171">
            <w:pPr>
              <w:jc w:val="center"/>
              <w:rPr>
                <w:sz w:val="26"/>
                <w:szCs w:val="26"/>
              </w:rPr>
            </w:pPr>
            <w:r w:rsidRPr="00F97501">
              <w:rPr>
                <w:sz w:val="26"/>
                <w:szCs w:val="26"/>
              </w:rPr>
              <w:t>Зима</w:t>
            </w:r>
          </w:p>
        </w:tc>
        <w:tc>
          <w:tcPr>
            <w:tcW w:w="798"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172</w:t>
            </w:r>
          </w:p>
        </w:tc>
        <w:tc>
          <w:tcPr>
            <w:tcW w:w="979"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65,7</w:t>
            </w:r>
          </w:p>
        </w:tc>
        <w:tc>
          <w:tcPr>
            <w:tcW w:w="849"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56,4</w:t>
            </w:r>
          </w:p>
        </w:tc>
        <w:tc>
          <w:tcPr>
            <w:tcW w:w="851"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449</w:t>
            </w:r>
          </w:p>
        </w:tc>
        <w:tc>
          <w:tcPr>
            <w:tcW w:w="839"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10</w:t>
            </w:r>
          </w:p>
        </w:tc>
        <w:tc>
          <w:tcPr>
            <w:tcW w:w="716"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2.1</w:t>
            </w:r>
          </w:p>
        </w:tc>
        <w:tc>
          <w:tcPr>
            <w:tcW w:w="819"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5.8</w:t>
            </w:r>
          </w:p>
        </w:tc>
        <w:tc>
          <w:tcPr>
            <w:tcW w:w="793"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-52</w:t>
            </w:r>
          </w:p>
        </w:tc>
      </w:tr>
      <w:tr w:rsidR="00A15171" w:rsidRPr="008E0F08" w:rsidTr="005C3A73">
        <w:trPr>
          <w:jc w:val="center"/>
        </w:trPr>
        <w:tc>
          <w:tcPr>
            <w:tcW w:w="1812" w:type="dxa"/>
            <w:vMerge/>
            <w:tcBorders>
              <w:top w:val="single" w:sz="4" w:space="0" w:color="auto"/>
              <w:left w:val="single" w:sz="4" w:space="0" w:color="auto"/>
              <w:bottom w:val="single" w:sz="4" w:space="0" w:color="auto"/>
              <w:right w:val="single" w:sz="4" w:space="0" w:color="auto"/>
            </w:tcBorders>
            <w:vAlign w:val="center"/>
            <w:hideMark/>
          </w:tcPr>
          <w:p w:rsidR="00A15171" w:rsidRPr="00F97501" w:rsidRDefault="00A15171" w:rsidP="00A15171">
            <w:pPr>
              <w:rPr>
                <w:sz w:val="26"/>
                <w:szCs w:val="26"/>
              </w:rPr>
            </w:pPr>
          </w:p>
        </w:tc>
        <w:tc>
          <w:tcPr>
            <w:tcW w:w="984" w:type="dxa"/>
            <w:tcBorders>
              <w:top w:val="single" w:sz="4" w:space="0" w:color="auto"/>
              <w:left w:val="single" w:sz="4" w:space="0" w:color="auto"/>
              <w:bottom w:val="single" w:sz="4" w:space="0" w:color="auto"/>
              <w:right w:val="single" w:sz="4" w:space="0" w:color="auto"/>
            </w:tcBorders>
            <w:vAlign w:val="center"/>
            <w:hideMark/>
          </w:tcPr>
          <w:p w:rsidR="00A15171" w:rsidRPr="00F97501" w:rsidRDefault="00A15171" w:rsidP="00A15171">
            <w:pPr>
              <w:jc w:val="center"/>
              <w:rPr>
                <w:sz w:val="26"/>
                <w:szCs w:val="26"/>
              </w:rPr>
            </w:pPr>
            <w:r w:rsidRPr="00F97501">
              <w:rPr>
                <w:sz w:val="26"/>
                <w:szCs w:val="26"/>
              </w:rPr>
              <w:t>Лето</w:t>
            </w:r>
          </w:p>
        </w:tc>
        <w:tc>
          <w:tcPr>
            <w:tcW w:w="798"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171</w:t>
            </w:r>
          </w:p>
        </w:tc>
        <w:tc>
          <w:tcPr>
            <w:tcW w:w="979"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68,4</w:t>
            </w:r>
          </w:p>
        </w:tc>
        <w:tc>
          <w:tcPr>
            <w:tcW w:w="849"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59,1</w:t>
            </w:r>
          </w:p>
        </w:tc>
        <w:tc>
          <w:tcPr>
            <w:tcW w:w="851"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485</w:t>
            </w:r>
          </w:p>
        </w:tc>
        <w:tc>
          <w:tcPr>
            <w:tcW w:w="839"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-1</w:t>
            </w:r>
          </w:p>
        </w:tc>
        <w:tc>
          <w:tcPr>
            <w:tcW w:w="716"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2.7</w:t>
            </w:r>
          </w:p>
        </w:tc>
        <w:tc>
          <w:tcPr>
            <w:tcW w:w="819"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2.7</w:t>
            </w:r>
          </w:p>
        </w:tc>
        <w:tc>
          <w:tcPr>
            <w:tcW w:w="793"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36</w:t>
            </w:r>
          </w:p>
        </w:tc>
      </w:tr>
      <w:tr w:rsidR="00A15171" w:rsidRPr="008E0F08" w:rsidTr="005C3A73">
        <w:trPr>
          <w:jc w:val="center"/>
        </w:trPr>
        <w:tc>
          <w:tcPr>
            <w:tcW w:w="1812" w:type="dxa"/>
            <w:vMerge w:val="restart"/>
            <w:tcBorders>
              <w:top w:val="single" w:sz="4" w:space="0" w:color="auto"/>
              <w:left w:val="single" w:sz="4" w:space="0" w:color="auto"/>
              <w:bottom w:val="single" w:sz="4" w:space="0" w:color="auto"/>
              <w:right w:val="single" w:sz="4" w:space="0" w:color="auto"/>
            </w:tcBorders>
            <w:vAlign w:val="center"/>
            <w:hideMark/>
          </w:tcPr>
          <w:p w:rsidR="00A15171" w:rsidRPr="00F97501" w:rsidRDefault="00A15171" w:rsidP="00A15171">
            <w:pPr>
              <w:jc w:val="center"/>
              <w:rPr>
                <w:sz w:val="26"/>
                <w:szCs w:val="26"/>
              </w:rPr>
            </w:pPr>
            <w:r w:rsidRPr="00F97501">
              <w:rPr>
                <w:sz w:val="26"/>
                <w:szCs w:val="26"/>
              </w:rPr>
              <w:t>2021/2022</w:t>
            </w:r>
          </w:p>
        </w:tc>
        <w:tc>
          <w:tcPr>
            <w:tcW w:w="984" w:type="dxa"/>
            <w:tcBorders>
              <w:top w:val="single" w:sz="4" w:space="0" w:color="auto"/>
              <w:left w:val="single" w:sz="4" w:space="0" w:color="auto"/>
              <w:bottom w:val="single" w:sz="4" w:space="0" w:color="auto"/>
              <w:right w:val="single" w:sz="4" w:space="0" w:color="auto"/>
            </w:tcBorders>
            <w:vAlign w:val="center"/>
            <w:hideMark/>
          </w:tcPr>
          <w:p w:rsidR="00A15171" w:rsidRPr="00F97501" w:rsidRDefault="00A15171" w:rsidP="00A15171">
            <w:pPr>
              <w:jc w:val="center"/>
              <w:rPr>
                <w:sz w:val="26"/>
                <w:szCs w:val="26"/>
              </w:rPr>
            </w:pPr>
            <w:r w:rsidRPr="00F97501">
              <w:rPr>
                <w:sz w:val="26"/>
                <w:szCs w:val="26"/>
              </w:rPr>
              <w:t>Зима</w:t>
            </w:r>
          </w:p>
        </w:tc>
        <w:tc>
          <w:tcPr>
            <w:tcW w:w="798"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183</w:t>
            </w:r>
          </w:p>
        </w:tc>
        <w:tc>
          <w:tcPr>
            <w:tcW w:w="979"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71,6</w:t>
            </w:r>
          </w:p>
        </w:tc>
        <w:tc>
          <w:tcPr>
            <w:tcW w:w="849"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62,3</w:t>
            </w:r>
          </w:p>
        </w:tc>
        <w:tc>
          <w:tcPr>
            <w:tcW w:w="851"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138</w:t>
            </w:r>
          </w:p>
        </w:tc>
        <w:tc>
          <w:tcPr>
            <w:tcW w:w="839"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12</w:t>
            </w:r>
          </w:p>
        </w:tc>
        <w:tc>
          <w:tcPr>
            <w:tcW w:w="716"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3.2</w:t>
            </w:r>
          </w:p>
        </w:tc>
        <w:tc>
          <w:tcPr>
            <w:tcW w:w="819"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3.2</w:t>
            </w:r>
          </w:p>
        </w:tc>
        <w:tc>
          <w:tcPr>
            <w:tcW w:w="793"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347</w:t>
            </w:r>
          </w:p>
        </w:tc>
      </w:tr>
      <w:tr w:rsidR="00A15171" w:rsidRPr="008E0F08" w:rsidTr="005C3A73">
        <w:trPr>
          <w:jc w:val="center"/>
        </w:trPr>
        <w:tc>
          <w:tcPr>
            <w:tcW w:w="1812" w:type="dxa"/>
            <w:vMerge/>
            <w:tcBorders>
              <w:top w:val="single" w:sz="4" w:space="0" w:color="auto"/>
              <w:left w:val="single" w:sz="4" w:space="0" w:color="auto"/>
              <w:bottom w:val="single" w:sz="4" w:space="0" w:color="auto"/>
              <w:right w:val="single" w:sz="4" w:space="0" w:color="auto"/>
            </w:tcBorders>
            <w:vAlign w:val="center"/>
            <w:hideMark/>
          </w:tcPr>
          <w:p w:rsidR="00A15171" w:rsidRPr="00F97501" w:rsidRDefault="00A15171" w:rsidP="00A15171">
            <w:pPr>
              <w:rPr>
                <w:sz w:val="26"/>
                <w:szCs w:val="26"/>
              </w:rPr>
            </w:pPr>
          </w:p>
        </w:tc>
        <w:tc>
          <w:tcPr>
            <w:tcW w:w="984" w:type="dxa"/>
            <w:tcBorders>
              <w:top w:val="single" w:sz="4" w:space="0" w:color="auto"/>
              <w:left w:val="single" w:sz="4" w:space="0" w:color="auto"/>
              <w:bottom w:val="single" w:sz="4" w:space="0" w:color="auto"/>
              <w:right w:val="single" w:sz="4" w:space="0" w:color="auto"/>
            </w:tcBorders>
            <w:vAlign w:val="center"/>
            <w:hideMark/>
          </w:tcPr>
          <w:p w:rsidR="00A15171" w:rsidRPr="00F97501" w:rsidRDefault="00A15171" w:rsidP="00A15171">
            <w:pPr>
              <w:jc w:val="center"/>
              <w:rPr>
                <w:sz w:val="26"/>
                <w:szCs w:val="26"/>
              </w:rPr>
            </w:pPr>
            <w:r w:rsidRPr="00F97501">
              <w:rPr>
                <w:sz w:val="26"/>
                <w:szCs w:val="26"/>
              </w:rPr>
              <w:t>Лето</w:t>
            </w:r>
          </w:p>
        </w:tc>
        <w:tc>
          <w:tcPr>
            <w:tcW w:w="798"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179</w:t>
            </w:r>
          </w:p>
        </w:tc>
        <w:tc>
          <w:tcPr>
            <w:tcW w:w="979"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69,0</w:t>
            </w:r>
          </w:p>
        </w:tc>
        <w:tc>
          <w:tcPr>
            <w:tcW w:w="849"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63,0</w:t>
            </w:r>
          </w:p>
        </w:tc>
        <w:tc>
          <w:tcPr>
            <w:tcW w:w="851"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360</w:t>
            </w:r>
          </w:p>
        </w:tc>
        <w:tc>
          <w:tcPr>
            <w:tcW w:w="839"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-4</w:t>
            </w:r>
          </w:p>
        </w:tc>
        <w:tc>
          <w:tcPr>
            <w:tcW w:w="716"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-2.6</w:t>
            </w:r>
          </w:p>
        </w:tc>
        <w:tc>
          <w:tcPr>
            <w:tcW w:w="819"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0.7</w:t>
            </w:r>
          </w:p>
        </w:tc>
        <w:tc>
          <w:tcPr>
            <w:tcW w:w="793" w:type="dxa"/>
            <w:tcBorders>
              <w:top w:val="single" w:sz="4" w:space="0" w:color="auto"/>
              <w:left w:val="single" w:sz="4" w:space="0" w:color="auto"/>
              <w:bottom w:val="single" w:sz="4" w:space="0" w:color="auto"/>
              <w:right w:val="single" w:sz="4" w:space="0" w:color="auto"/>
            </w:tcBorders>
            <w:vAlign w:val="center"/>
          </w:tcPr>
          <w:p w:rsidR="00A15171" w:rsidRPr="00F97501" w:rsidRDefault="00A15171" w:rsidP="00A15171">
            <w:pPr>
              <w:jc w:val="center"/>
              <w:rPr>
                <w:sz w:val="26"/>
                <w:szCs w:val="26"/>
              </w:rPr>
            </w:pPr>
            <w:r w:rsidRPr="00F97501">
              <w:rPr>
                <w:sz w:val="26"/>
                <w:szCs w:val="26"/>
              </w:rPr>
              <w:t>222</w:t>
            </w:r>
          </w:p>
        </w:tc>
      </w:tr>
      <w:tr w:rsidR="00A15171" w:rsidRPr="008E0F08" w:rsidTr="005C3A73">
        <w:trPr>
          <w:jc w:val="center"/>
        </w:trPr>
        <w:tc>
          <w:tcPr>
            <w:tcW w:w="181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5171" w:rsidRPr="00F97501" w:rsidRDefault="00A15171" w:rsidP="00A15171">
            <w:pPr>
              <w:jc w:val="center"/>
              <w:rPr>
                <w:sz w:val="26"/>
                <w:szCs w:val="26"/>
              </w:rPr>
            </w:pPr>
            <w:r w:rsidRPr="00F97501">
              <w:rPr>
                <w:sz w:val="26"/>
                <w:szCs w:val="26"/>
              </w:rPr>
              <w:t>2022/2023</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5171" w:rsidRPr="00F97501" w:rsidRDefault="00A15171" w:rsidP="00A15171">
            <w:pPr>
              <w:jc w:val="center"/>
              <w:rPr>
                <w:sz w:val="26"/>
                <w:szCs w:val="26"/>
              </w:rPr>
            </w:pPr>
            <w:r w:rsidRPr="00F97501">
              <w:rPr>
                <w:sz w:val="26"/>
                <w:szCs w:val="26"/>
              </w:rPr>
              <w:t>Зима</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171" w:rsidRPr="00F97501" w:rsidRDefault="00A15171" w:rsidP="00A15171">
            <w:pPr>
              <w:jc w:val="center"/>
              <w:rPr>
                <w:sz w:val="26"/>
                <w:szCs w:val="26"/>
              </w:rPr>
            </w:pPr>
            <w:r w:rsidRPr="00F97501">
              <w:rPr>
                <w:sz w:val="26"/>
                <w:szCs w:val="26"/>
              </w:rPr>
              <w:t>179</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171" w:rsidRPr="00F97501" w:rsidRDefault="00A15171" w:rsidP="00A15171">
            <w:pPr>
              <w:jc w:val="center"/>
              <w:rPr>
                <w:sz w:val="26"/>
                <w:szCs w:val="26"/>
              </w:rPr>
            </w:pPr>
            <w:r w:rsidRPr="00F97501">
              <w:rPr>
                <w:sz w:val="26"/>
                <w:szCs w:val="26"/>
              </w:rPr>
              <w:t>76,0</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171" w:rsidRPr="00F97501" w:rsidRDefault="00A15171" w:rsidP="00A15171">
            <w:pPr>
              <w:jc w:val="center"/>
              <w:rPr>
                <w:sz w:val="26"/>
                <w:szCs w:val="26"/>
              </w:rPr>
            </w:pPr>
            <w:r w:rsidRPr="00F97501">
              <w:rPr>
                <w:sz w:val="26"/>
                <w:szCs w:val="26"/>
              </w:rPr>
              <w:t>71,0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171" w:rsidRPr="00F97501" w:rsidRDefault="00A15171" w:rsidP="00A15171">
            <w:pPr>
              <w:jc w:val="center"/>
              <w:rPr>
                <w:sz w:val="26"/>
                <w:szCs w:val="26"/>
              </w:rPr>
            </w:pPr>
            <w:r w:rsidRPr="00F97501">
              <w:rPr>
                <w:sz w:val="26"/>
                <w:szCs w:val="26"/>
              </w:rPr>
              <w:t>266</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171" w:rsidRPr="00F97501" w:rsidRDefault="00A15171" w:rsidP="00A15171">
            <w:pPr>
              <w:jc w:val="center"/>
              <w:rPr>
                <w:sz w:val="26"/>
                <w:szCs w:val="26"/>
              </w:rPr>
            </w:pPr>
            <w:r w:rsidRPr="00F97501">
              <w:rPr>
                <w:sz w:val="26"/>
                <w:szCs w:val="26"/>
              </w:rPr>
              <w:t>0</w:t>
            </w:r>
          </w:p>
        </w:tc>
        <w:tc>
          <w:tcPr>
            <w:tcW w:w="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171" w:rsidRPr="00F97501" w:rsidRDefault="00A15171" w:rsidP="00A15171">
            <w:pPr>
              <w:jc w:val="center"/>
              <w:rPr>
                <w:sz w:val="26"/>
                <w:szCs w:val="26"/>
              </w:rPr>
            </w:pPr>
            <w:r w:rsidRPr="00F97501">
              <w:rPr>
                <w:sz w:val="26"/>
                <w:szCs w:val="26"/>
              </w:rPr>
              <w:t>7</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171" w:rsidRPr="00F97501" w:rsidRDefault="00A15171" w:rsidP="00A15171">
            <w:pPr>
              <w:jc w:val="center"/>
              <w:rPr>
                <w:sz w:val="26"/>
                <w:szCs w:val="26"/>
              </w:rPr>
            </w:pPr>
            <w:r w:rsidRPr="00F97501">
              <w:rPr>
                <w:sz w:val="26"/>
                <w:szCs w:val="26"/>
              </w:rPr>
              <w:t>8</w:t>
            </w:r>
          </w:p>
        </w:tc>
        <w:tc>
          <w:tcPr>
            <w:tcW w:w="7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171" w:rsidRPr="00F97501" w:rsidRDefault="00A15171" w:rsidP="00A15171">
            <w:pPr>
              <w:jc w:val="center"/>
              <w:rPr>
                <w:sz w:val="26"/>
                <w:szCs w:val="26"/>
              </w:rPr>
            </w:pPr>
            <w:r w:rsidRPr="00F97501">
              <w:rPr>
                <w:sz w:val="26"/>
                <w:szCs w:val="26"/>
              </w:rPr>
              <w:t>-94</w:t>
            </w:r>
          </w:p>
        </w:tc>
      </w:tr>
      <w:tr w:rsidR="00A15171" w:rsidRPr="008E0F08" w:rsidTr="005C3A73">
        <w:trPr>
          <w:jc w:val="center"/>
        </w:trPr>
        <w:tc>
          <w:tcPr>
            <w:tcW w:w="1812" w:type="dxa"/>
            <w:vMerge/>
            <w:tcBorders>
              <w:top w:val="single" w:sz="4" w:space="0" w:color="auto"/>
              <w:left w:val="single" w:sz="4" w:space="0" w:color="auto"/>
              <w:bottom w:val="single" w:sz="4" w:space="0" w:color="auto"/>
              <w:right w:val="single" w:sz="4" w:space="0" w:color="auto"/>
            </w:tcBorders>
            <w:vAlign w:val="center"/>
            <w:hideMark/>
          </w:tcPr>
          <w:p w:rsidR="00A15171" w:rsidRPr="00F97501" w:rsidRDefault="00A15171" w:rsidP="00A15171">
            <w:pPr>
              <w:rPr>
                <w:sz w:val="26"/>
                <w:szCs w:val="26"/>
              </w:rPr>
            </w:pP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5171" w:rsidRPr="00F97501" w:rsidRDefault="00A15171" w:rsidP="00A15171">
            <w:pPr>
              <w:jc w:val="center"/>
              <w:rPr>
                <w:sz w:val="26"/>
                <w:szCs w:val="26"/>
              </w:rPr>
            </w:pPr>
            <w:r w:rsidRPr="00F97501">
              <w:rPr>
                <w:sz w:val="26"/>
                <w:szCs w:val="26"/>
              </w:rPr>
              <w:t>Лето</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171" w:rsidRPr="00F97501" w:rsidRDefault="00A15171" w:rsidP="00A15171">
            <w:pPr>
              <w:jc w:val="center"/>
              <w:rPr>
                <w:sz w:val="26"/>
                <w:szCs w:val="26"/>
              </w:rPr>
            </w:pPr>
            <w:r w:rsidRPr="00F97501">
              <w:rPr>
                <w:sz w:val="26"/>
                <w:szCs w:val="26"/>
              </w:rPr>
              <w:t>199</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171" w:rsidRPr="00F97501" w:rsidRDefault="00A15171" w:rsidP="00A15171">
            <w:pPr>
              <w:jc w:val="center"/>
              <w:rPr>
                <w:sz w:val="26"/>
                <w:szCs w:val="26"/>
              </w:rPr>
            </w:pPr>
            <w:r w:rsidRPr="00F97501">
              <w:rPr>
                <w:sz w:val="26"/>
                <w:szCs w:val="26"/>
              </w:rPr>
              <w:t>81</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171" w:rsidRPr="00F97501" w:rsidRDefault="00A15171" w:rsidP="00A15171">
            <w:pPr>
              <w:jc w:val="center"/>
              <w:rPr>
                <w:sz w:val="26"/>
                <w:szCs w:val="26"/>
              </w:rPr>
            </w:pPr>
            <w:r w:rsidRPr="00F97501">
              <w:rPr>
                <w:sz w:val="26"/>
                <w:szCs w:val="26"/>
              </w:rPr>
              <w:t>65,0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171" w:rsidRPr="00F97501" w:rsidRDefault="00A15171" w:rsidP="00A15171">
            <w:pPr>
              <w:jc w:val="center"/>
              <w:rPr>
                <w:sz w:val="26"/>
                <w:szCs w:val="26"/>
              </w:rPr>
            </w:pPr>
            <w:r w:rsidRPr="00F97501">
              <w:rPr>
                <w:sz w:val="26"/>
                <w:szCs w:val="26"/>
              </w:rPr>
              <w:t>260</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A15171" w:rsidRPr="00F97501" w:rsidRDefault="00A15171" w:rsidP="00A15171">
            <w:pPr>
              <w:jc w:val="center"/>
              <w:rPr>
                <w:bCs/>
                <w:sz w:val="26"/>
                <w:szCs w:val="26"/>
              </w:rPr>
            </w:pPr>
            <w:r w:rsidRPr="00F97501">
              <w:rPr>
                <w:bCs/>
                <w:sz w:val="26"/>
                <w:szCs w:val="26"/>
              </w:rPr>
              <w:t>20</w:t>
            </w:r>
          </w:p>
        </w:tc>
        <w:tc>
          <w:tcPr>
            <w:tcW w:w="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171" w:rsidRPr="00F97501" w:rsidRDefault="00A15171" w:rsidP="00A15171">
            <w:pPr>
              <w:jc w:val="center"/>
              <w:rPr>
                <w:bCs/>
                <w:sz w:val="26"/>
                <w:szCs w:val="26"/>
              </w:rPr>
            </w:pPr>
            <w:r w:rsidRPr="00F97501">
              <w:rPr>
                <w:bCs/>
                <w:sz w:val="26"/>
                <w:szCs w:val="26"/>
              </w:rPr>
              <w:t>5</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171" w:rsidRPr="00F97501" w:rsidRDefault="00A15171" w:rsidP="00A15171">
            <w:pPr>
              <w:jc w:val="center"/>
              <w:rPr>
                <w:bCs/>
                <w:sz w:val="26"/>
                <w:szCs w:val="26"/>
              </w:rPr>
            </w:pPr>
            <w:r w:rsidRPr="00F97501">
              <w:rPr>
                <w:bCs/>
                <w:sz w:val="26"/>
                <w:szCs w:val="26"/>
              </w:rPr>
              <w:t>-6</w:t>
            </w:r>
          </w:p>
        </w:tc>
        <w:tc>
          <w:tcPr>
            <w:tcW w:w="7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171" w:rsidRPr="00F97501" w:rsidRDefault="00A15171" w:rsidP="00A15171">
            <w:pPr>
              <w:jc w:val="center"/>
              <w:rPr>
                <w:bCs/>
                <w:sz w:val="26"/>
                <w:szCs w:val="26"/>
              </w:rPr>
            </w:pPr>
            <w:r w:rsidRPr="00F97501">
              <w:rPr>
                <w:bCs/>
                <w:sz w:val="26"/>
                <w:szCs w:val="26"/>
              </w:rPr>
              <w:t>-6</w:t>
            </w:r>
          </w:p>
        </w:tc>
      </w:tr>
    </w:tbl>
    <w:p w:rsidR="00A15171" w:rsidRPr="00C723C0" w:rsidRDefault="00A15171" w:rsidP="00A15171">
      <w:pPr>
        <w:ind w:firstLine="709"/>
        <w:rPr>
          <w:rFonts w:eastAsia="Calibri"/>
          <w:sz w:val="28"/>
          <w:szCs w:val="28"/>
          <w:lang w:eastAsia="en-US"/>
        </w:rPr>
      </w:pPr>
    </w:p>
    <w:p w:rsidR="00A15171" w:rsidRPr="00C723C0" w:rsidRDefault="00A15171" w:rsidP="00A15171">
      <w:pPr>
        <w:ind w:firstLine="709"/>
        <w:rPr>
          <w:rFonts w:eastAsia="Calibri"/>
          <w:sz w:val="28"/>
          <w:szCs w:val="28"/>
          <w:lang w:eastAsia="en-US"/>
        </w:rPr>
      </w:pPr>
      <w:r w:rsidRPr="00C723C0">
        <w:rPr>
          <w:rFonts w:eastAsia="Calibri"/>
          <w:sz w:val="28"/>
          <w:szCs w:val="28"/>
          <w:lang w:eastAsia="en-US"/>
        </w:rPr>
        <w:t>Данные результатов сессий последних пяти лет показывают, что в последний год наблюдается тенденция к улучшению успеваемости студентов. В 2021/2022 и 2022/2023 учебных годах растет процент успеваемости как в зимнюю, так и в летнюю сессии (71,6%, 69,2% и 76 и 81% соответственно), снижается показатель количества задолженностей студентов.</w:t>
      </w:r>
    </w:p>
    <w:p w:rsidR="00A15171" w:rsidRPr="00C723C0" w:rsidRDefault="00A15171" w:rsidP="00A15171">
      <w:pPr>
        <w:ind w:firstLine="709"/>
        <w:rPr>
          <w:rFonts w:eastAsia="Calibri"/>
          <w:color w:val="000000" w:themeColor="text1"/>
          <w:sz w:val="28"/>
          <w:szCs w:val="28"/>
          <w:lang w:eastAsia="en-US"/>
        </w:rPr>
      </w:pPr>
      <w:r w:rsidRPr="00C723C0">
        <w:rPr>
          <w:sz w:val="28"/>
          <w:szCs w:val="28"/>
        </w:rPr>
        <w:t xml:space="preserve">Институт проводит целенаправленную работу по повышению успеваемости студентов, информируя и привлекая для этого кураторов и </w:t>
      </w:r>
      <w:r w:rsidRPr="00C723C0">
        <w:rPr>
          <w:sz w:val="28"/>
          <w:szCs w:val="28"/>
        </w:rPr>
        <w:lastRenderedPageBreak/>
        <w:t xml:space="preserve">родителей. </w:t>
      </w:r>
      <w:r w:rsidRPr="00C723C0">
        <w:rPr>
          <w:rFonts w:eastAsia="Calibri"/>
          <w:color w:val="000000" w:themeColor="text1"/>
          <w:sz w:val="28"/>
          <w:szCs w:val="28"/>
          <w:lang w:eastAsia="en-US"/>
        </w:rPr>
        <w:t xml:space="preserve">Результаты сессий регулярно обсуждаются на заседаниях Ученого совета Института физической культуры и спорта. По итогам сессий сотрудниками дирекции (директором, заместителями директора) организуются встречи, обсуждение и воспитательные беседы с неуспевающими студентами. </w:t>
      </w:r>
      <w:r w:rsidRPr="00C723C0">
        <w:rPr>
          <w:rFonts w:eastAsia="Calibri"/>
          <w:sz w:val="28"/>
          <w:szCs w:val="28"/>
          <w:lang w:eastAsia="en-US"/>
        </w:rPr>
        <w:t xml:space="preserve">Директор ИФКиС проводит собрания с заведующими кафедрами, кураторами и старостами учебных групп по итогам зачетных и экзаменационных сессий. </w:t>
      </w:r>
      <w:r w:rsidRPr="00C723C0">
        <w:rPr>
          <w:rFonts w:eastAsia="Calibri"/>
          <w:color w:val="000000" w:themeColor="text1"/>
          <w:sz w:val="28"/>
          <w:szCs w:val="28"/>
          <w:lang w:eastAsia="en-US"/>
        </w:rPr>
        <w:t xml:space="preserve">Ежемесячно директор института и его заместители проводят старостат с целью обсуждения и решения текущих вопросов. </w:t>
      </w:r>
    </w:p>
    <w:p w:rsidR="00A15171" w:rsidRPr="00C723C0" w:rsidRDefault="00A15171" w:rsidP="00A15171">
      <w:pPr>
        <w:ind w:firstLine="709"/>
        <w:rPr>
          <w:rFonts w:eastAsia="Calibri"/>
          <w:color w:val="002060"/>
          <w:sz w:val="28"/>
          <w:szCs w:val="28"/>
          <w:lang w:eastAsia="en-US"/>
        </w:rPr>
      </w:pPr>
      <w:r w:rsidRPr="00C723C0">
        <w:rPr>
          <w:rFonts w:eastAsia="Calibri"/>
          <w:color w:val="000000" w:themeColor="text1"/>
          <w:sz w:val="28"/>
          <w:szCs w:val="28"/>
          <w:lang w:eastAsia="en-US"/>
        </w:rPr>
        <w:t>Ликвидация студентами академических задолженностей осуществляется регулярно в соответствии с расписанием, которое публикуется на сайтах и информационных стендах кафедр института и контролируется сотрудниками дирекции.</w:t>
      </w:r>
    </w:p>
    <w:p w:rsidR="00A15171" w:rsidRPr="00C723C0" w:rsidRDefault="00A15171" w:rsidP="00A15171">
      <w:pPr>
        <w:ind w:firstLine="709"/>
        <w:rPr>
          <w:rFonts w:eastAsia="Calibri"/>
          <w:sz w:val="28"/>
          <w:szCs w:val="28"/>
          <w:lang w:eastAsia="en-US"/>
        </w:rPr>
      </w:pPr>
      <w:r w:rsidRPr="00C723C0">
        <w:rPr>
          <w:sz w:val="28"/>
          <w:szCs w:val="28"/>
        </w:rPr>
        <w:t xml:space="preserve">Руководство института обеспечивает контроль исполнения графика учебного процесса и расписаний занятий, зачетно-экзаменационных сессий. </w:t>
      </w:r>
      <w:r w:rsidRPr="00C723C0">
        <w:rPr>
          <w:rFonts w:eastAsia="Calibri"/>
          <w:sz w:val="28"/>
          <w:szCs w:val="28"/>
          <w:lang w:eastAsia="en-US"/>
        </w:rPr>
        <w:t>В институте на регулярной основе организовываются контрольные мероприятия со стороны дирекции (еженедельный мониторинг соблюдения расписания занятий, ежедневный мониторинг проведения экзаменов). Также ежемесячно осуществляется проверка заполнения старостами групп журналов посещаемости.</w:t>
      </w:r>
    </w:p>
    <w:p w:rsidR="00A15171" w:rsidRPr="00C723C0" w:rsidRDefault="00A15171" w:rsidP="00A15171">
      <w:pPr>
        <w:ind w:firstLine="709"/>
        <w:rPr>
          <w:sz w:val="28"/>
          <w:szCs w:val="28"/>
        </w:rPr>
      </w:pPr>
      <w:r w:rsidRPr="00C723C0">
        <w:rPr>
          <w:sz w:val="28"/>
          <w:szCs w:val="28"/>
        </w:rPr>
        <w:t>В институте заместители директора по направлению деятельности осуществляют взаимодействие с обучающимися по учебным, организационным, методическим вопросам, в том числе по вопросам стипендиального обеспечения. В институте организована работа стипендиальной комиссии по подготовке необходимых документов для назначения стипендий и оказанию материальной поддержки обучающихся.</w:t>
      </w:r>
    </w:p>
    <w:p w:rsidR="00A15171" w:rsidRPr="00C723C0" w:rsidRDefault="00A15171" w:rsidP="00A15171">
      <w:pPr>
        <w:ind w:firstLine="709"/>
        <w:rPr>
          <w:sz w:val="28"/>
          <w:szCs w:val="28"/>
        </w:rPr>
      </w:pPr>
      <w:r w:rsidRPr="00C723C0">
        <w:rPr>
          <w:sz w:val="28"/>
          <w:szCs w:val="28"/>
        </w:rPr>
        <w:t>Преподавательский состав института активно работает с информационной образовательной средой университета: публикация материалов лекций, ссылки на учебную литературу, выдача и прием заданий, связь со студентами электронные графики ликвидации академических задолженностей, тестирование.</w:t>
      </w:r>
    </w:p>
    <w:p w:rsidR="00A15171" w:rsidRPr="00C723C0" w:rsidRDefault="00A15171" w:rsidP="00A15171">
      <w:pPr>
        <w:ind w:firstLine="709"/>
        <w:rPr>
          <w:sz w:val="28"/>
          <w:szCs w:val="28"/>
        </w:rPr>
      </w:pPr>
      <w:r w:rsidRPr="00C723C0">
        <w:rPr>
          <w:sz w:val="28"/>
          <w:szCs w:val="28"/>
        </w:rPr>
        <w:t xml:space="preserve">Все виды методической работы (учебно-методическая работа; научно-методическая работа; организационно-методическая работа) в институте координирует директор. </w:t>
      </w:r>
      <w:r w:rsidRPr="00C723C0">
        <w:rPr>
          <w:rFonts w:eastAsia="Calibri"/>
          <w:sz w:val="28"/>
          <w:szCs w:val="28"/>
          <w:lang w:eastAsia="en-US"/>
        </w:rPr>
        <w:t xml:space="preserve">Преподаватели Института физической культуры и спорта ведут активную деятельность по обеспечению образовательного процесса учебными и учебно-методическими материалами. </w:t>
      </w:r>
      <w:r w:rsidRPr="00C723C0">
        <w:rPr>
          <w:sz w:val="28"/>
          <w:szCs w:val="28"/>
        </w:rPr>
        <w:t>Сведения об изданных учебных и учебно-методических пособиях представлены в таблице.</w:t>
      </w:r>
    </w:p>
    <w:p w:rsidR="00A15171" w:rsidRPr="0010472F" w:rsidRDefault="00A15171" w:rsidP="00A15171">
      <w:pPr>
        <w:ind w:firstLine="709"/>
        <w:rPr>
          <w:rFonts w:eastAsia="Calibri"/>
          <w:i/>
          <w:sz w:val="28"/>
          <w:szCs w:val="28"/>
          <w:lang w:eastAsia="en-US"/>
        </w:rPr>
      </w:pPr>
      <w:r w:rsidRPr="0010472F">
        <w:rPr>
          <w:rFonts w:eastAsia="Calibri"/>
          <w:i/>
          <w:sz w:val="28"/>
          <w:szCs w:val="28"/>
          <w:lang w:eastAsia="en-US"/>
        </w:rPr>
        <w:t>Таблица 6. Итоги издания учебно-методической литературы ИФКиС (2019-2023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60"/>
        <w:gridCol w:w="2915"/>
      </w:tblGrid>
      <w:tr w:rsidR="00A15171" w:rsidRPr="008E0F08" w:rsidTr="00A15171">
        <w:trPr>
          <w:jc w:val="center"/>
        </w:trPr>
        <w:tc>
          <w:tcPr>
            <w:tcW w:w="2122" w:type="dxa"/>
            <w:vMerge w:val="restart"/>
          </w:tcPr>
          <w:p w:rsidR="00A15171" w:rsidRPr="0010472F" w:rsidRDefault="00A15171" w:rsidP="00A15171">
            <w:pPr>
              <w:rPr>
                <w:rFonts w:eastAsia="Calibri"/>
                <w:i/>
                <w:sz w:val="26"/>
                <w:szCs w:val="26"/>
                <w:lang w:eastAsia="en-US"/>
              </w:rPr>
            </w:pPr>
            <w:r w:rsidRPr="0010472F">
              <w:rPr>
                <w:rFonts w:eastAsia="Calibri"/>
                <w:i/>
                <w:sz w:val="26"/>
                <w:szCs w:val="26"/>
                <w:lang w:eastAsia="en-US"/>
              </w:rPr>
              <w:t>Кафедра</w:t>
            </w:r>
          </w:p>
        </w:tc>
        <w:tc>
          <w:tcPr>
            <w:tcW w:w="5775" w:type="dxa"/>
            <w:gridSpan w:val="2"/>
          </w:tcPr>
          <w:p w:rsidR="00A15171" w:rsidRPr="0010472F" w:rsidRDefault="00A15171" w:rsidP="00A15171">
            <w:pPr>
              <w:rPr>
                <w:rFonts w:eastAsia="Calibri"/>
                <w:i/>
                <w:sz w:val="26"/>
                <w:szCs w:val="26"/>
                <w:lang w:eastAsia="en-US"/>
              </w:rPr>
            </w:pPr>
            <w:r w:rsidRPr="0010472F">
              <w:rPr>
                <w:rFonts w:eastAsia="Calibri"/>
                <w:i/>
                <w:sz w:val="26"/>
                <w:szCs w:val="26"/>
                <w:lang w:eastAsia="en-US"/>
              </w:rPr>
              <w:t>Количество учебников, учебных и учебно-методических пособий</w:t>
            </w:r>
          </w:p>
        </w:tc>
      </w:tr>
      <w:tr w:rsidR="00A15171" w:rsidRPr="008E0F08" w:rsidTr="00A15171">
        <w:trPr>
          <w:jc w:val="center"/>
        </w:trPr>
        <w:tc>
          <w:tcPr>
            <w:tcW w:w="2122" w:type="dxa"/>
            <w:vMerge/>
          </w:tcPr>
          <w:p w:rsidR="00A15171" w:rsidRPr="0010472F" w:rsidRDefault="00A15171" w:rsidP="00A15171">
            <w:pPr>
              <w:rPr>
                <w:rFonts w:eastAsia="Calibri"/>
                <w:i/>
                <w:sz w:val="26"/>
                <w:szCs w:val="26"/>
                <w:lang w:eastAsia="en-US"/>
              </w:rPr>
            </w:pPr>
          </w:p>
        </w:tc>
        <w:tc>
          <w:tcPr>
            <w:tcW w:w="2860" w:type="dxa"/>
          </w:tcPr>
          <w:p w:rsidR="00A15171" w:rsidRPr="0010472F" w:rsidRDefault="00A15171" w:rsidP="00A15171">
            <w:pPr>
              <w:rPr>
                <w:rFonts w:eastAsia="Calibri"/>
                <w:i/>
                <w:sz w:val="26"/>
                <w:szCs w:val="26"/>
                <w:lang w:eastAsia="en-US"/>
              </w:rPr>
            </w:pPr>
            <w:r w:rsidRPr="0010472F">
              <w:rPr>
                <w:rFonts w:eastAsia="Calibri"/>
                <w:i/>
                <w:sz w:val="26"/>
                <w:szCs w:val="26"/>
                <w:lang w:eastAsia="en-US"/>
              </w:rPr>
              <w:t>Всего</w:t>
            </w:r>
          </w:p>
        </w:tc>
        <w:tc>
          <w:tcPr>
            <w:tcW w:w="2915" w:type="dxa"/>
          </w:tcPr>
          <w:p w:rsidR="00A15171" w:rsidRPr="0010472F" w:rsidRDefault="00A15171" w:rsidP="00A15171">
            <w:pPr>
              <w:rPr>
                <w:rFonts w:eastAsia="Calibri"/>
                <w:i/>
                <w:sz w:val="26"/>
                <w:szCs w:val="26"/>
                <w:lang w:eastAsia="en-US"/>
              </w:rPr>
            </w:pPr>
            <w:r w:rsidRPr="0010472F">
              <w:rPr>
                <w:rFonts w:eastAsia="Calibri"/>
                <w:i/>
                <w:sz w:val="26"/>
                <w:szCs w:val="26"/>
                <w:lang w:eastAsia="en-US"/>
              </w:rPr>
              <w:t>С грифом УМО</w:t>
            </w:r>
          </w:p>
        </w:tc>
      </w:tr>
      <w:tr w:rsidR="00A15171" w:rsidRPr="008E0F08" w:rsidTr="00A15171">
        <w:trPr>
          <w:jc w:val="center"/>
        </w:trPr>
        <w:tc>
          <w:tcPr>
            <w:tcW w:w="2122" w:type="dxa"/>
          </w:tcPr>
          <w:p w:rsidR="00A15171" w:rsidRPr="008E0F08" w:rsidRDefault="00A15171" w:rsidP="00A15171">
            <w:pPr>
              <w:rPr>
                <w:sz w:val="26"/>
                <w:szCs w:val="26"/>
              </w:rPr>
            </w:pPr>
            <w:r w:rsidRPr="008E0F08">
              <w:rPr>
                <w:sz w:val="26"/>
                <w:szCs w:val="26"/>
              </w:rPr>
              <w:t>ГиСИ</w:t>
            </w:r>
          </w:p>
        </w:tc>
        <w:tc>
          <w:tcPr>
            <w:tcW w:w="2860" w:type="dxa"/>
          </w:tcPr>
          <w:p w:rsidR="00A15171" w:rsidRPr="008E0F08" w:rsidRDefault="00A15171" w:rsidP="00A15171">
            <w:pPr>
              <w:pStyle w:val="a3"/>
              <w:spacing w:after="0" w:line="240" w:lineRule="auto"/>
              <w:ind w:left="0"/>
              <w:rPr>
                <w:rFonts w:ascii="Times New Roman" w:hAnsi="Times New Roman"/>
                <w:bCs/>
                <w:sz w:val="26"/>
                <w:szCs w:val="26"/>
              </w:rPr>
            </w:pPr>
            <w:r w:rsidRPr="008E0F08">
              <w:rPr>
                <w:rFonts w:ascii="Times New Roman" w:hAnsi="Times New Roman"/>
                <w:bCs/>
                <w:sz w:val="26"/>
                <w:szCs w:val="26"/>
              </w:rPr>
              <w:t>12</w:t>
            </w:r>
          </w:p>
        </w:tc>
        <w:tc>
          <w:tcPr>
            <w:tcW w:w="2915" w:type="dxa"/>
          </w:tcPr>
          <w:p w:rsidR="00A15171" w:rsidRPr="008E0F08" w:rsidRDefault="00F97501" w:rsidP="00A15171">
            <w:pPr>
              <w:pStyle w:val="a3"/>
              <w:spacing w:after="0" w:line="240" w:lineRule="auto"/>
              <w:ind w:left="0"/>
              <w:rPr>
                <w:rFonts w:ascii="Times New Roman" w:hAnsi="Times New Roman"/>
                <w:bCs/>
                <w:sz w:val="26"/>
                <w:szCs w:val="26"/>
              </w:rPr>
            </w:pPr>
            <w:r>
              <w:rPr>
                <w:rFonts w:ascii="Times New Roman" w:hAnsi="Times New Roman"/>
                <w:bCs/>
                <w:sz w:val="26"/>
                <w:szCs w:val="26"/>
              </w:rPr>
              <w:t>-</w:t>
            </w:r>
          </w:p>
        </w:tc>
      </w:tr>
      <w:tr w:rsidR="00A15171" w:rsidRPr="008E0F08" w:rsidTr="00A15171">
        <w:trPr>
          <w:jc w:val="center"/>
        </w:trPr>
        <w:tc>
          <w:tcPr>
            <w:tcW w:w="2122" w:type="dxa"/>
          </w:tcPr>
          <w:p w:rsidR="00A15171" w:rsidRPr="008E0F08" w:rsidRDefault="00A15171" w:rsidP="00A15171">
            <w:pPr>
              <w:rPr>
                <w:sz w:val="26"/>
                <w:szCs w:val="26"/>
              </w:rPr>
            </w:pPr>
            <w:r w:rsidRPr="008E0F08">
              <w:rPr>
                <w:sz w:val="26"/>
                <w:szCs w:val="26"/>
              </w:rPr>
              <w:t>ТОФКиС</w:t>
            </w:r>
          </w:p>
        </w:tc>
        <w:tc>
          <w:tcPr>
            <w:tcW w:w="2860" w:type="dxa"/>
          </w:tcPr>
          <w:p w:rsidR="00A15171" w:rsidRPr="008E0F08" w:rsidRDefault="00A15171" w:rsidP="00A15171">
            <w:pPr>
              <w:pStyle w:val="a3"/>
              <w:spacing w:after="0" w:line="240" w:lineRule="auto"/>
              <w:ind w:left="0"/>
              <w:rPr>
                <w:rFonts w:ascii="Times New Roman" w:hAnsi="Times New Roman"/>
                <w:bCs/>
                <w:sz w:val="26"/>
                <w:szCs w:val="26"/>
              </w:rPr>
            </w:pPr>
            <w:r w:rsidRPr="008E0F08">
              <w:rPr>
                <w:rFonts w:ascii="Times New Roman" w:hAnsi="Times New Roman"/>
                <w:bCs/>
                <w:sz w:val="26"/>
                <w:szCs w:val="26"/>
              </w:rPr>
              <w:t>2</w:t>
            </w:r>
          </w:p>
        </w:tc>
        <w:tc>
          <w:tcPr>
            <w:tcW w:w="2915" w:type="dxa"/>
          </w:tcPr>
          <w:p w:rsidR="00A15171" w:rsidRPr="008E0F08" w:rsidRDefault="00A15171" w:rsidP="00A15171">
            <w:pPr>
              <w:pStyle w:val="a3"/>
              <w:spacing w:after="0" w:line="240" w:lineRule="auto"/>
              <w:ind w:left="0"/>
              <w:rPr>
                <w:rFonts w:ascii="Times New Roman" w:hAnsi="Times New Roman"/>
                <w:bCs/>
                <w:sz w:val="26"/>
                <w:szCs w:val="26"/>
              </w:rPr>
            </w:pPr>
            <w:r w:rsidRPr="008E0F08">
              <w:rPr>
                <w:rFonts w:ascii="Times New Roman" w:hAnsi="Times New Roman"/>
                <w:bCs/>
                <w:sz w:val="26"/>
                <w:szCs w:val="26"/>
              </w:rPr>
              <w:t>-</w:t>
            </w:r>
          </w:p>
        </w:tc>
      </w:tr>
      <w:tr w:rsidR="00A15171" w:rsidRPr="008E0F08" w:rsidTr="00A15171">
        <w:trPr>
          <w:jc w:val="center"/>
        </w:trPr>
        <w:tc>
          <w:tcPr>
            <w:tcW w:w="2122" w:type="dxa"/>
          </w:tcPr>
          <w:p w:rsidR="00A15171" w:rsidRPr="008E0F08" w:rsidRDefault="00A15171" w:rsidP="00A15171">
            <w:pPr>
              <w:pStyle w:val="a3"/>
              <w:spacing w:after="0" w:line="240" w:lineRule="auto"/>
              <w:ind w:left="0"/>
              <w:rPr>
                <w:rFonts w:ascii="Times New Roman" w:hAnsi="Times New Roman"/>
                <w:bCs/>
                <w:sz w:val="26"/>
                <w:szCs w:val="26"/>
              </w:rPr>
            </w:pPr>
            <w:r w:rsidRPr="008E0F08">
              <w:rPr>
                <w:rFonts w:ascii="Times New Roman" w:hAnsi="Times New Roman"/>
                <w:bCs/>
                <w:sz w:val="26"/>
                <w:szCs w:val="26"/>
              </w:rPr>
              <w:t>ЦВС</w:t>
            </w:r>
          </w:p>
        </w:tc>
        <w:tc>
          <w:tcPr>
            <w:tcW w:w="2860" w:type="dxa"/>
          </w:tcPr>
          <w:p w:rsidR="00A15171" w:rsidRPr="008E0F08" w:rsidRDefault="00A15171" w:rsidP="00A15171">
            <w:pPr>
              <w:pStyle w:val="a3"/>
              <w:spacing w:after="0" w:line="240" w:lineRule="auto"/>
              <w:ind w:left="0"/>
              <w:rPr>
                <w:rFonts w:ascii="Times New Roman" w:hAnsi="Times New Roman"/>
                <w:bCs/>
                <w:sz w:val="26"/>
                <w:szCs w:val="26"/>
              </w:rPr>
            </w:pPr>
            <w:r w:rsidRPr="008E0F08">
              <w:rPr>
                <w:rFonts w:ascii="Times New Roman" w:hAnsi="Times New Roman"/>
                <w:bCs/>
                <w:sz w:val="26"/>
                <w:szCs w:val="26"/>
              </w:rPr>
              <w:t>4</w:t>
            </w:r>
          </w:p>
        </w:tc>
        <w:tc>
          <w:tcPr>
            <w:tcW w:w="2915" w:type="dxa"/>
          </w:tcPr>
          <w:p w:rsidR="00A15171" w:rsidRPr="008E0F08" w:rsidRDefault="00A15171" w:rsidP="00A15171">
            <w:pPr>
              <w:pStyle w:val="a3"/>
              <w:spacing w:after="0" w:line="240" w:lineRule="auto"/>
              <w:ind w:left="0"/>
              <w:rPr>
                <w:rFonts w:ascii="Times New Roman" w:hAnsi="Times New Roman"/>
                <w:bCs/>
                <w:sz w:val="26"/>
                <w:szCs w:val="26"/>
              </w:rPr>
            </w:pPr>
            <w:r w:rsidRPr="008E0F08">
              <w:rPr>
                <w:rFonts w:ascii="Times New Roman" w:hAnsi="Times New Roman"/>
                <w:bCs/>
                <w:sz w:val="26"/>
                <w:szCs w:val="26"/>
              </w:rPr>
              <w:t>-</w:t>
            </w:r>
          </w:p>
        </w:tc>
      </w:tr>
      <w:tr w:rsidR="00A15171" w:rsidRPr="008E0F08" w:rsidTr="00A15171">
        <w:trPr>
          <w:jc w:val="center"/>
        </w:trPr>
        <w:tc>
          <w:tcPr>
            <w:tcW w:w="2122" w:type="dxa"/>
          </w:tcPr>
          <w:p w:rsidR="00A15171" w:rsidRPr="008E0F08" w:rsidRDefault="00A15171" w:rsidP="00A15171">
            <w:pPr>
              <w:pStyle w:val="a3"/>
              <w:spacing w:after="0" w:line="240" w:lineRule="auto"/>
              <w:ind w:left="0"/>
              <w:rPr>
                <w:rFonts w:ascii="Times New Roman" w:hAnsi="Times New Roman"/>
                <w:bCs/>
                <w:sz w:val="26"/>
                <w:szCs w:val="26"/>
              </w:rPr>
            </w:pPr>
            <w:r w:rsidRPr="008E0F08">
              <w:rPr>
                <w:rFonts w:ascii="Times New Roman" w:hAnsi="Times New Roman"/>
                <w:bCs/>
                <w:sz w:val="26"/>
                <w:szCs w:val="26"/>
              </w:rPr>
              <w:t>ФВ</w:t>
            </w:r>
          </w:p>
        </w:tc>
        <w:tc>
          <w:tcPr>
            <w:tcW w:w="2860" w:type="dxa"/>
          </w:tcPr>
          <w:p w:rsidR="00A15171" w:rsidRPr="008E0F08" w:rsidRDefault="00A15171" w:rsidP="00A15171">
            <w:pPr>
              <w:pStyle w:val="a3"/>
              <w:spacing w:after="0" w:line="240" w:lineRule="auto"/>
              <w:ind w:left="0"/>
              <w:rPr>
                <w:rFonts w:ascii="Times New Roman" w:hAnsi="Times New Roman"/>
                <w:bCs/>
                <w:sz w:val="26"/>
                <w:szCs w:val="26"/>
              </w:rPr>
            </w:pPr>
            <w:r w:rsidRPr="008E0F08">
              <w:rPr>
                <w:rFonts w:ascii="Times New Roman" w:hAnsi="Times New Roman"/>
                <w:bCs/>
                <w:sz w:val="26"/>
                <w:szCs w:val="26"/>
              </w:rPr>
              <w:t>9</w:t>
            </w:r>
          </w:p>
        </w:tc>
        <w:tc>
          <w:tcPr>
            <w:tcW w:w="2915" w:type="dxa"/>
          </w:tcPr>
          <w:p w:rsidR="00A15171" w:rsidRPr="008E0F08" w:rsidRDefault="00A15171" w:rsidP="00A15171">
            <w:pPr>
              <w:pStyle w:val="a3"/>
              <w:spacing w:after="0" w:line="240" w:lineRule="auto"/>
              <w:ind w:left="0"/>
              <w:rPr>
                <w:rFonts w:ascii="Times New Roman" w:hAnsi="Times New Roman"/>
                <w:bCs/>
                <w:sz w:val="26"/>
                <w:szCs w:val="26"/>
              </w:rPr>
            </w:pPr>
            <w:r w:rsidRPr="008E0F08">
              <w:rPr>
                <w:rFonts w:ascii="Times New Roman" w:hAnsi="Times New Roman"/>
                <w:bCs/>
                <w:sz w:val="26"/>
                <w:szCs w:val="26"/>
              </w:rPr>
              <w:t>-</w:t>
            </w:r>
          </w:p>
        </w:tc>
      </w:tr>
      <w:tr w:rsidR="00A15171" w:rsidRPr="008E0F08" w:rsidTr="00A15171">
        <w:trPr>
          <w:jc w:val="center"/>
        </w:trPr>
        <w:tc>
          <w:tcPr>
            <w:tcW w:w="2122" w:type="dxa"/>
          </w:tcPr>
          <w:p w:rsidR="00A15171" w:rsidRPr="008E0F08" w:rsidRDefault="00A15171" w:rsidP="00A15171">
            <w:pPr>
              <w:pStyle w:val="a3"/>
              <w:spacing w:after="0" w:line="240" w:lineRule="auto"/>
              <w:ind w:left="0"/>
              <w:rPr>
                <w:rFonts w:ascii="Times New Roman" w:hAnsi="Times New Roman"/>
                <w:bCs/>
                <w:sz w:val="26"/>
                <w:szCs w:val="26"/>
              </w:rPr>
            </w:pPr>
            <w:r w:rsidRPr="008E0F08">
              <w:rPr>
                <w:rFonts w:ascii="Times New Roman" w:hAnsi="Times New Roman"/>
                <w:bCs/>
                <w:sz w:val="26"/>
                <w:szCs w:val="26"/>
              </w:rPr>
              <w:lastRenderedPageBreak/>
              <w:t>ФВиС</w:t>
            </w:r>
          </w:p>
        </w:tc>
        <w:tc>
          <w:tcPr>
            <w:tcW w:w="2860" w:type="dxa"/>
          </w:tcPr>
          <w:p w:rsidR="00A15171" w:rsidRPr="008E0F08" w:rsidRDefault="00A15171" w:rsidP="00A15171">
            <w:pPr>
              <w:pStyle w:val="a3"/>
              <w:spacing w:after="0" w:line="240" w:lineRule="auto"/>
              <w:ind w:left="0"/>
              <w:rPr>
                <w:rFonts w:ascii="Times New Roman" w:hAnsi="Times New Roman"/>
                <w:bCs/>
                <w:sz w:val="26"/>
                <w:szCs w:val="26"/>
              </w:rPr>
            </w:pPr>
            <w:r w:rsidRPr="008E0F08">
              <w:rPr>
                <w:rFonts w:ascii="Times New Roman" w:hAnsi="Times New Roman"/>
                <w:bCs/>
                <w:sz w:val="26"/>
                <w:szCs w:val="26"/>
              </w:rPr>
              <w:t>3</w:t>
            </w:r>
          </w:p>
        </w:tc>
        <w:tc>
          <w:tcPr>
            <w:tcW w:w="2915" w:type="dxa"/>
          </w:tcPr>
          <w:p w:rsidR="00A15171" w:rsidRPr="008E0F08" w:rsidRDefault="00A15171" w:rsidP="00A15171">
            <w:pPr>
              <w:pStyle w:val="a3"/>
              <w:spacing w:after="0" w:line="240" w:lineRule="auto"/>
              <w:ind w:left="0"/>
              <w:rPr>
                <w:rFonts w:ascii="Times New Roman" w:hAnsi="Times New Roman"/>
                <w:bCs/>
                <w:sz w:val="26"/>
                <w:szCs w:val="26"/>
              </w:rPr>
            </w:pPr>
            <w:r w:rsidRPr="008E0F08">
              <w:rPr>
                <w:rFonts w:ascii="Times New Roman" w:hAnsi="Times New Roman"/>
                <w:bCs/>
                <w:sz w:val="26"/>
                <w:szCs w:val="26"/>
              </w:rPr>
              <w:t>-</w:t>
            </w:r>
          </w:p>
        </w:tc>
      </w:tr>
      <w:tr w:rsidR="00A15171" w:rsidRPr="008E0F08" w:rsidTr="00A15171">
        <w:trPr>
          <w:jc w:val="center"/>
        </w:trPr>
        <w:tc>
          <w:tcPr>
            <w:tcW w:w="2122" w:type="dxa"/>
            <w:tcBorders>
              <w:top w:val="single" w:sz="4" w:space="0" w:color="auto"/>
              <w:left w:val="single" w:sz="4" w:space="0" w:color="auto"/>
              <w:bottom w:val="single" w:sz="4" w:space="0" w:color="auto"/>
              <w:right w:val="single" w:sz="4" w:space="0" w:color="auto"/>
            </w:tcBorders>
          </w:tcPr>
          <w:p w:rsidR="00A15171" w:rsidRPr="008E0F08" w:rsidRDefault="00A15171" w:rsidP="00A15171">
            <w:pPr>
              <w:pStyle w:val="a3"/>
              <w:spacing w:after="0" w:line="240" w:lineRule="auto"/>
              <w:ind w:left="0"/>
              <w:rPr>
                <w:rFonts w:ascii="Times New Roman" w:hAnsi="Times New Roman"/>
                <w:bCs/>
                <w:sz w:val="26"/>
                <w:szCs w:val="26"/>
              </w:rPr>
            </w:pPr>
            <w:r w:rsidRPr="008E0F08">
              <w:rPr>
                <w:rFonts w:ascii="Times New Roman" w:hAnsi="Times New Roman"/>
                <w:bCs/>
                <w:sz w:val="26"/>
                <w:szCs w:val="26"/>
              </w:rPr>
              <w:t>Всего</w:t>
            </w:r>
          </w:p>
        </w:tc>
        <w:tc>
          <w:tcPr>
            <w:tcW w:w="2860" w:type="dxa"/>
            <w:tcBorders>
              <w:top w:val="single" w:sz="4" w:space="0" w:color="auto"/>
              <w:left w:val="single" w:sz="4" w:space="0" w:color="auto"/>
              <w:bottom w:val="single" w:sz="4" w:space="0" w:color="auto"/>
              <w:right w:val="single" w:sz="4" w:space="0" w:color="auto"/>
            </w:tcBorders>
            <w:vAlign w:val="bottom"/>
          </w:tcPr>
          <w:p w:rsidR="00A15171" w:rsidRPr="008E0F08" w:rsidRDefault="00A15171" w:rsidP="00A15171">
            <w:pPr>
              <w:pStyle w:val="a3"/>
              <w:spacing w:after="0" w:line="240" w:lineRule="auto"/>
              <w:ind w:left="0"/>
              <w:rPr>
                <w:rFonts w:ascii="Times New Roman" w:hAnsi="Times New Roman"/>
                <w:bCs/>
                <w:sz w:val="26"/>
                <w:szCs w:val="26"/>
              </w:rPr>
            </w:pPr>
            <w:r w:rsidRPr="008E0F08">
              <w:rPr>
                <w:rFonts w:ascii="Times New Roman" w:hAnsi="Times New Roman"/>
                <w:bCs/>
                <w:sz w:val="26"/>
                <w:szCs w:val="26"/>
              </w:rPr>
              <w:t>30</w:t>
            </w:r>
          </w:p>
        </w:tc>
        <w:tc>
          <w:tcPr>
            <w:tcW w:w="2915" w:type="dxa"/>
            <w:tcBorders>
              <w:top w:val="single" w:sz="4" w:space="0" w:color="auto"/>
              <w:left w:val="single" w:sz="4" w:space="0" w:color="auto"/>
              <w:bottom w:val="single" w:sz="4" w:space="0" w:color="auto"/>
              <w:right w:val="single" w:sz="4" w:space="0" w:color="auto"/>
            </w:tcBorders>
          </w:tcPr>
          <w:p w:rsidR="00A15171" w:rsidRPr="008E0F08" w:rsidRDefault="00F97501" w:rsidP="00A15171">
            <w:pPr>
              <w:pStyle w:val="a3"/>
              <w:spacing w:after="0" w:line="240" w:lineRule="auto"/>
              <w:ind w:left="0"/>
              <w:rPr>
                <w:rFonts w:ascii="Times New Roman" w:hAnsi="Times New Roman"/>
                <w:bCs/>
                <w:sz w:val="26"/>
                <w:szCs w:val="26"/>
              </w:rPr>
            </w:pPr>
            <w:r>
              <w:rPr>
                <w:rFonts w:ascii="Times New Roman" w:hAnsi="Times New Roman"/>
                <w:bCs/>
                <w:sz w:val="26"/>
                <w:szCs w:val="26"/>
              </w:rPr>
              <w:t>-</w:t>
            </w:r>
          </w:p>
        </w:tc>
      </w:tr>
    </w:tbl>
    <w:p w:rsidR="00A15171" w:rsidRPr="00C723C0" w:rsidRDefault="00A15171" w:rsidP="00A15171">
      <w:pPr>
        <w:ind w:firstLine="709"/>
        <w:rPr>
          <w:rFonts w:eastAsia="TimesNewRomanPSMT"/>
          <w:sz w:val="28"/>
          <w:szCs w:val="28"/>
          <w:lang w:eastAsia="en-US"/>
        </w:rPr>
      </w:pPr>
    </w:p>
    <w:p w:rsidR="00A15171" w:rsidRDefault="00A15171" w:rsidP="00A15171">
      <w:pPr>
        <w:ind w:firstLine="709"/>
        <w:rPr>
          <w:sz w:val="28"/>
          <w:szCs w:val="28"/>
        </w:rPr>
      </w:pPr>
      <w:r w:rsidRPr="00C723C0">
        <w:rPr>
          <w:sz w:val="28"/>
          <w:szCs w:val="28"/>
        </w:rPr>
        <w:t>Таким образом, в институте успешно решается задача учебно-методического обеспечения образовательных программ, реализуемых в институте, а также различных элементов образовательных программ, реализуемых работниками института.</w:t>
      </w:r>
    </w:p>
    <w:p w:rsidR="000E610C" w:rsidRDefault="000E610C" w:rsidP="000E610C">
      <w:pPr>
        <w:ind w:firstLine="708"/>
        <w:rPr>
          <w:color w:val="000000" w:themeColor="text1"/>
          <w:sz w:val="28"/>
          <w:szCs w:val="28"/>
        </w:rPr>
      </w:pPr>
      <w:r w:rsidRPr="00246CC9">
        <w:rPr>
          <w:sz w:val="28"/>
          <w:szCs w:val="28"/>
        </w:rPr>
        <w:t xml:space="preserve">С </w:t>
      </w:r>
      <w:r>
        <w:rPr>
          <w:sz w:val="28"/>
          <w:szCs w:val="28"/>
        </w:rPr>
        <w:t>0</w:t>
      </w:r>
      <w:r w:rsidRPr="00246CC9">
        <w:rPr>
          <w:sz w:val="28"/>
          <w:szCs w:val="28"/>
        </w:rPr>
        <w:t xml:space="preserve">1.03.2020 в структуре института физической культуры и спорта открыт </w:t>
      </w:r>
      <w:r>
        <w:rPr>
          <w:sz w:val="28"/>
          <w:szCs w:val="28"/>
        </w:rPr>
        <w:t xml:space="preserve">и работает </w:t>
      </w:r>
      <w:r w:rsidRPr="00246CC9">
        <w:rPr>
          <w:sz w:val="28"/>
          <w:szCs w:val="28"/>
        </w:rPr>
        <w:t>центр дополнительного образования Института физической культуры и спорта ПГУ</w:t>
      </w:r>
      <w:r w:rsidRPr="00246CC9">
        <w:rPr>
          <w:rFonts w:eastAsia="Calibri"/>
          <w:sz w:val="28"/>
          <w:szCs w:val="28"/>
        </w:rPr>
        <w:t xml:space="preserve"> (приказ от 03.03.2020 № 208)</w:t>
      </w:r>
      <w:r>
        <w:rPr>
          <w:rFonts w:eastAsia="Calibri"/>
          <w:sz w:val="28"/>
          <w:szCs w:val="28"/>
        </w:rPr>
        <w:t>.</w:t>
      </w:r>
      <w:r w:rsidRPr="00246CC9">
        <w:rPr>
          <w:rFonts w:eastAsia="Calibri"/>
          <w:sz w:val="28"/>
          <w:szCs w:val="28"/>
        </w:rPr>
        <w:t xml:space="preserve"> </w:t>
      </w:r>
      <w:r w:rsidRPr="00246CC9">
        <w:rPr>
          <w:sz w:val="28"/>
          <w:szCs w:val="28"/>
        </w:rPr>
        <w:t>Руководителем центра назначен к.п.н., профессор Иванов Александр Николаевич. В настоящее время ЦДО реализует 4 программы переподготовки. За период работы центр осуществил переподготовку 208 слушателей по 3 направлениям подготовки «</w:t>
      </w:r>
      <w:r w:rsidRPr="00246CC9">
        <w:rPr>
          <w:color w:val="000000" w:themeColor="text1"/>
          <w:sz w:val="28"/>
          <w:szCs w:val="28"/>
        </w:rPr>
        <w:t>Теория и методика преподавания физической культуры и спорта», «Тренер в избранном виде спорта», «Физическая культура для лиц с отклонениями в состоянии здоровья (адаптивная физическая культура)»</w:t>
      </w:r>
      <w:r w:rsidRPr="00246CC9">
        <w:rPr>
          <w:sz w:val="28"/>
          <w:szCs w:val="28"/>
        </w:rPr>
        <w:t>. В 2024 году планируемый выпуск 46 слушателей по 3 программам переподготовки. В 2023-2024 учебном году было открыто новое направление переподготовки «</w:t>
      </w:r>
      <w:r w:rsidRPr="00246CC9">
        <w:rPr>
          <w:color w:val="000000" w:themeColor="text1"/>
          <w:sz w:val="28"/>
          <w:szCs w:val="28"/>
        </w:rPr>
        <w:t>Основы классического массажа и средства ЛФК», в объеме 288 часов на котором в настоящее время обучается 6 слушателей. С 2020 по центр осуществляет проведение курсов повышения квалификации по программам «Подготовка спортсменов: осуществление тренировочных мероприятий и совершенствование навыков соревновательной деятельности» и «Теория и методика тренерско-преподавательской деятельности по физической культуре и спорту», удостоверения о повышении квалификации по программе получили 87 слушателе</w:t>
      </w:r>
      <w:r w:rsidRPr="003D77EC">
        <w:rPr>
          <w:color w:val="000000" w:themeColor="text1"/>
          <w:sz w:val="28"/>
          <w:szCs w:val="28"/>
        </w:rPr>
        <w:t>й.</w:t>
      </w:r>
      <w:r>
        <w:rPr>
          <w:color w:val="000000" w:themeColor="text1"/>
          <w:sz w:val="28"/>
          <w:szCs w:val="28"/>
        </w:rPr>
        <w:t xml:space="preserve"> </w:t>
      </w:r>
    </w:p>
    <w:p w:rsidR="000E610C" w:rsidRPr="0010472F" w:rsidRDefault="000E610C" w:rsidP="000E610C">
      <w:pPr>
        <w:ind w:firstLine="708"/>
        <w:rPr>
          <w:i/>
          <w:sz w:val="28"/>
          <w:szCs w:val="28"/>
        </w:rPr>
      </w:pPr>
      <w:r w:rsidRPr="0010472F">
        <w:rPr>
          <w:i/>
          <w:color w:val="000000" w:themeColor="text1"/>
          <w:sz w:val="28"/>
          <w:szCs w:val="28"/>
        </w:rPr>
        <w:t>Таблица 7. Программы ЦДО ИФКиС</w:t>
      </w:r>
    </w:p>
    <w:tbl>
      <w:tblPr>
        <w:tblStyle w:val="a7"/>
        <w:tblpPr w:leftFromText="180" w:rightFromText="180" w:vertAnchor="text" w:horzAnchor="margin" w:tblpXSpec="center" w:tblpY="205"/>
        <w:tblW w:w="0" w:type="auto"/>
        <w:tblLook w:val="04A0" w:firstRow="1" w:lastRow="0" w:firstColumn="1" w:lastColumn="0" w:noHBand="0" w:noVBand="1"/>
      </w:tblPr>
      <w:tblGrid>
        <w:gridCol w:w="445"/>
        <w:gridCol w:w="4625"/>
        <w:gridCol w:w="1134"/>
        <w:gridCol w:w="1082"/>
        <w:gridCol w:w="891"/>
        <w:gridCol w:w="891"/>
        <w:gridCol w:w="696"/>
      </w:tblGrid>
      <w:tr w:rsidR="000E610C" w:rsidRPr="00246CC9" w:rsidTr="004F236C">
        <w:tc>
          <w:tcPr>
            <w:tcW w:w="0" w:type="auto"/>
          </w:tcPr>
          <w:p w:rsidR="000E610C" w:rsidRPr="00246CC9" w:rsidRDefault="000E610C" w:rsidP="004F236C">
            <w:r w:rsidRPr="00246CC9">
              <w:t>№</w:t>
            </w:r>
          </w:p>
        </w:tc>
        <w:tc>
          <w:tcPr>
            <w:tcW w:w="4625" w:type="dxa"/>
          </w:tcPr>
          <w:p w:rsidR="000E610C" w:rsidRPr="00246CC9" w:rsidRDefault="000E610C" w:rsidP="004F236C">
            <w:r w:rsidRPr="00246CC9">
              <w:t>Наименования реализуемых дополнительных программ (количество часов)</w:t>
            </w:r>
          </w:p>
        </w:tc>
        <w:tc>
          <w:tcPr>
            <w:tcW w:w="1134" w:type="dxa"/>
          </w:tcPr>
          <w:p w:rsidR="000E610C" w:rsidRPr="00246CC9" w:rsidRDefault="000E610C" w:rsidP="004F236C">
            <w:r w:rsidRPr="00246CC9">
              <w:t>2020</w:t>
            </w:r>
          </w:p>
        </w:tc>
        <w:tc>
          <w:tcPr>
            <w:tcW w:w="1082" w:type="dxa"/>
          </w:tcPr>
          <w:p w:rsidR="000E610C" w:rsidRPr="00246CC9" w:rsidRDefault="000E610C" w:rsidP="004F236C">
            <w:r w:rsidRPr="00246CC9">
              <w:t>2021</w:t>
            </w:r>
          </w:p>
        </w:tc>
        <w:tc>
          <w:tcPr>
            <w:tcW w:w="0" w:type="auto"/>
          </w:tcPr>
          <w:p w:rsidR="000E610C" w:rsidRPr="00246CC9" w:rsidRDefault="000E610C" w:rsidP="004F236C">
            <w:r w:rsidRPr="00246CC9">
              <w:t>2022</w:t>
            </w:r>
          </w:p>
        </w:tc>
        <w:tc>
          <w:tcPr>
            <w:tcW w:w="0" w:type="auto"/>
          </w:tcPr>
          <w:p w:rsidR="000E610C" w:rsidRPr="00246CC9" w:rsidRDefault="000E610C" w:rsidP="004F236C">
            <w:r w:rsidRPr="00246CC9">
              <w:t>2023</w:t>
            </w:r>
          </w:p>
        </w:tc>
        <w:tc>
          <w:tcPr>
            <w:tcW w:w="0" w:type="auto"/>
          </w:tcPr>
          <w:p w:rsidR="000E610C" w:rsidRPr="00246CC9" w:rsidRDefault="000E610C" w:rsidP="004F236C">
            <w:r w:rsidRPr="00246CC9">
              <w:t>2024</w:t>
            </w:r>
          </w:p>
        </w:tc>
      </w:tr>
      <w:tr w:rsidR="000E610C" w:rsidRPr="00246CC9" w:rsidTr="004F236C">
        <w:tc>
          <w:tcPr>
            <w:tcW w:w="0" w:type="auto"/>
          </w:tcPr>
          <w:p w:rsidR="000E610C" w:rsidRPr="00246CC9" w:rsidRDefault="000E610C" w:rsidP="000E610C">
            <w:pPr>
              <w:pStyle w:val="a3"/>
              <w:numPr>
                <w:ilvl w:val="0"/>
                <w:numId w:val="37"/>
              </w:numPr>
              <w:spacing w:after="0" w:line="240" w:lineRule="auto"/>
              <w:ind w:left="0" w:firstLine="0"/>
              <w:rPr>
                <w:rFonts w:ascii="Times New Roman" w:hAnsi="Times New Roman"/>
                <w:sz w:val="24"/>
                <w:szCs w:val="24"/>
              </w:rPr>
            </w:pPr>
          </w:p>
        </w:tc>
        <w:tc>
          <w:tcPr>
            <w:tcW w:w="4625" w:type="dxa"/>
          </w:tcPr>
          <w:p w:rsidR="000E610C" w:rsidRPr="00246CC9" w:rsidRDefault="000E610C" w:rsidP="004F236C">
            <w:pPr>
              <w:pStyle w:val="a6"/>
              <w:shd w:val="clear" w:color="auto" w:fill="FFFFFF"/>
              <w:spacing w:before="0" w:beforeAutospacing="0" w:after="0" w:afterAutospacing="0"/>
              <w:rPr>
                <w:color w:val="000000" w:themeColor="text1"/>
                <w:szCs w:val="20"/>
              </w:rPr>
            </w:pPr>
            <w:r w:rsidRPr="00246CC9">
              <w:rPr>
                <w:color w:val="000000" w:themeColor="text1"/>
                <w:szCs w:val="20"/>
              </w:rPr>
              <w:t>Теория и методика преподавания физической культуры и спорта (520 ч.)</w:t>
            </w:r>
          </w:p>
        </w:tc>
        <w:tc>
          <w:tcPr>
            <w:tcW w:w="1134" w:type="dxa"/>
          </w:tcPr>
          <w:p w:rsidR="000E610C" w:rsidRPr="003D77EC" w:rsidRDefault="000E610C" w:rsidP="004F236C">
            <w:pPr>
              <w:rPr>
                <w:sz w:val="18"/>
              </w:rPr>
            </w:pPr>
            <w:r w:rsidRPr="003D77EC">
              <w:rPr>
                <w:sz w:val="18"/>
              </w:rPr>
              <w:t>67</w:t>
            </w:r>
          </w:p>
        </w:tc>
        <w:tc>
          <w:tcPr>
            <w:tcW w:w="1082" w:type="dxa"/>
          </w:tcPr>
          <w:p w:rsidR="000E610C" w:rsidRPr="003D77EC" w:rsidRDefault="000E610C" w:rsidP="004F236C">
            <w:pPr>
              <w:rPr>
                <w:sz w:val="18"/>
              </w:rPr>
            </w:pPr>
            <w:r w:rsidRPr="003D77EC">
              <w:rPr>
                <w:sz w:val="18"/>
              </w:rPr>
              <w:t>14</w:t>
            </w:r>
          </w:p>
        </w:tc>
        <w:tc>
          <w:tcPr>
            <w:tcW w:w="0" w:type="auto"/>
          </w:tcPr>
          <w:p w:rsidR="000E610C" w:rsidRPr="003D77EC" w:rsidRDefault="000E610C" w:rsidP="004F236C">
            <w:pPr>
              <w:rPr>
                <w:sz w:val="18"/>
              </w:rPr>
            </w:pPr>
            <w:r w:rsidRPr="003D77EC">
              <w:rPr>
                <w:sz w:val="18"/>
              </w:rPr>
              <w:t>23</w:t>
            </w:r>
          </w:p>
        </w:tc>
        <w:tc>
          <w:tcPr>
            <w:tcW w:w="0" w:type="auto"/>
          </w:tcPr>
          <w:p w:rsidR="000E610C" w:rsidRPr="003D77EC" w:rsidRDefault="000E610C" w:rsidP="004F236C">
            <w:pPr>
              <w:rPr>
                <w:sz w:val="18"/>
              </w:rPr>
            </w:pPr>
            <w:r w:rsidRPr="003D77EC">
              <w:rPr>
                <w:sz w:val="18"/>
              </w:rPr>
              <w:t>12</w:t>
            </w:r>
          </w:p>
        </w:tc>
        <w:tc>
          <w:tcPr>
            <w:tcW w:w="0" w:type="auto"/>
          </w:tcPr>
          <w:p w:rsidR="000E610C" w:rsidRPr="003D77EC" w:rsidRDefault="000E610C" w:rsidP="004F236C">
            <w:pPr>
              <w:rPr>
                <w:sz w:val="18"/>
              </w:rPr>
            </w:pPr>
            <w:r w:rsidRPr="003D77EC">
              <w:rPr>
                <w:sz w:val="18"/>
              </w:rPr>
              <w:t>13</w:t>
            </w:r>
          </w:p>
        </w:tc>
      </w:tr>
      <w:tr w:rsidR="000E610C" w:rsidRPr="00246CC9" w:rsidTr="004F236C">
        <w:tc>
          <w:tcPr>
            <w:tcW w:w="0" w:type="auto"/>
          </w:tcPr>
          <w:p w:rsidR="000E610C" w:rsidRPr="00246CC9" w:rsidRDefault="000E610C" w:rsidP="000E610C">
            <w:pPr>
              <w:pStyle w:val="a3"/>
              <w:numPr>
                <w:ilvl w:val="0"/>
                <w:numId w:val="37"/>
              </w:numPr>
              <w:spacing w:after="0" w:line="240" w:lineRule="auto"/>
              <w:ind w:left="0" w:firstLine="0"/>
              <w:rPr>
                <w:rFonts w:ascii="Times New Roman" w:hAnsi="Times New Roman"/>
                <w:sz w:val="24"/>
                <w:szCs w:val="24"/>
              </w:rPr>
            </w:pPr>
          </w:p>
        </w:tc>
        <w:tc>
          <w:tcPr>
            <w:tcW w:w="4625" w:type="dxa"/>
          </w:tcPr>
          <w:p w:rsidR="000E610C" w:rsidRPr="00246CC9" w:rsidRDefault="000E610C" w:rsidP="004F236C">
            <w:pPr>
              <w:pStyle w:val="a6"/>
              <w:shd w:val="clear" w:color="auto" w:fill="FFFFFF"/>
              <w:spacing w:before="0" w:beforeAutospacing="0" w:after="0" w:afterAutospacing="0"/>
              <w:rPr>
                <w:color w:val="000000" w:themeColor="text1"/>
                <w:szCs w:val="20"/>
              </w:rPr>
            </w:pPr>
            <w:r w:rsidRPr="00246CC9">
              <w:rPr>
                <w:color w:val="000000" w:themeColor="text1"/>
                <w:szCs w:val="20"/>
              </w:rPr>
              <w:t>Тренер в избранном виде спорта (520 ч)</w:t>
            </w:r>
          </w:p>
        </w:tc>
        <w:tc>
          <w:tcPr>
            <w:tcW w:w="1134" w:type="dxa"/>
          </w:tcPr>
          <w:p w:rsidR="000E610C" w:rsidRPr="003D77EC" w:rsidRDefault="000E610C" w:rsidP="004F236C">
            <w:pPr>
              <w:rPr>
                <w:sz w:val="18"/>
              </w:rPr>
            </w:pPr>
          </w:p>
        </w:tc>
        <w:tc>
          <w:tcPr>
            <w:tcW w:w="1082" w:type="dxa"/>
          </w:tcPr>
          <w:p w:rsidR="000E610C" w:rsidRPr="003D77EC" w:rsidRDefault="000E610C" w:rsidP="004F236C">
            <w:pPr>
              <w:rPr>
                <w:sz w:val="18"/>
              </w:rPr>
            </w:pPr>
            <w:r w:rsidRPr="003D77EC">
              <w:rPr>
                <w:sz w:val="18"/>
              </w:rPr>
              <w:t>21</w:t>
            </w:r>
          </w:p>
        </w:tc>
        <w:tc>
          <w:tcPr>
            <w:tcW w:w="0" w:type="auto"/>
          </w:tcPr>
          <w:p w:rsidR="000E610C" w:rsidRPr="003D77EC" w:rsidRDefault="000E610C" w:rsidP="004F236C">
            <w:pPr>
              <w:rPr>
                <w:sz w:val="18"/>
              </w:rPr>
            </w:pPr>
            <w:r w:rsidRPr="003D77EC">
              <w:rPr>
                <w:sz w:val="18"/>
              </w:rPr>
              <w:t>19</w:t>
            </w:r>
          </w:p>
        </w:tc>
        <w:tc>
          <w:tcPr>
            <w:tcW w:w="0" w:type="auto"/>
          </w:tcPr>
          <w:p w:rsidR="000E610C" w:rsidRPr="003D77EC" w:rsidRDefault="000E610C" w:rsidP="004F236C">
            <w:pPr>
              <w:rPr>
                <w:sz w:val="18"/>
              </w:rPr>
            </w:pPr>
            <w:r w:rsidRPr="003D77EC">
              <w:rPr>
                <w:sz w:val="18"/>
              </w:rPr>
              <w:t>19</w:t>
            </w:r>
          </w:p>
        </w:tc>
        <w:tc>
          <w:tcPr>
            <w:tcW w:w="0" w:type="auto"/>
          </w:tcPr>
          <w:p w:rsidR="000E610C" w:rsidRPr="003D77EC" w:rsidRDefault="000E610C" w:rsidP="004F236C">
            <w:pPr>
              <w:rPr>
                <w:sz w:val="18"/>
              </w:rPr>
            </w:pPr>
            <w:r w:rsidRPr="003D77EC">
              <w:rPr>
                <w:sz w:val="18"/>
              </w:rPr>
              <w:t>20</w:t>
            </w:r>
          </w:p>
        </w:tc>
      </w:tr>
      <w:tr w:rsidR="000E610C" w:rsidRPr="00246CC9" w:rsidTr="004F236C">
        <w:tc>
          <w:tcPr>
            <w:tcW w:w="0" w:type="auto"/>
          </w:tcPr>
          <w:p w:rsidR="000E610C" w:rsidRPr="00246CC9" w:rsidRDefault="000E610C" w:rsidP="000E610C">
            <w:pPr>
              <w:pStyle w:val="a3"/>
              <w:numPr>
                <w:ilvl w:val="0"/>
                <w:numId w:val="37"/>
              </w:numPr>
              <w:spacing w:after="0" w:line="240" w:lineRule="auto"/>
              <w:ind w:left="0" w:firstLine="0"/>
              <w:rPr>
                <w:rFonts w:ascii="Times New Roman" w:hAnsi="Times New Roman"/>
                <w:sz w:val="24"/>
                <w:szCs w:val="24"/>
              </w:rPr>
            </w:pPr>
          </w:p>
        </w:tc>
        <w:tc>
          <w:tcPr>
            <w:tcW w:w="4625" w:type="dxa"/>
          </w:tcPr>
          <w:p w:rsidR="000E610C" w:rsidRPr="00246CC9" w:rsidRDefault="000E610C" w:rsidP="004F236C">
            <w:pPr>
              <w:pStyle w:val="a6"/>
              <w:shd w:val="clear" w:color="auto" w:fill="FFFFFF"/>
              <w:spacing w:before="0" w:beforeAutospacing="0" w:after="0" w:afterAutospacing="0"/>
              <w:rPr>
                <w:color w:val="000000" w:themeColor="text1"/>
                <w:szCs w:val="20"/>
              </w:rPr>
            </w:pPr>
            <w:r w:rsidRPr="00246CC9">
              <w:rPr>
                <w:color w:val="000000" w:themeColor="text1"/>
                <w:szCs w:val="20"/>
              </w:rPr>
              <w:t>Физическая культура для лиц с отклонениями в состоянии здоровья (адаптивная физическая культура) (520 ч)</w:t>
            </w:r>
          </w:p>
        </w:tc>
        <w:tc>
          <w:tcPr>
            <w:tcW w:w="1134" w:type="dxa"/>
          </w:tcPr>
          <w:p w:rsidR="000E610C" w:rsidRPr="003D77EC" w:rsidRDefault="000E610C" w:rsidP="004F236C">
            <w:pPr>
              <w:rPr>
                <w:sz w:val="18"/>
              </w:rPr>
            </w:pPr>
          </w:p>
        </w:tc>
        <w:tc>
          <w:tcPr>
            <w:tcW w:w="1082" w:type="dxa"/>
          </w:tcPr>
          <w:p w:rsidR="000E610C" w:rsidRPr="003D77EC" w:rsidRDefault="000E610C" w:rsidP="004F236C">
            <w:pPr>
              <w:rPr>
                <w:sz w:val="18"/>
              </w:rPr>
            </w:pPr>
            <w:r w:rsidRPr="003D77EC">
              <w:rPr>
                <w:sz w:val="18"/>
              </w:rPr>
              <w:t>7</w:t>
            </w:r>
          </w:p>
        </w:tc>
        <w:tc>
          <w:tcPr>
            <w:tcW w:w="0" w:type="auto"/>
          </w:tcPr>
          <w:p w:rsidR="000E610C" w:rsidRPr="003D77EC" w:rsidRDefault="000E610C" w:rsidP="004F236C">
            <w:pPr>
              <w:rPr>
                <w:sz w:val="18"/>
              </w:rPr>
            </w:pPr>
            <w:r w:rsidRPr="003D77EC">
              <w:rPr>
                <w:sz w:val="18"/>
              </w:rPr>
              <w:t>15</w:t>
            </w:r>
          </w:p>
        </w:tc>
        <w:tc>
          <w:tcPr>
            <w:tcW w:w="0" w:type="auto"/>
          </w:tcPr>
          <w:p w:rsidR="000E610C" w:rsidRPr="003D77EC" w:rsidRDefault="000E610C" w:rsidP="004F236C">
            <w:pPr>
              <w:rPr>
                <w:sz w:val="18"/>
              </w:rPr>
            </w:pPr>
            <w:r w:rsidRPr="003D77EC">
              <w:rPr>
                <w:sz w:val="18"/>
              </w:rPr>
              <w:t>11</w:t>
            </w:r>
          </w:p>
        </w:tc>
        <w:tc>
          <w:tcPr>
            <w:tcW w:w="0" w:type="auto"/>
          </w:tcPr>
          <w:p w:rsidR="000E610C" w:rsidRPr="003D77EC" w:rsidRDefault="000E610C" w:rsidP="004F236C">
            <w:pPr>
              <w:rPr>
                <w:sz w:val="18"/>
              </w:rPr>
            </w:pPr>
            <w:r w:rsidRPr="003D77EC">
              <w:rPr>
                <w:sz w:val="18"/>
              </w:rPr>
              <w:t>13</w:t>
            </w:r>
          </w:p>
        </w:tc>
      </w:tr>
      <w:tr w:rsidR="000E610C" w:rsidRPr="00246CC9" w:rsidTr="004F236C">
        <w:tc>
          <w:tcPr>
            <w:tcW w:w="0" w:type="auto"/>
          </w:tcPr>
          <w:p w:rsidR="000E610C" w:rsidRPr="00246CC9" w:rsidRDefault="000E610C" w:rsidP="000E610C">
            <w:pPr>
              <w:pStyle w:val="a3"/>
              <w:numPr>
                <w:ilvl w:val="0"/>
                <w:numId w:val="37"/>
              </w:numPr>
              <w:spacing w:after="0" w:line="240" w:lineRule="auto"/>
              <w:ind w:left="0" w:firstLine="0"/>
              <w:rPr>
                <w:rFonts w:ascii="Times New Roman" w:hAnsi="Times New Roman"/>
                <w:sz w:val="24"/>
                <w:szCs w:val="24"/>
              </w:rPr>
            </w:pPr>
          </w:p>
        </w:tc>
        <w:tc>
          <w:tcPr>
            <w:tcW w:w="4625" w:type="dxa"/>
          </w:tcPr>
          <w:p w:rsidR="000E610C" w:rsidRPr="00246CC9" w:rsidRDefault="000E610C" w:rsidP="004F236C">
            <w:pPr>
              <w:pStyle w:val="a6"/>
              <w:shd w:val="clear" w:color="auto" w:fill="FFFFFF"/>
              <w:spacing w:before="0" w:beforeAutospacing="0" w:after="0" w:afterAutospacing="0"/>
              <w:rPr>
                <w:color w:val="000000" w:themeColor="text1"/>
                <w:szCs w:val="20"/>
              </w:rPr>
            </w:pPr>
            <w:r w:rsidRPr="00246CC9">
              <w:rPr>
                <w:color w:val="000000" w:themeColor="text1"/>
                <w:szCs w:val="20"/>
              </w:rPr>
              <w:t>Основы классического массажа и средства ЛФК (288 ч)</w:t>
            </w:r>
          </w:p>
        </w:tc>
        <w:tc>
          <w:tcPr>
            <w:tcW w:w="1134" w:type="dxa"/>
          </w:tcPr>
          <w:p w:rsidR="000E610C" w:rsidRPr="003D77EC" w:rsidRDefault="000E610C" w:rsidP="004F236C">
            <w:pPr>
              <w:rPr>
                <w:sz w:val="18"/>
              </w:rPr>
            </w:pPr>
          </w:p>
        </w:tc>
        <w:tc>
          <w:tcPr>
            <w:tcW w:w="1082" w:type="dxa"/>
          </w:tcPr>
          <w:p w:rsidR="000E610C" w:rsidRPr="003D77EC" w:rsidRDefault="000E610C" w:rsidP="004F236C">
            <w:pPr>
              <w:rPr>
                <w:sz w:val="18"/>
              </w:rPr>
            </w:pPr>
          </w:p>
        </w:tc>
        <w:tc>
          <w:tcPr>
            <w:tcW w:w="0" w:type="auto"/>
          </w:tcPr>
          <w:p w:rsidR="000E610C" w:rsidRPr="003D77EC" w:rsidRDefault="000E610C" w:rsidP="004F236C">
            <w:pPr>
              <w:rPr>
                <w:sz w:val="18"/>
              </w:rPr>
            </w:pPr>
          </w:p>
        </w:tc>
        <w:tc>
          <w:tcPr>
            <w:tcW w:w="0" w:type="auto"/>
          </w:tcPr>
          <w:p w:rsidR="000E610C" w:rsidRPr="003D77EC" w:rsidRDefault="000E610C" w:rsidP="004F236C">
            <w:pPr>
              <w:rPr>
                <w:sz w:val="18"/>
              </w:rPr>
            </w:pPr>
          </w:p>
        </w:tc>
        <w:tc>
          <w:tcPr>
            <w:tcW w:w="0" w:type="auto"/>
          </w:tcPr>
          <w:p w:rsidR="000E610C" w:rsidRPr="003D77EC" w:rsidRDefault="000E610C" w:rsidP="004F236C">
            <w:pPr>
              <w:rPr>
                <w:sz w:val="18"/>
              </w:rPr>
            </w:pPr>
            <w:r w:rsidRPr="003D77EC">
              <w:rPr>
                <w:sz w:val="18"/>
              </w:rPr>
              <w:t>6</w:t>
            </w:r>
          </w:p>
        </w:tc>
      </w:tr>
      <w:tr w:rsidR="000E610C" w:rsidRPr="00246CC9" w:rsidTr="004F236C">
        <w:tc>
          <w:tcPr>
            <w:tcW w:w="0" w:type="auto"/>
          </w:tcPr>
          <w:p w:rsidR="000E610C" w:rsidRPr="00246CC9" w:rsidRDefault="000E610C" w:rsidP="000E610C">
            <w:pPr>
              <w:pStyle w:val="a3"/>
              <w:numPr>
                <w:ilvl w:val="0"/>
                <w:numId w:val="37"/>
              </w:numPr>
              <w:spacing w:after="0" w:line="240" w:lineRule="auto"/>
              <w:ind w:left="0" w:firstLine="0"/>
              <w:rPr>
                <w:rFonts w:ascii="Times New Roman" w:hAnsi="Times New Roman"/>
                <w:sz w:val="24"/>
                <w:szCs w:val="24"/>
              </w:rPr>
            </w:pPr>
          </w:p>
        </w:tc>
        <w:tc>
          <w:tcPr>
            <w:tcW w:w="4625" w:type="dxa"/>
          </w:tcPr>
          <w:p w:rsidR="000E610C" w:rsidRPr="00246CC9" w:rsidRDefault="000E610C" w:rsidP="004F236C">
            <w:pPr>
              <w:pStyle w:val="a6"/>
              <w:shd w:val="clear" w:color="auto" w:fill="FFFFFF"/>
              <w:spacing w:before="0" w:beforeAutospacing="0" w:after="0" w:afterAutospacing="0"/>
              <w:rPr>
                <w:color w:val="000000" w:themeColor="text1"/>
                <w:szCs w:val="20"/>
              </w:rPr>
            </w:pPr>
            <w:r w:rsidRPr="00246CC9">
              <w:rPr>
                <w:color w:val="000000" w:themeColor="text1"/>
                <w:szCs w:val="20"/>
              </w:rPr>
              <w:t>Теория и методика тренерско-преподавательской деятельности по физической культуре и спорту (72 ч.)</w:t>
            </w:r>
          </w:p>
        </w:tc>
        <w:tc>
          <w:tcPr>
            <w:tcW w:w="1134" w:type="dxa"/>
          </w:tcPr>
          <w:p w:rsidR="000E610C" w:rsidRPr="003D77EC" w:rsidRDefault="000E610C" w:rsidP="004F236C">
            <w:pPr>
              <w:rPr>
                <w:sz w:val="18"/>
              </w:rPr>
            </w:pPr>
          </w:p>
        </w:tc>
        <w:tc>
          <w:tcPr>
            <w:tcW w:w="1082" w:type="dxa"/>
          </w:tcPr>
          <w:p w:rsidR="000E610C" w:rsidRPr="003D77EC" w:rsidRDefault="000E610C" w:rsidP="004F236C">
            <w:pPr>
              <w:rPr>
                <w:sz w:val="18"/>
              </w:rPr>
            </w:pPr>
          </w:p>
        </w:tc>
        <w:tc>
          <w:tcPr>
            <w:tcW w:w="0" w:type="auto"/>
          </w:tcPr>
          <w:p w:rsidR="000E610C" w:rsidRPr="003D77EC" w:rsidRDefault="000E610C" w:rsidP="004F236C">
            <w:pPr>
              <w:rPr>
                <w:sz w:val="18"/>
              </w:rPr>
            </w:pPr>
          </w:p>
        </w:tc>
        <w:tc>
          <w:tcPr>
            <w:tcW w:w="0" w:type="auto"/>
          </w:tcPr>
          <w:p w:rsidR="000E610C" w:rsidRPr="003D77EC" w:rsidRDefault="000E610C" w:rsidP="004F236C">
            <w:pPr>
              <w:rPr>
                <w:sz w:val="18"/>
              </w:rPr>
            </w:pPr>
          </w:p>
        </w:tc>
        <w:tc>
          <w:tcPr>
            <w:tcW w:w="0" w:type="auto"/>
          </w:tcPr>
          <w:p w:rsidR="000E610C" w:rsidRPr="003D77EC" w:rsidRDefault="000E610C" w:rsidP="004F236C">
            <w:pPr>
              <w:rPr>
                <w:sz w:val="18"/>
              </w:rPr>
            </w:pPr>
            <w:r w:rsidRPr="003D77EC">
              <w:rPr>
                <w:sz w:val="18"/>
              </w:rPr>
              <w:t>67</w:t>
            </w:r>
          </w:p>
        </w:tc>
      </w:tr>
      <w:tr w:rsidR="000E610C" w:rsidTr="004F236C">
        <w:tc>
          <w:tcPr>
            <w:tcW w:w="0" w:type="auto"/>
          </w:tcPr>
          <w:p w:rsidR="000E610C" w:rsidRPr="00246CC9" w:rsidRDefault="000E610C" w:rsidP="000E610C">
            <w:pPr>
              <w:pStyle w:val="a3"/>
              <w:numPr>
                <w:ilvl w:val="0"/>
                <w:numId w:val="37"/>
              </w:numPr>
              <w:spacing w:after="0" w:line="240" w:lineRule="auto"/>
              <w:ind w:left="0" w:firstLine="0"/>
              <w:rPr>
                <w:rFonts w:ascii="Times New Roman" w:hAnsi="Times New Roman"/>
                <w:sz w:val="24"/>
                <w:szCs w:val="24"/>
              </w:rPr>
            </w:pPr>
          </w:p>
        </w:tc>
        <w:tc>
          <w:tcPr>
            <w:tcW w:w="4625" w:type="dxa"/>
          </w:tcPr>
          <w:p w:rsidR="000E610C" w:rsidRPr="00246CC9" w:rsidRDefault="000E610C" w:rsidP="004F236C">
            <w:pPr>
              <w:pStyle w:val="a6"/>
              <w:shd w:val="clear" w:color="auto" w:fill="FFFFFF"/>
              <w:spacing w:before="0" w:beforeAutospacing="0" w:after="0" w:afterAutospacing="0"/>
              <w:rPr>
                <w:color w:val="000000" w:themeColor="text1"/>
                <w:szCs w:val="20"/>
              </w:rPr>
            </w:pPr>
            <w:r w:rsidRPr="00246CC9">
              <w:rPr>
                <w:color w:val="000000" w:themeColor="text1"/>
                <w:szCs w:val="20"/>
              </w:rPr>
              <w:t>Подготовка спортсменов: осуществление тренировочных мероприятий и совершенствование навыков соревновательной деятельности (72 ч.)</w:t>
            </w:r>
          </w:p>
        </w:tc>
        <w:tc>
          <w:tcPr>
            <w:tcW w:w="1134" w:type="dxa"/>
          </w:tcPr>
          <w:p w:rsidR="000E610C" w:rsidRPr="003D77EC" w:rsidRDefault="000E610C" w:rsidP="004F236C">
            <w:pPr>
              <w:rPr>
                <w:sz w:val="18"/>
              </w:rPr>
            </w:pPr>
          </w:p>
        </w:tc>
        <w:tc>
          <w:tcPr>
            <w:tcW w:w="1082" w:type="dxa"/>
          </w:tcPr>
          <w:p w:rsidR="000E610C" w:rsidRPr="003D77EC" w:rsidRDefault="000E610C" w:rsidP="004F236C">
            <w:pPr>
              <w:rPr>
                <w:sz w:val="18"/>
              </w:rPr>
            </w:pPr>
            <w:r w:rsidRPr="003D77EC">
              <w:rPr>
                <w:sz w:val="18"/>
              </w:rPr>
              <w:t>8</w:t>
            </w:r>
          </w:p>
        </w:tc>
        <w:tc>
          <w:tcPr>
            <w:tcW w:w="0" w:type="auto"/>
          </w:tcPr>
          <w:p w:rsidR="000E610C" w:rsidRPr="003D77EC" w:rsidRDefault="000E610C" w:rsidP="004F236C">
            <w:pPr>
              <w:rPr>
                <w:sz w:val="18"/>
              </w:rPr>
            </w:pPr>
            <w:r w:rsidRPr="003D77EC">
              <w:rPr>
                <w:sz w:val="18"/>
              </w:rPr>
              <w:t>12</w:t>
            </w:r>
          </w:p>
        </w:tc>
        <w:tc>
          <w:tcPr>
            <w:tcW w:w="0" w:type="auto"/>
          </w:tcPr>
          <w:p w:rsidR="000E610C" w:rsidRPr="003D77EC" w:rsidRDefault="000E610C" w:rsidP="004F236C">
            <w:pPr>
              <w:rPr>
                <w:sz w:val="18"/>
              </w:rPr>
            </w:pPr>
          </w:p>
        </w:tc>
        <w:tc>
          <w:tcPr>
            <w:tcW w:w="0" w:type="auto"/>
          </w:tcPr>
          <w:p w:rsidR="000E610C" w:rsidRPr="003D77EC" w:rsidRDefault="000E610C" w:rsidP="004F236C">
            <w:pPr>
              <w:rPr>
                <w:sz w:val="18"/>
              </w:rPr>
            </w:pPr>
          </w:p>
        </w:tc>
      </w:tr>
      <w:tr w:rsidR="000E610C" w:rsidTr="004F236C">
        <w:tc>
          <w:tcPr>
            <w:tcW w:w="0" w:type="auto"/>
          </w:tcPr>
          <w:p w:rsidR="000E610C" w:rsidRPr="003D77EC" w:rsidRDefault="000E610C" w:rsidP="000E610C">
            <w:pPr>
              <w:pStyle w:val="a3"/>
              <w:numPr>
                <w:ilvl w:val="0"/>
                <w:numId w:val="37"/>
              </w:numPr>
              <w:spacing w:after="0" w:line="240" w:lineRule="auto"/>
              <w:ind w:left="0" w:firstLine="0"/>
              <w:rPr>
                <w:rFonts w:ascii="Times New Roman" w:hAnsi="Times New Roman"/>
                <w:sz w:val="24"/>
                <w:szCs w:val="24"/>
              </w:rPr>
            </w:pPr>
          </w:p>
        </w:tc>
        <w:tc>
          <w:tcPr>
            <w:tcW w:w="4625" w:type="dxa"/>
          </w:tcPr>
          <w:p w:rsidR="000E610C" w:rsidRPr="003D77EC" w:rsidRDefault="000E610C" w:rsidP="004F236C">
            <w:pPr>
              <w:pStyle w:val="a6"/>
              <w:shd w:val="clear" w:color="auto" w:fill="FFFFFF"/>
              <w:spacing w:before="0" w:beforeAutospacing="0" w:after="0" w:afterAutospacing="0"/>
              <w:rPr>
                <w:color w:val="000000" w:themeColor="text1"/>
                <w:szCs w:val="20"/>
              </w:rPr>
            </w:pPr>
            <w:r w:rsidRPr="003D77EC">
              <w:rPr>
                <w:color w:val="000000" w:themeColor="text1"/>
                <w:szCs w:val="20"/>
              </w:rPr>
              <w:t>Сумма заработанных средств:</w:t>
            </w:r>
          </w:p>
          <w:p w:rsidR="000E610C" w:rsidRPr="003D77EC" w:rsidRDefault="000E610C" w:rsidP="004F236C">
            <w:pPr>
              <w:pStyle w:val="a6"/>
              <w:shd w:val="clear" w:color="auto" w:fill="FFFFFF"/>
              <w:spacing w:before="0" w:beforeAutospacing="0" w:after="0" w:afterAutospacing="0"/>
              <w:rPr>
                <w:color w:val="000000" w:themeColor="text1"/>
                <w:szCs w:val="20"/>
              </w:rPr>
            </w:pPr>
            <w:r w:rsidRPr="003D77EC">
              <w:rPr>
                <w:color w:val="000000" w:themeColor="text1"/>
                <w:szCs w:val="20"/>
              </w:rPr>
              <w:t>руб., в том числе</w:t>
            </w:r>
          </w:p>
        </w:tc>
        <w:tc>
          <w:tcPr>
            <w:tcW w:w="1134" w:type="dxa"/>
          </w:tcPr>
          <w:p w:rsidR="000E610C" w:rsidRPr="003D77EC" w:rsidRDefault="000E610C" w:rsidP="004F236C">
            <w:pPr>
              <w:rPr>
                <w:sz w:val="18"/>
              </w:rPr>
            </w:pPr>
            <w:r w:rsidRPr="003D77EC">
              <w:rPr>
                <w:sz w:val="18"/>
              </w:rPr>
              <w:t>1 045000</w:t>
            </w:r>
          </w:p>
        </w:tc>
        <w:tc>
          <w:tcPr>
            <w:tcW w:w="1082" w:type="dxa"/>
          </w:tcPr>
          <w:p w:rsidR="000E610C" w:rsidRPr="003D77EC" w:rsidRDefault="000E610C" w:rsidP="004F236C">
            <w:pPr>
              <w:rPr>
                <w:sz w:val="18"/>
              </w:rPr>
            </w:pPr>
            <w:r w:rsidRPr="003D77EC">
              <w:rPr>
                <w:sz w:val="18"/>
              </w:rPr>
              <w:t>1 012000</w:t>
            </w:r>
          </w:p>
        </w:tc>
        <w:tc>
          <w:tcPr>
            <w:tcW w:w="0" w:type="auto"/>
          </w:tcPr>
          <w:p w:rsidR="000E610C" w:rsidRPr="003D77EC" w:rsidRDefault="000E610C" w:rsidP="004F236C">
            <w:pPr>
              <w:rPr>
                <w:sz w:val="18"/>
              </w:rPr>
            </w:pPr>
            <w:r w:rsidRPr="003D77EC">
              <w:rPr>
                <w:sz w:val="18"/>
              </w:rPr>
              <w:t>1 309000</w:t>
            </w:r>
          </w:p>
        </w:tc>
        <w:tc>
          <w:tcPr>
            <w:tcW w:w="0" w:type="auto"/>
          </w:tcPr>
          <w:p w:rsidR="000E610C" w:rsidRPr="003D77EC" w:rsidRDefault="000E610C" w:rsidP="004F236C">
            <w:pPr>
              <w:rPr>
                <w:sz w:val="18"/>
              </w:rPr>
            </w:pPr>
            <w:r w:rsidRPr="003D77EC">
              <w:rPr>
                <w:sz w:val="18"/>
              </w:rPr>
              <w:t>1 208000</w:t>
            </w:r>
          </w:p>
        </w:tc>
        <w:tc>
          <w:tcPr>
            <w:tcW w:w="0" w:type="auto"/>
          </w:tcPr>
          <w:p w:rsidR="000E610C" w:rsidRPr="003D77EC" w:rsidRDefault="000E610C" w:rsidP="004F236C">
            <w:pPr>
              <w:rPr>
                <w:sz w:val="18"/>
              </w:rPr>
            </w:pPr>
          </w:p>
        </w:tc>
      </w:tr>
    </w:tbl>
    <w:p w:rsidR="000E610C" w:rsidRPr="00C723C0" w:rsidRDefault="000E610C" w:rsidP="00A15171">
      <w:pPr>
        <w:ind w:firstLine="709"/>
        <w:rPr>
          <w:sz w:val="28"/>
          <w:szCs w:val="28"/>
        </w:rPr>
      </w:pPr>
    </w:p>
    <w:p w:rsidR="00A15171" w:rsidRPr="00C723C0" w:rsidRDefault="00A15171" w:rsidP="00A15171">
      <w:pPr>
        <w:ind w:firstLine="709"/>
        <w:rPr>
          <w:rFonts w:eastAsia="Calibri"/>
          <w:sz w:val="28"/>
          <w:szCs w:val="28"/>
          <w:lang w:eastAsia="en-US"/>
        </w:rPr>
      </w:pPr>
      <w:r w:rsidRPr="00C723C0">
        <w:rPr>
          <w:rFonts w:eastAsia="Calibri"/>
          <w:sz w:val="28"/>
          <w:szCs w:val="28"/>
          <w:lang w:eastAsia="en-US"/>
        </w:rPr>
        <w:t>Анализ учебно-методических материалов ИФКиС установил достоверность представленных сведений об учебной и методической работе института за отчетный период. В ходе проверки соответствия сведений, представленных ИФКиС, установлено наличие соответствия представленных институтом сведений об учебной и методической работе положению об институте физической культуры и спорта.</w:t>
      </w:r>
    </w:p>
    <w:p w:rsidR="00A15171" w:rsidRPr="00C723C0" w:rsidRDefault="00A15171" w:rsidP="00A15171">
      <w:pPr>
        <w:ind w:firstLine="709"/>
        <w:rPr>
          <w:sz w:val="28"/>
          <w:szCs w:val="28"/>
        </w:rPr>
      </w:pPr>
      <w:r w:rsidRPr="00C723C0">
        <w:rPr>
          <w:sz w:val="28"/>
          <w:szCs w:val="28"/>
        </w:rPr>
        <w:t>Документация Института физической культуры и спорта ведется в соответствии с требованиями нормативно-правовых актов и номенклатурой дел подразделения. Качество, своевременность, объем выполненной работы фиксируются в следующих документах ИФКиС:</w:t>
      </w:r>
    </w:p>
    <w:p w:rsidR="00A15171" w:rsidRPr="00C723C0" w:rsidRDefault="00A15171" w:rsidP="00A15171">
      <w:pPr>
        <w:pStyle w:val="a3"/>
        <w:numPr>
          <w:ilvl w:val="0"/>
          <w:numId w:val="17"/>
        </w:numPr>
        <w:spacing w:after="0" w:line="240" w:lineRule="auto"/>
        <w:ind w:left="0" w:firstLine="709"/>
        <w:rPr>
          <w:rFonts w:ascii="Times New Roman" w:hAnsi="Times New Roman"/>
          <w:sz w:val="28"/>
          <w:szCs w:val="28"/>
        </w:rPr>
      </w:pPr>
      <w:r w:rsidRPr="00C723C0">
        <w:rPr>
          <w:rFonts w:ascii="Times New Roman" w:hAnsi="Times New Roman"/>
          <w:sz w:val="28"/>
          <w:szCs w:val="28"/>
        </w:rPr>
        <w:t>планы-отчеты кафедр ИФКиС;</w:t>
      </w:r>
    </w:p>
    <w:p w:rsidR="00A15171" w:rsidRPr="00C723C0" w:rsidRDefault="00A15171" w:rsidP="00A15171">
      <w:pPr>
        <w:pStyle w:val="a3"/>
        <w:numPr>
          <w:ilvl w:val="0"/>
          <w:numId w:val="17"/>
        </w:numPr>
        <w:spacing w:after="0" w:line="240" w:lineRule="auto"/>
        <w:ind w:left="0" w:firstLine="709"/>
        <w:rPr>
          <w:rFonts w:ascii="Times New Roman" w:hAnsi="Times New Roman"/>
          <w:sz w:val="28"/>
          <w:szCs w:val="28"/>
        </w:rPr>
      </w:pPr>
      <w:r w:rsidRPr="00C723C0">
        <w:rPr>
          <w:rFonts w:ascii="Times New Roman" w:hAnsi="Times New Roman"/>
          <w:sz w:val="28"/>
          <w:szCs w:val="28"/>
        </w:rPr>
        <w:t>протоколы совещаний ИФКиС.</w:t>
      </w:r>
    </w:p>
    <w:p w:rsidR="00A15171" w:rsidRPr="00C723C0" w:rsidRDefault="00522D83" w:rsidP="00A15171">
      <w:pPr>
        <w:ind w:firstLine="709"/>
        <w:rPr>
          <w:sz w:val="28"/>
          <w:szCs w:val="28"/>
        </w:rPr>
      </w:pPr>
      <w:r>
        <w:rPr>
          <w:sz w:val="28"/>
          <w:szCs w:val="28"/>
        </w:rPr>
        <w:t>За отчетный период проведено 53 заседания</w:t>
      </w:r>
      <w:r w:rsidR="00A15171" w:rsidRPr="00C723C0">
        <w:rPr>
          <w:sz w:val="28"/>
          <w:szCs w:val="28"/>
        </w:rPr>
        <w:t xml:space="preserve"> Ученого совета института, в том</w:t>
      </w:r>
      <w:r>
        <w:rPr>
          <w:sz w:val="28"/>
          <w:szCs w:val="28"/>
        </w:rPr>
        <w:t xml:space="preserve"> числе: в 2019 – 11, в 2020 – 11, в 2021 - 11, в 2022 - 10</w:t>
      </w:r>
      <w:r w:rsidR="00A15171" w:rsidRPr="00C723C0">
        <w:rPr>
          <w:sz w:val="28"/>
          <w:szCs w:val="28"/>
        </w:rPr>
        <w:t>, в 2023 – 10.</w:t>
      </w:r>
    </w:p>
    <w:p w:rsidR="00A15171" w:rsidRPr="00C723C0" w:rsidRDefault="00A15171" w:rsidP="00A15171">
      <w:pPr>
        <w:ind w:firstLine="709"/>
        <w:rPr>
          <w:rFonts w:eastAsia="Calibri"/>
          <w:sz w:val="28"/>
          <w:szCs w:val="28"/>
          <w:lang w:eastAsia="en-US"/>
        </w:rPr>
      </w:pPr>
      <w:r w:rsidRPr="00C723C0">
        <w:rPr>
          <w:rFonts w:eastAsia="Calibri"/>
          <w:sz w:val="28"/>
          <w:szCs w:val="28"/>
          <w:lang w:eastAsia="en-US"/>
        </w:rPr>
        <w:t>В ходе проверки был проведен выборочный просмотр документов, связанных с организацией и контролем учебного процесса института:</w:t>
      </w:r>
    </w:p>
    <w:p w:rsidR="00A15171" w:rsidRPr="00C723C0" w:rsidRDefault="00A15171" w:rsidP="00A15171">
      <w:pPr>
        <w:ind w:firstLine="709"/>
        <w:rPr>
          <w:rFonts w:eastAsia="Calibri"/>
          <w:sz w:val="28"/>
          <w:szCs w:val="28"/>
          <w:lang w:eastAsia="en-US"/>
        </w:rPr>
      </w:pPr>
      <w:r w:rsidRPr="00C723C0">
        <w:rPr>
          <w:rFonts w:eastAsia="Calibri"/>
          <w:sz w:val="28"/>
          <w:szCs w:val="28"/>
          <w:lang w:eastAsia="en-US"/>
        </w:rPr>
        <w:t>Рассматривались:</w:t>
      </w:r>
    </w:p>
    <w:p w:rsidR="00A15171" w:rsidRPr="00C723C0" w:rsidRDefault="00A15171" w:rsidP="00A15171">
      <w:pPr>
        <w:ind w:firstLine="709"/>
        <w:rPr>
          <w:rFonts w:eastAsia="Calibri"/>
          <w:sz w:val="28"/>
          <w:szCs w:val="28"/>
          <w:lang w:eastAsia="en-US"/>
        </w:rPr>
      </w:pPr>
      <w:r w:rsidRPr="00C723C0">
        <w:rPr>
          <w:rFonts w:eastAsia="Calibri"/>
          <w:sz w:val="28"/>
          <w:szCs w:val="28"/>
          <w:lang w:eastAsia="en-US"/>
        </w:rPr>
        <w:t>1. Личные и учебные карточки студентов:</w:t>
      </w:r>
    </w:p>
    <w:p w:rsidR="00A15171" w:rsidRPr="00C723C0" w:rsidRDefault="00A15171" w:rsidP="00A15171">
      <w:pPr>
        <w:ind w:firstLine="709"/>
        <w:rPr>
          <w:rFonts w:eastAsia="Calibri"/>
          <w:sz w:val="28"/>
          <w:szCs w:val="28"/>
          <w:lang w:eastAsia="en-US"/>
        </w:rPr>
      </w:pPr>
      <w:r w:rsidRPr="00C723C0">
        <w:rPr>
          <w:rFonts w:eastAsia="Calibri"/>
          <w:sz w:val="28"/>
          <w:szCs w:val="28"/>
          <w:lang w:eastAsia="en-US"/>
        </w:rPr>
        <w:t>Группа 23СФ1 – Альмяшевой Александры Дмитриевны;</w:t>
      </w:r>
    </w:p>
    <w:p w:rsidR="00A15171" w:rsidRPr="00C723C0" w:rsidRDefault="00A15171" w:rsidP="00A15171">
      <w:pPr>
        <w:ind w:firstLine="709"/>
        <w:rPr>
          <w:rFonts w:eastAsia="Calibri"/>
          <w:sz w:val="28"/>
          <w:szCs w:val="28"/>
          <w:lang w:eastAsia="en-US"/>
        </w:rPr>
      </w:pPr>
      <w:r w:rsidRPr="00C723C0">
        <w:rPr>
          <w:rFonts w:eastAsia="Calibri"/>
          <w:sz w:val="28"/>
          <w:szCs w:val="28"/>
          <w:lang w:eastAsia="en-US"/>
        </w:rPr>
        <w:t>Группа 23СПО1 – Звыковой Софьи Дмитриевны;</w:t>
      </w:r>
    </w:p>
    <w:p w:rsidR="00A15171" w:rsidRPr="00C723C0" w:rsidRDefault="00A15171" w:rsidP="00A15171">
      <w:pPr>
        <w:ind w:firstLine="709"/>
        <w:rPr>
          <w:rFonts w:eastAsia="Calibri"/>
          <w:sz w:val="28"/>
          <w:szCs w:val="28"/>
          <w:lang w:eastAsia="en-US"/>
        </w:rPr>
      </w:pPr>
      <w:r w:rsidRPr="00C723C0">
        <w:rPr>
          <w:rFonts w:eastAsia="Calibri"/>
          <w:sz w:val="28"/>
          <w:szCs w:val="28"/>
          <w:lang w:eastAsia="en-US"/>
        </w:rPr>
        <w:t>Группа 22СПОм1 – Левина Андрея Евгеньевича;</w:t>
      </w:r>
    </w:p>
    <w:p w:rsidR="00A15171" w:rsidRPr="00C723C0" w:rsidRDefault="00A15171" w:rsidP="00A15171">
      <w:pPr>
        <w:ind w:firstLine="709"/>
        <w:rPr>
          <w:rFonts w:eastAsia="Calibri"/>
          <w:sz w:val="28"/>
          <w:szCs w:val="28"/>
          <w:lang w:eastAsia="en-US"/>
        </w:rPr>
      </w:pPr>
      <w:r w:rsidRPr="00C723C0">
        <w:rPr>
          <w:rFonts w:eastAsia="Calibri"/>
          <w:sz w:val="28"/>
          <w:szCs w:val="28"/>
          <w:lang w:eastAsia="en-US"/>
        </w:rPr>
        <w:t>Группа 20СПО1 – Симонова Геннадия Владимировича;</w:t>
      </w:r>
    </w:p>
    <w:p w:rsidR="00A15171" w:rsidRPr="00C723C0" w:rsidRDefault="00A15171" w:rsidP="00A15171">
      <w:pPr>
        <w:ind w:firstLine="709"/>
        <w:rPr>
          <w:rFonts w:eastAsia="Calibri"/>
          <w:sz w:val="28"/>
          <w:szCs w:val="28"/>
          <w:lang w:eastAsia="en-US"/>
        </w:rPr>
      </w:pPr>
      <w:r w:rsidRPr="00C723C0">
        <w:rPr>
          <w:rFonts w:eastAsia="Calibri"/>
          <w:sz w:val="28"/>
          <w:szCs w:val="28"/>
          <w:lang w:eastAsia="en-US"/>
        </w:rPr>
        <w:t>Группа 20СФ1 – Бардина Федора Андреевича.</w:t>
      </w:r>
    </w:p>
    <w:p w:rsidR="00A15171" w:rsidRPr="00C723C0" w:rsidRDefault="00A15171" w:rsidP="00A15171">
      <w:pPr>
        <w:ind w:firstLine="709"/>
        <w:rPr>
          <w:rFonts w:eastAsia="Calibri"/>
          <w:sz w:val="28"/>
          <w:szCs w:val="28"/>
          <w:lang w:eastAsia="en-US"/>
        </w:rPr>
      </w:pPr>
      <w:r w:rsidRPr="00C723C0">
        <w:rPr>
          <w:rFonts w:eastAsia="Calibri"/>
          <w:sz w:val="28"/>
          <w:szCs w:val="28"/>
          <w:lang w:eastAsia="en-US"/>
        </w:rPr>
        <w:t>2. Ведомости (зачетные и экзаменационные):</w:t>
      </w:r>
    </w:p>
    <w:p w:rsidR="00A15171" w:rsidRPr="00C723C0" w:rsidRDefault="00A15171" w:rsidP="00A15171">
      <w:pPr>
        <w:ind w:firstLine="709"/>
        <w:rPr>
          <w:rFonts w:eastAsia="Calibri"/>
          <w:sz w:val="28"/>
          <w:szCs w:val="28"/>
          <w:lang w:eastAsia="en-US"/>
        </w:rPr>
      </w:pPr>
    </w:p>
    <w:p w:rsidR="00A15171" w:rsidRPr="0010472F" w:rsidRDefault="000E610C" w:rsidP="00A15171">
      <w:pPr>
        <w:ind w:firstLine="709"/>
        <w:rPr>
          <w:rFonts w:eastAsia="Calibri"/>
          <w:i/>
          <w:sz w:val="28"/>
          <w:szCs w:val="28"/>
          <w:lang w:eastAsia="en-US"/>
        </w:rPr>
      </w:pPr>
      <w:r w:rsidRPr="0010472F">
        <w:rPr>
          <w:rFonts w:eastAsia="Calibri"/>
          <w:i/>
          <w:sz w:val="28"/>
          <w:szCs w:val="28"/>
          <w:lang w:eastAsia="en-US"/>
        </w:rPr>
        <w:t>Таблица 8</w:t>
      </w:r>
      <w:r w:rsidR="00A15171" w:rsidRPr="0010472F">
        <w:rPr>
          <w:rFonts w:eastAsia="Calibri"/>
          <w:i/>
          <w:sz w:val="28"/>
          <w:szCs w:val="28"/>
          <w:lang w:eastAsia="en-US"/>
        </w:rPr>
        <w:t>. Перечень зачетных и экзаменационных ведомостей, проверенных комиссией</w:t>
      </w:r>
    </w:p>
    <w:tbl>
      <w:tblPr>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1240"/>
        <w:gridCol w:w="2020"/>
        <w:gridCol w:w="1895"/>
        <w:gridCol w:w="1446"/>
        <w:gridCol w:w="1152"/>
        <w:gridCol w:w="1460"/>
      </w:tblGrid>
      <w:tr w:rsidR="00A15171" w:rsidRPr="0010472F" w:rsidTr="00A15171">
        <w:tc>
          <w:tcPr>
            <w:tcW w:w="569" w:type="dxa"/>
          </w:tcPr>
          <w:p w:rsidR="00A15171" w:rsidRPr="0010472F" w:rsidRDefault="00A15171" w:rsidP="00A15171">
            <w:pPr>
              <w:rPr>
                <w:rFonts w:eastAsia="Calibri"/>
                <w:i/>
                <w:sz w:val="26"/>
                <w:szCs w:val="26"/>
                <w:lang w:eastAsia="en-US"/>
              </w:rPr>
            </w:pPr>
            <w:r w:rsidRPr="0010472F">
              <w:rPr>
                <w:rFonts w:eastAsia="Calibri"/>
                <w:i/>
                <w:sz w:val="26"/>
                <w:szCs w:val="26"/>
                <w:lang w:eastAsia="en-US"/>
              </w:rPr>
              <w:t>№ п/п</w:t>
            </w:r>
          </w:p>
        </w:tc>
        <w:tc>
          <w:tcPr>
            <w:tcW w:w="1240" w:type="dxa"/>
          </w:tcPr>
          <w:p w:rsidR="00A15171" w:rsidRPr="0010472F" w:rsidRDefault="00A15171" w:rsidP="00A15171">
            <w:pPr>
              <w:rPr>
                <w:rFonts w:eastAsia="Calibri"/>
                <w:i/>
                <w:sz w:val="26"/>
                <w:szCs w:val="26"/>
                <w:lang w:eastAsia="en-US"/>
              </w:rPr>
            </w:pPr>
            <w:r w:rsidRPr="0010472F">
              <w:rPr>
                <w:rFonts w:eastAsia="Calibri"/>
                <w:i/>
                <w:sz w:val="26"/>
                <w:szCs w:val="26"/>
                <w:lang w:eastAsia="en-US"/>
              </w:rPr>
              <w:t>Группа</w:t>
            </w:r>
          </w:p>
        </w:tc>
        <w:tc>
          <w:tcPr>
            <w:tcW w:w="2020" w:type="dxa"/>
          </w:tcPr>
          <w:p w:rsidR="00A15171" w:rsidRPr="0010472F" w:rsidRDefault="00A15171" w:rsidP="00A15171">
            <w:pPr>
              <w:rPr>
                <w:rFonts w:eastAsia="Calibri"/>
                <w:i/>
                <w:sz w:val="26"/>
                <w:szCs w:val="26"/>
                <w:lang w:eastAsia="en-US"/>
              </w:rPr>
            </w:pPr>
            <w:r w:rsidRPr="0010472F">
              <w:rPr>
                <w:rFonts w:eastAsia="Calibri"/>
                <w:i/>
                <w:sz w:val="26"/>
                <w:szCs w:val="26"/>
                <w:lang w:eastAsia="en-US"/>
              </w:rPr>
              <w:t>Дисциплина</w:t>
            </w:r>
          </w:p>
        </w:tc>
        <w:tc>
          <w:tcPr>
            <w:tcW w:w="1895" w:type="dxa"/>
          </w:tcPr>
          <w:p w:rsidR="00A15171" w:rsidRPr="0010472F" w:rsidRDefault="00A15171" w:rsidP="00A15171">
            <w:pPr>
              <w:rPr>
                <w:rFonts w:eastAsia="Calibri"/>
                <w:i/>
                <w:sz w:val="26"/>
                <w:szCs w:val="26"/>
                <w:lang w:eastAsia="en-US"/>
              </w:rPr>
            </w:pPr>
            <w:r w:rsidRPr="0010472F">
              <w:rPr>
                <w:rFonts w:eastAsia="Calibri"/>
                <w:i/>
                <w:sz w:val="26"/>
                <w:szCs w:val="26"/>
                <w:lang w:eastAsia="en-US"/>
              </w:rPr>
              <w:t>Преподаватель</w:t>
            </w:r>
          </w:p>
        </w:tc>
        <w:tc>
          <w:tcPr>
            <w:tcW w:w="1446" w:type="dxa"/>
          </w:tcPr>
          <w:p w:rsidR="00A15171" w:rsidRPr="0010472F" w:rsidRDefault="00A15171" w:rsidP="00A15171">
            <w:pPr>
              <w:rPr>
                <w:rFonts w:eastAsia="Calibri"/>
                <w:i/>
                <w:sz w:val="26"/>
                <w:szCs w:val="26"/>
                <w:lang w:eastAsia="en-US"/>
              </w:rPr>
            </w:pPr>
            <w:r w:rsidRPr="0010472F">
              <w:rPr>
                <w:rFonts w:eastAsia="Calibri"/>
                <w:i/>
                <w:sz w:val="26"/>
                <w:szCs w:val="26"/>
                <w:lang w:eastAsia="en-US"/>
              </w:rPr>
              <w:t>Вид аттестации</w:t>
            </w:r>
          </w:p>
        </w:tc>
        <w:tc>
          <w:tcPr>
            <w:tcW w:w="1152" w:type="dxa"/>
          </w:tcPr>
          <w:p w:rsidR="00A15171" w:rsidRPr="0010472F" w:rsidRDefault="00A15171" w:rsidP="00A15171">
            <w:pPr>
              <w:rPr>
                <w:rFonts w:eastAsia="Calibri"/>
                <w:i/>
                <w:sz w:val="26"/>
                <w:szCs w:val="26"/>
                <w:lang w:eastAsia="en-US"/>
              </w:rPr>
            </w:pPr>
            <w:r w:rsidRPr="0010472F">
              <w:rPr>
                <w:rFonts w:eastAsia="Calibri"/>
                <w:i/>
                <w:sz w:val="26"/>
                <w:szCs w:val="26"/>
                <w:lang w:eastAsia="en-US"/>
              </w:rPr>
              <w:t>Семестр</w:t>
            </w:r>
          </w:p>
        </w:tc>
        <w:tc>
          <w:tcPr>
            <w:tcW w:w="1460" w:type="dxa"/>
          </w:tcPr>
          <w:p w:rsidR="00A15171" w:rsidRPr="0010472F" w:rsidRDefault="00A15171" w:rsidP="00A15171">
            <w:pPr>
              <w:rPr>
                <w:rFonts w:eastAsia="Calibri"/>
                <w:i/>
                <w:sz w:val="26"/>
                <w:szCs w:val="26"/>
                <w:lang w:eastAsia="en-US"/>
              </w:rPr>
            </w:pPr>
            <w:r w:rsidRPr="0010472F">
              <w:rPr>
                <w:rFonts w:eastAsia="Calibri"/>
                <w:i/>
                <w:sz w:val="26"/>
                <w:szCs w:val="26"/>
                <w:lang w:eastAsia="en-US"/>
              </w:rPr>
              <w:t>Учебный год</w:t>
            </w:r>
          </w:p>
        </w:tc>
      </w:tr>
      <w:tr w:rsidR="00A15171" w:rsidRPr="008E0F08" w:rsidTr="00A15171">
        <w:tc>
          <w:tcPr>
            <w:tcW w:w="569" w:type="dxa"/>
          </w:tcPr>
          <w:p w:rsidR="00A15171" w:rsidRPr="008E0F08" w:rsidRDefault="00A15171" w:rsidP="00A15171">
            <w:pPr>
              <w:pStyle w:val="a3"/>
              <w:numPr>
                <w:ilvl w:val="0"/>
                <w:numId w:val="24"/>
              </w:numPr>
              <w:tabs>
                <w:tab w:val="left" w:pos="75"/>
              </w:tabs>
              <w:spacing w:after="0" w:line="240" w:lineRule="auto"/>
              <w:ind w:left="0" w:firstLine="0"/>
              <w:rPr>
                <w:rFonts w:ascii="Times New Roman" w:eastAsia="Calibri" w:hAnsi="Times New Roman"/>
                <w:sz w:val="26"/>
                <w:szCs w:val="26"/>
              </w:rPr>
            </w:pPr>
          </w:p>
        </w:tc>
        <w:tc>
          <w:tcPr>
            <w:tcW w:w="1240" w:type="dxa"/>
          </w:tcPr>
          <w:p w:rsidR="00A15171" w:rsidRPr="008E0F08" w:rsidRDefault="00A15171" w:rsidP="00A15171">
            <w:pPr>
              <w:rPr>
                <w:sz w:val="26"/>
                <w:szCs w:val="26"/>
              </w:rPr>
            </w:pPr>
            <w:r w:rsidRPr="008E0F08">
              <w:rPr>
                <w:sz w:val="26"/>
                <w:szCs w:val="26"/>
              </w:rPr>
              <w:t>23СПО1</w:t>
            </w:r>
          </w:p>
        </w:tc>
        <w:tc>
          <w:tcPr>
            <w:tcW w:w="2020" w:type="dxa"/>
          </w:tcPr>
          <w:p w:rsidR="00A15171" w:rsidRPr="008E0F08" w:rsidRDefault="00A15171" w:rsidP="00A15171">
            <w:pPr>
              <w:rPr>
                <w:sz w:val="26"/>
                <w:szCs w:val="26"/>
              </w:rPr>
            </w:pPr>
            <w:r w:rsidRPr="008E0F08">
              <w:rPr>
                <w:sz w:val="26"/>
                <w:szCs w:val="26"/>
              </w:rPr>
              <w:t>Анатомия человека</w:t>
            </w:r>
          </w:p>
        </w:tc>
        <w:tc>
          <w:tcPr>
            <w:tcW w:w="1895" w:type="dxa"/>
          </w:tcPr>
          <w:p w:rsidR="00A15171" w:rsidRPr="008E0F08" w:rsidRDefault="00A15171" w:rsidP="00A15171">
            <w:pPr>
              <w:rPr>
                <w:sz w:val="26"/>
                <w:szCs w:val="26"/>
              </w:rPr>
            </w:pPr>
            <w:r w:rsidRPr="008E0F08">
              <w:rPr>
                <w:sz w:val="26"/>
                <w:szCs w:val="26"/>
              </w:rPr>
              <w:t>Кочеткова Е.Ф.</w:t>
            </w:r>
          </w:p>
        </w:tc>
        <w:tc>
          <w:tcPr>
            <w:tcW w:w="1446" w:type="dxa"/>
          </w:tcPr>
          <w:p w:rsidR="00A15171" w:rsidRPr="008E0F08" w:rsidRDefault="00A15171" w:rsidP="00A15171">
            <w:pPr>
              <w:rPr>
                <w:sz w:val="26"/>
                <w:szCs w:val="26"/>
              </w:rPr>
            </w:pPr>
            <w:r w:rsidRPr="008E0F08">
              <w:rPr>
                <w:sz w:val="26"/>
                <w:szCs w:val="26"/>
              </w:rPr>
              <w:t>Зачет</w:t>
            </w:r>
          </w:p>
        </w:tc>
        <w:tc>
          <w:tcPr>
            <w:tcW w:w="1152" w:type="dxa"/>
          </w:tcPr>
          <w:p w:rsidR="00A15171" w:rsidRPr="008E0F08" w:rsidRDefault="00A15171" w:rsidP="00A15171">
            <w:pPr>
              <w:rPr>
                <w:sz w:val="26"/>
                <w:szCs w:val="26"/>
              </w:rPr>
            </w:pPr>
            <w:r w:rsidRPr="008E0F08">
              <w:rPr>
                <w:sz w:val="26"/>
                <w:szCs w:val="26"/>
              </w:rPr>
              <w:t>1</w:t>
            </w:r>
          </w:p>
        </w:tc>
        <w:tc>
          <w:tcPr>
            <w:tcW w:w="1460" w:type="dxa"/>
          </w:tcPr>
          <w:p w:rsidR="00A15171" w:rsidRPr="008E0F08" w:rsidRDefault="00A15171" w:rsidP="00A15171">
            <w:pPr>
              <w:rPr>
                <w:sz w:val="26"/>
                <w:szCs w:val="26"/>
              </w:rPr>
            </w:pPr>
            <w:r w:rsidRPr="008E0F08">
              <w:rPr>
                <w:sz w:val="26"/>
                <w:szCs w:val="26"/>
              </w:rPr>
              <w:t>2023-2024</w:t>
            </w:r>
          </w:p>
        </w:tc>
      </w:tr>
      <w:tr w:rsidR="00A15171" w:rsidRPr="008E0F08" w:rsidTr="00A15171">
        <w:tc>
          <w:tcPr>
            <w:tcW w:w="569" w:type="dxa"/>
          </w:tcPr>
          <w:p w:rsidR="00A15171" w:rsidRPr="008E0F08" w:rsidRDefault="00A15171" w:rsidP="00A15171">
            <w:pPr>
              <w:pStyle w:val="a3"/>
              <w:numPr>
                <w:ilvl w:val="0"/>
                <w:numId w:val="24"/>
              </w:numPr>
              <w:tabs>
                <w:tab w:val="left" w:pos="75"/>
              </w:tabs>
              <w:spacing w:after="0" w:line="240" w:lineRule="auto"/>
              <w:ind w:left="0" w:firstLine="0"/>
              <w:rPr>
                <w:rFonts w:ascii="Times New Roman" w:eastAsia="Calibri" w:hAnsi="Times New Roman"/>
                <w:sz w:val="26"/>
                <w:szCs w:val="26"/>
              </w:rPr>
            </w:pPr>
          </w:p>
        </w:tc>
        <w:tc>
          <w:tcPr>
            <w:tcW w:w="1240" w:type="dxa"/>
          </w:tcPr>
          <w:p w:rsidR="00A15171" w:rsidRPr="008E0F08" w:rsidRDefault="00A15171" w:rsidP="00A15171">
            <w:pPr>
              <w:rPr>
                <w:sz w:val="26"/>
                <w:szCs w:val="26"/>
              </w:rPr>
            </w:pPr>
            <w:r w:rsidRPr="008E0F08">
              <w:rPr>
                <w:sz w:val="26"/>
                <w:szCs w:val="26"/>
              </w:rPr>
              <w:t>21СПО1</w:t>
            </w:r>
          </w:p>
        </w:tc>
        <w:tc>
          <w:tcPr>
            <w:tcW w:w="2020" w:type="dxa"/>
          </w:tcPr>
          <w:p w:rsidR="00A15171" w:rsidRPr="008E0F08" w:rsidRDefault="00A15171" w:rsidP="00A15171">
            <w:pPr>
              <w:rPr>
                <w:sz w:val="26"/>
                <w:szCs w:val="26"/>
              </w:rPr>
            </w:pPr>
            <w:r w:rsidRPr="008E0F08">
              <w:rPr>
                <w:sz w:val="26"/>
                <w:szCs w:val="26"/>
              </w:rPr>
              <w:t>Гимнастика с методикой преподавания</w:t>
            </w:r>
          </w:p>
        </w:tc>
        <w:tc>
          <w:tcPr>
            <w:tcW w:w="1895" w:type="dxa"/>
          </w:tcPr>
          <w:p w:rsidR="00A15171" w:rsidRPr="008E0F08" w:rsidRDefault="00A15171" w:rsidP="00A15171">
            <w:pPr>
              <w:rPr>
                <w:sz w:val="26"/>
                <w:szCs w:val="26"/>
              </w:rPr>
            </w:pPr>
            <w:r w:rsidRPr="008E0F08">
              <w:rPr>
                <w:sz w:val="26"/>
                <w:szCs w:val="26"/>
              </w:rPr>
              <w:t>Хмельков А.Н.</w:t>
            </w:r>
          </w:p>
        </w:tc>
        <w:tc>
          <w:tcPr>
            <w:tcW w:w="1446" w:type="dxa"/>
          </w:tcPr>
          <w:p w:rsidR="00A15171" w:rsidRPr="008E0F08" w:rsidRDefault="00A15171" w:rsidP="00A15171">
            <w:pPr>
              <w:rPr>
                <w:sz w:val="26"/>
                <w:szCs w:val="26"/>
              </w:rPr>
            </w:pPr>
            <w:r w:rsidRPr="008E0F08">
              <w:rPr>
                <w:sz w:val="26"/>
                <w:szCs w:val="26"/>
              </w:rPr>
              <w:t>Зачет</w:t>
            </w:r>
          </w:p>
        </w:tc>
        <w:tc>
          <w:tcPr>
            <w:tcW w:w="1152" w:type="dxa"/>
          </w:tcPr>
          <w:p w:rsidR="00A15171" w:rsidRPr="008E0F08" w:rsidRDefault="00A15171" w:rsidP="00A15171">
            <w:pPr>
              <w:rPr>
                <w:sz w:val="26"/>
                <w:szCs w:val="26"/>
              </w:rPr>
            </w:pPr>
            <w:r w:rsidRPr="008E0F08">
              <w:rPr>
                <w:sz w:val="26"/>
                <w:szCs w:val="26"/>
              </w:rPr>
              <w:t>3</w:t>
            </w:r>
          </w:p>
        </w:tc>
        <w:tc>
          <w:tcPr>
            <w:tcW w:w="1460" w:type="dxa"/>
          </w:tcPr>
          <w:p w:rsidR="00A15171" w:rsidRPr="008E0F08" w:rsidRDefault="00A15171" w:rsidP="00A15171">
            <w:pPr>
              <w:rPr>
                <w:sz w:val="26"/>
                <w:szCs w:val="26"/>
              </w:rPr>
            </w:pPr>
            <w:r w:rsidRPr="008E0F08">
              <w:rPr>
                <w:sz w:val="26"/>
                <w:szCs w:val="26"/>
              </w:rPr>
              <w:t>2022-2023</w:t>
            </w:r>
          </w:p>
        </w:tc>
      </w:tr>
      <w:tr w:rsidR="00A15171" w:rsidRPr="008E0F08" w:rsidTr="00A15171">
        <w:tc>
          <w:tcPr>
            <w:tcW w:w="569" w:type="dxa"/>
          </w:tcPr>
          <w:p w:rsidR="00A15171" w:rsidRPr="008E0F08" w:rsidRDefault="00A15171" w:rsidP="00A15171">
            <w:pPr>
              <w:pStyle w:val="a3"/>
              <w:numPr>
                <w:ilvl w:val="0"/>
                <w:numId w:val="24"/>
              </w:numPr>
              <w:tabs>
                <w:tab w:val="left" w:pos="75"/>
              </w:tabs>
              <w:spacing w:after="0" w:line="240" w:lineRule="auto"/>
              <w:ind w:left="0" w:firstLine="0"/>
              <w:rPr>
                <w:rFonts w:ascii="Times New Roman" w:eastAsia="Calibri" w:hAnsi="Times New Roman"/>
                <w:sz w:val="26"/>
                <w:szCs w:val="26"/>
              </w:rPr>
            </w:pPr>
          </w:p>
        </w:tc>
        <w:tc>
          <w:tcPr>
            <w:tcW w:w="1240" w:type="dxa"/>
          </w:tcPr>
          <w:p w:rsidR="00A15171" w:rsidRPr="008E0F08" w:rsidRDefault="00A15171" w:rsidP="00A15171">
            <w:pPr>
              <w:rPr>
                <w:sz w:val="26"/>
                <w:szCs w:val="26"/>
              </w:rPr>
            </w:pPr>
            <w:r w:rsidRPr="008E0F08">
              <w:rPr>
                <w:sz w:val="26"/>
                <w:szCs w:val="26"/>
              </w:rPr>
              <w:t>20СА1</w:t>
            </w:r>
          </w:p>
        </w:tc>
        <w:tc>
          <w:tcPr>
            <w:tcW w:w="2020" w:type="dxa"/>
          </w:tcPr>
          <w:p w:rsidR="00A15171" w:rsidRPr="008E0F08" w:rsidRDefault="00A15171" w:rsidP="00A15171">
            <w:pPr>
              <w:rPr>
                <w:sz w:val="26"/>
                <w:szCs w:val="26"/>
              </w:rPr>
            </w:pPr>
            <w:r w:rsidRPr="008E0F08">
              <w:rPr>
                <w:sz w:val="26"/>
                <w:szCs w:val="26"/>
              </w:rPr>
              <w:t>Легкая атлетика с методикой преподавания</w:t>
            </w:r>
          </w:p>
        </w:tc>
        <w:tc>
          <w:tcPr>
            <w:tcW w:w="1895" w:type="dxa"/>
          </w:tcPr>
          <w:p w:rsidR="00A15171" w:rsidRPr="008E0F08" w:rsidRDefault="00A15171" w:rsidP="00A15171">
            <w:pPr>
              <w:rPr>
                <w:sz w:val="26"/>
                <w:szCs w:val="26"/>
              </w:rPr>
            </w:pPr>
            <w:r w:rsidRPr="008E0F08">
              <w:rPr>
                <w:sz w:val="26"/>
                <w:szCs w:val="26"/>
              </w:rPr>
              <w:t>Чистякова С.В.</w:t>
            </w:r>
          </w:p>
        </w:tc>
        <w:tc>
          <w:tcPr>
            <w:tcW w:w="1446" w:type="dxa"/>
          </w:tcPr>
          <w:p w:rsidR="00A15171" w:rsidRPr="008E0F08" w:rsidRDefault="00A15171" w:rsidP="00A15171">
            <w:pPr>
              <w:rPr>
                <w:sz w:val="26"/>
                <w:szCs w:val="26"/>
              </w:rPr>
            </w:pPr>
            <w:r w:rsidRPr="008E0F08">
              <w:rPr>
                <w:sz w:val="26"/>
                <w:szCs w:val="26"/>
              </w:rPr>
              <w:t>Зачет</w:t>
            </w:r>
          </w:p>
        </w:tc>
        <w:tc>
          <w:tcPr>
            <w:tcW w:w="1152" w:type="dxa"/>
          </w:tcPr>
          <w:p w:rsidR="00A15171" w:rsidRPr="008E0F08" w:rsidRDefault="00A15171" w:rsidP="00A15171">
            <w:pPr>
              <w:rPr>
                <w:sz w:val="26"/>
                <w:szCs w:val="26"/>
              </w:rPr>
            </w:pPr>
            <w:r w:rsidRPr="008E0F08">
              <w:rPr>
                <w:sz w:val="26"/>
                <w:szCs w:val="26"/>
              </w:rPr>
              <w:t>2</w:t>
            </w:r>
          </w:p>
        </w:tc>
        <w:tc>
          <w:tcPr>
            <w:tcW w:w="1460" w:type="dxa"/>
          </w:tcPr>
          <w:p w:rsidR="00A15171" w:rsidRPr="008E0F08" w:rsidRDefault="00A15171" w:rsidP="00A15171">
            <w:pPr>
              <w:rPr>
                <w:sz w:val="26"/>
                <w:szCs w:val="26"/>
              </w:rPr>
            </w:pPr>
            <w:r w:rsidRPr="008E0F08">
              <w:rPr>
                <w:sz w:val="26"/>
                <w:szCs w:val="26"/>
              </w:rPr>
              <w:t>2020-2021</w:t>
            </w:r>
          </w:p>
        </w:tc>
      </w:tr>
      <w:tr w:rsidR="00A15171" w:rsidRPr="008E0F08" w:rsidTr="00A15171">
        <w:tc>
          <w:tcPr>
            <w:tcW w:w="569" w:type="dxa"/>
          </w:tcPr>
          <w:p w:rsidR="00A15171" w:rsidRPr="008E0F08" w:rsidRDefault="00A15171" w:rsidP="00A15171">
            <w:pPr>
              <w:pStyle w:val="a3"/>
              <w:numPr>
                <w:ilvl w:val="0"/>
                <w:numId w:val="24"/>
              </w:numPr>
              <w:tabs>
                <w:tab w:val="left" w:pos="75"/>
              </w:tabs>
              <w:spacing w:after="0" w:line="240" w:lineRule="auto"/>
              <w:ind w:left="0" w:firstLine="0"/>
              <w:rPr>
                <w:rFonts w:ascii="Times New Roman" w:eastAsia="Calibri" w:hAnsi="Times New Roman"/>
                <w:sz w:val="26"/>
                <w:szCs w:val="26"/>
              </w:rPr>
            </w:pPr>
          </w:p>
        </w:tc>
        <w:tc>
          <w:tcPr>
            <w:tcW w:w="1240" w:type="dxa"/>
          </w:tcPr>
          <w:p w:rsidR="00A15171" w:rsidRPr="008E0F08" w:rsidRDefault="00A15171" w:rsidP="00A15171">
            <w:pPr>
              <w:rPr>
                <w:sz w:val="26"/>
                <w:szCs w:val="26"/>
              </w:rPr>
            </w:pPr>
            <w:r w:rsidRPr="008E0F08">
              <w:rPr>
                <w:sz w:val="26"/>
                <w:szCs w:val="26"/>
              </w:rPr>
              <w:t>22СПОм1</w:t>
            </w:r>
          </w:p>
        </w:tc>
        <w:tc>
          <w:tcPr>
            <w:tcW w:w="2020" w:type="dxa"/>
          </w:tcPr>
          <w:p w:rsidR="00A15171" w:rsidRPr="008E0F08" w:rsidRDefault="00A15171" w:rsidP="00A15171">
            <w:pPr>
              <w:rPr>
                <w:sz w:val="26"/>
                <w:szCs w:val="26"/>
              </w:rPr>
            </w:pPr>
            <w:r w:rsidRPr="008E0F08">
              <w:rPr>
                <w:sz w:val="26"/>
                <w:szCs w:val="26"/>
              </w:rPr>
              <w:t>Иностранный язык в профессиональной коммуникации</w:t>
            </w:r>
          </w:p>
        </w:tc>
        <w:tc>
          <w:tcPr>
            <w:tcW w:w="1895" w:type="dxa"/>
          </w:tcPr>
          <w:p w:rsidR="00A15171" w:rsidRPr="008E0F08" w:rsidRDefault="00A15171" w:rsidP="00A15171">
            <w:pPr>
              <w:rPr>
                <w:sz w:val="26"/>
                <w:szCs w:val="26"/>
              </w:rPr>
            </w:pPr>
            <w:r w:rsidRPr="008E0F08">
              <w:rPr>
                <w:sz w:val="26"/>
                <w:szCs w:val="26"/>
              </w:rPr>
              <w:t>Кузнецова С.В.</w:t>
            </w:r>
          </w:p>
        </w:tc>
        <w:tc>
          <w:tcPr>
            <w:tcW w:w="1446" w:type="dxa"/>
          </w:tcPr>
          <w:p w:rsidR="00A15171" w:rsidRPr="008E0F08" w:rsidRDefault="00A15171" w:rsidP="00A15171">
            <w:pPr>
              <w:rPr>
                <w:sz w:val="26"/>
                <w:szCs w:val="26"/>
              </w:rPr>
            </w:pPr>
            <w:r w:rsidRPr="008E0F08">
              <w:rPr>
                <w:sz w:val="26"/>
                <w:szCs w:val="26"/>
              </w:rPr>
              <w:t>Зачет</w:t>
            </w:r>
          </w:p>
        </w:tc>
        <w:tc>
          <w:tcPr>
            <w:tcW w:w="1152" w:type="dxa"/>
          </w:tcPr>
          <w:p w:rsidR="00A15171" w:rsidRPr="008E0F08" w:rsidRDefault="00A15171" w:rsidP="00A15171">
            <w:pPr>
              <w:rPr>
                <w:sz w:val="26"/>
                <w:szCs w:val="26"/>
              </w:rPr>
            </w:pPr>
            <w:r w:rsidRPr="008E0F08">
              <w:rPr>
                <w:sz w:val="26"/>
                <w:szCs w:val="26"/>
              </w:rPr>
              <w:t>1</w:t>
            </w:r>
          </w:p>
        </w:tc>
        <w:tc>
          <w:tcPr>
            <w:tcW w:w="1460" w:type="dxa"/>
          </w:tcPr>
          <w:p w:rsidR="00A15171" w:rsidRPr="008E0F08" w:rsidRDefault="00A15171" w:rsidP="00A15171">
            <w:pPr>
              <w:rPr>
                <w:sz w:val="26"/>
                <w:szCs w:val="26"/>
              </w:rPr>
            </w:pPr>
            <w:r w:rsidRPr="008E0F08">
              <w:rPr>
                <w:sz w:val="26"/>
                <w:szCs w:val="26"/>
              </w:rPr>
              <w:t>2022-2023</w:t>
            </w:r>
          </w:p>
        </w:tc>
      </w:tr>
      <w:tr w:rsidR="00A15171" w:rsidRPr="008E0F08" w:rsidTr="00A15171">
        <w:tc>
          <w:tcPr>
            <w:tcW w:w="569" w:type="dxa"/>
          </w:tcPr>
          <w:p w:rsidR="00A15171" w:rsidRPr="008E0F08" w:rsidRDefault="00A15171" w:rsidP="00A15171">
            <w:pPr>
              <w:pStyle w:val="a3"/>
              <w:numPr>
                <w:ilvl w:val="0"/>
                <w:numId w:val="24"/>
              </w:numPr>
              <w:tabs>
                <w:tab w:val="left" w:pos="75"/>
              </w:tabs>
              <w:spacing w:after="0" w:line="240" w:lineRule="auto"/>
              <w:ind w:left="0" w:firstLine="0"/>
              <w:rPr>
                <w:rFonts w:ascii="Times New Roman" w:eastAsia="Calibri" w:hAnsi="Times New Roman"/>
                <w:sz w:val="26"/>
                <w:szCs w:val="26"/>
              </w:rPr>
            </w:pPr>
          </w:p>
        </w:tc>
        <w:tc>
          <w:tcPr>
            <w:tcW w:w="1240" w:type="dxa"/>
          </w:tcPr>
          <w:p w:rsidR="00A15171" w:rsidRPr="008E0F08" w:rsidRDefault="00A15171" w:rsidP="00A15171">
            <w:pPr>
              <w:rPr>
                <w:sz w:val="26"/>
                <w:szCs w:val="26"/>
              </w:rPr>
            </w:pPr>
            <w:r w:rsidRPr="008E0F08">
              <w:rPr>
                <w:sz w:val="26"/>
                <w:szCs w:val="26"/>
              </w:rPr>
              <w:t>22СФ1</w:t>
            </w:r>
          </w:p>
        </w:tc>
        <w:tc>
          <w:tcPr>
            <w:tcW w:w="2020" w:type="dxa"/>
          </w:tcPr>
          <w:p w:rsidR="00A15171" w:rsidRPr="008E0F08" w:rsidRDefault="00A15171" w:rsidP="00A15171">
            <w:pPr>
              <w:rPr>
                <w:sz w:val="26"/>
                <w:szCs w:val="26"/>
              </w:rPr>
            </w:pPr>
            <w:r w:rsidRPr="008E0F08">
              <w:rPr>
                <w:sz w:val="26"/>
                <w:szCs w:val="26"/>
              </w:rPr>
              <w:t xml:space="preserve">Плавание с методикой </w:t>
            </w:r>
            <w:r w:rsidRPr="008E0F08">
              <w:rPr>
                <w:sz w:val="26"/>
                <w:szCs w:val="26"/>
              </w:rPr>
              <w:lastRenderedPageBreak/>
              <w:t>преподавания</w:t>
            </w:r>
          </w:p>
        </w:tc>
        <w:tc>
          <w:tcPr>
            <w:tcW w:w="1895" w:type="dxa"/>
          </w:tcPr>
          <w:p w:rsidR="00A15171" w:rsidRPr="008E0F08" w:rsidRDefault="00A15171" w:rsidP="00A15171">
            <w:pPr>
              <w:rPr>
                <w:sz w:val="26"/>
                <w:szCs w:val="26"/>
              </w:rPr>
            </w:pPr>
            <w:r w:rsidRPr="008E0F08">
              <w:rPr>
                <w:sz w:val="26"/>
                <w:szCs w:val="26"/>
              </w:rPr>
              <w:lastRenderedPageBreak/>
              <w:t>Серова О.Н.</w:t>
            </w:r>
          </w:p>
        </w:tc>
        <w:tc>
          <w:tcPr>
            <w:tcW w:w="1446" w:type="dxa"/>
          </w:tcPr>
          <w:p w:rsidR="00A15171" w:rsidRPr="008E0F08" w:rsidRDefault="00A15171" w:rsidP="00A15171">
            <w:pPr>
              <w:rPr>
                <w:sz w:val="26"/>
                <w:szCs w:val="26"/>
              </w:rPr>
            </w:pPr>
            <w:r w:rsidRPr="008E0F08">
              <w:rPr>
                <w:sz w:val="26"/>
                <w:szCs w:val="26"/>
              </w:rPr>
              <w:t>Экзамен</w:t>
            </w:r>
          </w:p>
        </w:tc>
        <w:tc>
          <w:tcPr>
            <w:tcW w:w="1152" w:type="dxa"/>
          </w:tcPr>
          <w:p w:rsidR="00A15171" w:rsidRPr="008E0F08" w:rsidRDefault="00A15171" w:rsidP="00A15171">
            <w:pPr>
              <w:rPr>
                <w:sz w:val="26"/>
                <w:szCs w:val="26"/>
              </w:rPr>
            </w:pPr>
            <w:r w:rsidRPr="008E0F08">
              <w:rPr>
                <w:sz w:val="26"/>
                <w:szCs w:val="26"/>
              </w:rPr>
              <w:t>3</w:t>
            </w:r>
          </w:p>
        </w:tc>
        <w:tc>
          <w:tcPr>
            <w:tcW w:w="1460" w:type="dxa"/>
          </w:tcPr>
          <w:p w:rsidR="00A15171" w:rsidRPr="008E0F08" w:rsidRDefault="00A15171" w:rsidP="00A15171">
            <w:pPr>
              <w:rPr>
                <w:sz w:val="26"/>
                <w:szCs w:val="26"/>
              </w:rPr>
            </w:pPr>
            <w:r w:rsidRPr="008E0F08">
              <w:rPr>
                <w:sz w:val="26"/>
                <w:szCs w:val="26"/>
              </w:rPr>
              <w:t>2023-2024</w:t>
            </w:r>
          </w:p>
        </w:tc>
      </w:tr>
    </w:tbl>
    <w:p w:rsidR="00A15171" w:rsidRPr="00C723C0" w:rsidRDefault="00A15171" w:rsidP="00A15171">
      <w:pPr>
        <w:ind w:firstLine="709"/>
        <w:rPr>
          <w:rFonts w:eastAsia="Calibri"/>
          <w:sz w:val="28"/>
          <w:szCs w:val="28"/>
          <w:lang w:eastAsia="en-US"/>
        </w:rPr>
      </w:pPr>
    </w:p>
    <w:p w:rsidR="00A15171" w:rsidRPr="00C723C0" w:rsidRDefault="00A15171" w:rsidP="00A15171">
      <w:pPr>
        <w:ind w:firstLine="709"/>
        <w:rPr>
          <w:rFonts w:eastAsia="Calibri"/>
          <w:sz w:val="28"/>
          <w:szCs w:val="28"/>
          <w:lang w:eastAsia="en-US"/>
        </w:rPr>
      </w:pPr>
      <w:r w:rsidRPr="00C723C0">
        <w:rPr>
          <w:rFonts w:eastAsia="Calibri"/>
          <w:sz w:val="28"/>
          <w:szCs w:val="28"/>
          <w:lang w:eastAsia="en-US"/>
        </w:rPr>
        <w:t>Проверка показала, что все перечисленные документы ведутся в соответствии с действующими требованиями. Однако имеют место отдельные недостатки: в отдельных личных карточках отсутствуют данные о студенте:</w:t>
      </w:r>
    </w:p>
    <w:p w:rsidR="00A15171" w:rsidRPr="00C723C0" w:rsidRDefault="00A15171" w:rsidP="00A15171">
      <w:pPr>
        <w:numPr>
          <w:ilvl w:val="0"/>
          <w:numId w:val="16"/>
        </w:numPr>
        <w:tabs>
          <w:tab w:val="left" w:pos="993"/>
        </w:tabs>
        <w:ind w:left="0" w:firstLine="709"/>
        <w:contextualSpacing/>
        <w:jc w:val="left"/>
        <w:rPr>
          <w:rFonts w:eastAsia="Calibri"/>
          <w:sz w:val="28"/>
          <w:szCs w:val="28"/>
          <w:lang w:eastAsia="en-US"/>
        </w:rPr>
      </w:pPr>
      <w:r w:rsidRPr="00C723C0">
        <w:rPr>
          <w:rFonts w:eastAsia="Calibri"/>
          <w:sz w:val="28"/>
          <w:szCs w:val="28"/>
          <w:lang w:eastAsia="en-US"/>
        </w:rPr>
        <w:t>не полностью указаны сведения о родителях (полные ФИО, телефон, возраст, место работы);</w:t>
      </w:r>
    </w:p>
    <w:p w:rsidR="00A15171" w:rsidRPr="00C723C0" w:rsidRDefault="00A15171" w:rsidP="00A15171">
      <w:pPr>
        <w:numPr>
          <w:ilvl w:val="0"/>
          <w:numId w:val="16"/>
        </w:numPr>
        <w:tabs>
          <w:tab w:val="left" w:pos="993"/>
        </w:tabs>
        <w:ind w:left="0" w:firstLine="709"/>
        <w:contextualSpacing/>
        <w:jc w:val="left"/>
        <w:rPr>
          <w:rFonts w:eastAsia="Calibri"/>
          <w:sz w:val="28"/>
          <w:szCs w:val="28"/>
          <w:lang w:eastAsia="en-US"/>
        </w:rPr>
      </w:pPr>
      <w:r w:rsidRPr="00C723C0">
        <w:rPr>
          <w:rFonts w:eastAsia="Calibri"/>
          <w:sz w:val="28"/>
          <w:szCs w:val="28"/>
          <w:lang w:eastAsia="en-US"/>
        </w:rPr>
        <w:t>не указаны выходные данные приказа о переводе на следующий курс;</w:t>
      </w:r>
    </w:p>
    <w:p w:rsidR="00A15171" w:rsidRPr="00C723C0" w:rsidRDefault="00A15171" w:rsidP="00A15171">
      <w:pPr>
        <w:numPr>
          <w:ilvl w:val="0"/>
          <w:numId w:val="16"/>
        </w:numPr>
        <w:tabs>
          <w:tab w:val="left" w:pos="993"/>
        </w:tabs>
        <w:ind w:left="0" w:firstLine="709"/>
        <w:contextualSpacing/>
        <w:jc w:val="left"/>
        <w:rPr>
          <w:rFonts w:eastAsia="Calibri"/>
          <w:sz w:val="28"/>
          <w:szCs w:val="28"/>
          <w:lang w:eastAsia="en-US"/>
        </w:rPr>
      </w:pPr>
      <w:r w:rsidRPr="00C723C0">
        <w:rPr>
          <w:rFonts w:eastAsia="Calibri"/>
          <w:sz w:val="28"/>
          <w:szCs w:val="28"/>
          <w:lang w:eastAsia="en-US"/>
        </w:rPr>
        <w:t>не указан приказ о смене фамилии студентки.</w:t>
      </w:r>
    </w:p>
    <w:p w:rsidR="00A15171" w:rsidRPr="00C723C0" w:rsidRDefault="00A15171" w:rsidP="00A15171">
      <w:pPr>
        <w:ind w:firstLine="709"/>
        <w:rPr>
          <w:rFonts w:eastAsia="Calibri"/>
          <w:sz w:val="28"/>
          <w:szCs w:val="28"/>
          <w:lang w:eastAsia="en-US"/>
        </w:rPr>
      </w:pPr>
      <w:r w:rsidRPr="00C723C0">
        <w:rPr>
          <w:rFonts w:eastAsia="Calibri"/>
          <w:sz w:val="28"/>
          <w:szCs w:val="28"/>
          <w:lang w:eastAsia="en-US"/>
        </w:rPr>
        <w:t>Выявленные недостатки были устранены в ходе проверки.</w:t>
      </w:r>
    </w:p>
    <w:p w:rsidR="00A15171" w:rsidRPr="00C723C0" w:rsidRDefault="00A15171" w:rsidP="00A15171">
      <w:pPr>
        <w:pStyle w:val="a3"/>
        <w:tabs>
          <w:tab w:val="left" w:pos="851"/>
        </w:tabs>
        <w:spacing w:after="0" w:line="240" w:lineRule="auto"/>
        <w:ind w:left="0" w:firstLine="709"/>
        <w:rPr>
          <w:rFonts w:ascii="Times New Roman" w:eastAsia="Calibri" w:hAnsi="Times New Roman"/>
          <w:sz w:val="28"/>
          <w:szCs w:val="28"/>
        </w:rPr>
      </w:pPr>
      <w:r w:rsidRPr="00C723C0">
        <w:rPr>
          <w:rFonts w:ascii="Times New Roman" w:eastAsia="Calibri" w:hAnsi="Times New Roman"/>
          <w:sz w:val="28"/>
          <w:szCs w:val="28"/>
        </w:rPr>
        <w:t xml:space="preserve">Вместе с тем, в организации учебной работы института стоит отметить наличие студентов, имеющих академические задолженности. Рекомендуется усилить контроль над учебным процессом студентов, имеющих академические задолженности, принять соответствующие меры по ликвидации задолженностей, увеличить количество консультаций студентов как в очной, так и дистанционной форме. </w:t>
      </w:r>
    </w:p>
    <w:p w:rsidR="00A15171" w:rsidRPr="00C723C0" w:rsidRDefault="00A15171" w:rsidP="00A15171">
      <w:pPr>
        <w:ind w:firstLine="709"/>
        <w:rPr>
          <w:rFonts w:eastAsia="Calibri"/>
          <w:sz w:val="28"/>
          <w:szCs w:val="28"/>
          <w:lang w:eastAsia="en-US"/>
        </w:rPr>
      </w:pPr>
      <w:r w:rsidRPr="00C723C0">
        <w:rPr>
          <w:rFonts w:eastAsia="Calibri"/>
          <w:b/>
          <w:sz w:val="28"/>
          <w:szCs w:val="28"/>
          <w:lang w:eastAsia="en-US"/>
        </w:rPr>
        <w:t>Заключение</w:t>
      </w:r>
      <w:r w:rsidRPr="00C723C0">
        <w:rPr>
          <w:rFonts w:eastAsia="Calibri"/>
          <w:sz w:val="28"/>
          <w:szCs w:val="28"/>
          <w:lang w:eastAsia="en-US"/>
        </w:rPr>
        <w:t>: учебно-методическая работа в Институте физической культуры и спорта осуществляется в соответствии с положением об институте. Работа директора института по организации учебно-методической работы оценивается как удовлетворительная.</w:t>
      </w:r>
    </w:p>
    <w:p w:rsidR="00BA5B7E" w:rsidRPr="00AB614F" w:rsidRDefault="00BA5B7E" w:rsidP="00BA5B7E">
      <w:pPr>
        <w:jc w:val="center"/>
        <w:rPr>
          <w:b/>
          <w:sz w:val="28"/>
          <w:szCs w:val="28"/>
        </w:rPr>
      </w:pPr>
      <w:r w:rsidRPr="00AB614F">
        <w:rPr>
          <w:b/>
          <w:sz w:val="28"/>
          <w:szCs w:val="28"/>
        </w:rPr>
        <w:t xml:space="preserve">3. </w:t>
      </w:r>
      <w:r w:rsidRPr="00AB614F">
        <w:rPr>
          <w:b/>
          <w:color w:val="000000"/>
          <w:sz w:val="28"/>
          <w:szCs w:val="28"/>
        </w:rPr>
        <w:t>Научно-исследовательская деятельность</w:t>
      </w:r>
    </w:p>
    <w:p w:rsidR="00A15171" w:rsidRPr="00970EF9" w:rsidRDefault="00A15171" w:rsidP="00A15171">
      <w:pPr>
        <w:ind w:firstLine="709"/>
        <w:rPr>
          <w:color w:val="000000"/>
          <w:sz w:val="28"/>
          <w:szCs w:val="28"/>
        </w:rPr>
      </w:pPr>
      <w:r w:rsidRPr="00970EF9">
        <w:rPr>
          <w:color w:val="000000"/>
          <w:sz w:val="28"/>
          <w:szCs w:val="28"/>
        </w:rPr>
        <w:t xml:space="preserve">Научная деятельность за отчетный период 2019-2023 гг. включала следующие направления: </w:t>
      </w:r>
    </w:p>
    <w:p w:rsidR="00A15171" w:rsidRPr="00970EF9" w:rsidRDefault="00A15171" w:rsidP="00A15171">
      <w:pPr>
        <w:ind w:firstLine="709"/>
        <w:rPr>
          <w:color w:val="000000"/>
          <w:sz w:val="28"/>
          <w:szCs w:val="28"/>
        </w:rPr>
      </w:pPr>
      <w:r w:rsidRPr="00970EF9">
        <w:rPr>
          <w:color w:val="000000"/>
          <w:sz w:val="28"/>
          <w:szCs w:val="28"/>
        </w:rPr>
        <w:t>- проведение научно-исследовательских работ;</w:t>
      </w:r>
    </w:p>
    <w:p w:rsidR="00A15171" w:rsidRPr="00970EF9" w:rsidRDefault="00A15171" w:rsidP="00A15171">
      <w:pPr>
        <w:ind w:firstLine="709"/>
        <w:rPr>
          <w:color w:val="000000"/>
          <w:sz w:val="28"/>
          <w:szCs w:val="28"/>
        </w:rPr>
      </w:pPr>
      <w:r w:rsidRPr="00970EF9">
        <w:rPr>
          <w:color w:val="000000"/>
          <w:sz w:val="28"/>
          <w:szCs w:val="28"/>
        </w:rPr>
        <w:t>- участие в конкурсах Минобрнауки России;</w:t>
      </w:r>
    </w:p>
    <w:p w:rsidR="00A15171" w:rsidRPr="00970EF9" w:rsidRDefault="00A15171" w:rsidP="00A15171">
      <w:pPr>
        <w:ind w:firstLine="709"/>
        <w:rPr>
          <w:color w:val="000000"/>
          <w:sz w:val="28"/>
          <w:szCs w:val="28"/>
        </w:rPr>
      </w:pPr>
      <w:r w:rsidRPr="00970EF9">
        <w:rPr>
          <w:color w:val="000000"/>
          <w:sz w:val="28"/>
          <w:szCs w:val="28"/>
        </w:rPr>
        <w:t>- участие в научных мероприятиях;</w:t>
      </w:r>
    </w:p>
    <w:p w:rsidR="00A15171" w:rsidRPr="00970EF9" w:rsidRDefault="00A15171" w:rsidP="00A15171">
      <w:pPr>
        <w:ind w:firstLine="709"/>
        <w:rPr>
          <w:color w:val="000000"/>
          <w:sz w:val="28"/>
          <w:szCs w:val="28"/>
        </w:rPr>
      </w:pPr>
      <w:r w:rsidRPr="00970EF9">
        <w:rPr>
          <w:color w:val="000000"/>
          <w:sz w:val="28"/>
          <w:szCs w:val="28"/>
        </w:rPr>
        <w:t>- публикационная активность НПР;</w:t>
      </w:r>
    </w:p>
    <w:p w:rsidR="00A15171" w:rsidRPr="00970EF9" w:rsidRDefault="00A15171" w:rsidP="00A15171">
      <w:pPr>
        <w:ind w:firstLine="709"/>
        <w:rPr>
          <w:color w:val="000000"/>
          <w:sz w:val="28"/>
          <w:szCs w:val="28"/>
        </w:rPr>
      </w:pPr>
      <w:r w:rsidRPr="00970EF9">
        <w:rPr>
          <w:color w:val="000000"/>
          <w:sz w:val="28"/>
          <w:szCs w:val="28"/>
        </w:rPr>
        <w:t>- подготовка кадров высшей квалификации;</w:t>
      </w:r>
    </w:p>
    <w:p w:rsidR="00A15171" w:rsidRPr="00970EF9" w:rsidRDefault="00A15171" w:rsidP="00A15171">
      <w:pPr>
        <w:ind w:firstLine="709"/>
        <w:rPr>
          <w:color w:val="000000"/>
          <w:sz w:val="28"/>
          <w:szCs w:val="28"/>
        </w:rPr>
      </w:pPr>
      <w:r w:rsidRPr="00970EF9">
        <w:rPr>
          <w:color w:val="000000"/>
          <w:sz w:val="28"/>
          <w:szCs w:val="28"/>
        </w:rPr>
        <w:t>- НИРС.</w:t>
      </w:r>
    </w:p>
    <w:p w:rsidR="00A15171" w:rsidRPr="00970EF9" w:rsidRDefault="00A15171" w:rsidP="00A15171">
      <w:pPr>
        <w:ind w:firstLine="709"/>
        <w:rPr>
          <w:sz w:val="28"/>
          <w:szCs w:val="28"/>
        </w:rPr>
      </w:pPr>
      <w:r w:rsidRPr="00970EF9">
        <w:rPr>
          <w:sz w:val="28"/>
          <w:szCs w:val="28"/>
        </w:rPr>
        <w:t>Сотрудниками института в интерес</w:t>
      </w:r>
      <w:r w:rsidR="00E45A69">
        <w:rPr>
          <w:sz w:val="28"/>
          <w:szCs w:val="28"/>
        </w:rPr>
        <w:t>ах предприятий региона выполнена</w:t>
      </w:r>
      <w:r w:rsidRPr="00970EF9">
        <w:rPr>
          <w:sz w:val="28"/>
          <w:szCs w:val="28"/>
        </w:rPr>
        <w:t xml:space="preserve"> </w:t>
      </w:r>
      <w:r w:rsidRPr="000D3BEE">
        <w:rPr>
          <w:sz w:val="28"/>
          <w:szCs w:val="28"/>
        </w:rPr>
        <w:t>21</w:t>
      </w:r>
      <w:r w:rsidRPr="00970EF9">
        <w:rPr>
          <w:sz w:val="28"/>
          <w:szCs w:val="28"/>
        </w:rPr>
        <w:t xml:space="preserve"> хоздоговорн</w:t>
      </w:r>
      <w:r w:rsidR="00E45A69">
        <w:rPr>
          <w:sz w:val="28"/>
          <w:szCs w:val="28"/>
        </w:rPr>
        <w:t>ая работа</w:t>
      </w:r>
      <w:r w:rsidR="000D3BEE">
        <w:rPr>
          <w:sz w:val="28"/>
          <w:szCs w:val="28"/>
        </w:rPr>
        <w:t>, некоторых из них</w:t>
      </w:r>
      <w:r w:rsidRPr="00970EF9">
        <w:rPr>
          <w:sz w:val="28"/>
          <w:szCs w:val="28"/>
        </w:rPr>
        <w:t>:</w:t>
      </w:r>
    </w:p>
    <w:p w:rsidR="00A15171" w:rsidRPr="00970EF9" w:rsidRDefault="00A15171" w:rsidP="00A15171">
      <w:pPr>
        <w:pStyle w:val="a3"/>
        <w:numPr>
          <w:ilvl w:val="0"/>
          <w:numId w:val="32"/>
        </w:numPr>
        <w:spacing w:after="0" w:line="240" w:lineRule="auto"/>
        <w:ind w:left="0" w:firstLine="709"/>
        <w:rPr>
          <w:rFonts w:ascii="Times New Roman" w:hAnsi="Times New Roman"/>
          <w:color w:val="000000"/>
          <w:sz w:val="28"/>
          <w:szCs w:val="28"/>
          <w:lang w:eastAsia="ru-RU"/>
        </w:rPr>
      </w:pPr>
      <w:r w:rsidRPr="00970EF9">
        <w:rPr>
          <w:rFonts w:ascii="Times New Roman" w:hAnsi="Times New Roman"/>
          <w:sz w:val="28"/>
          <w:szCs w:val="28"/>
        </w:rPr>
        <w:t>Особенности физической подготовки юных футболистов</w:t>
      </w:r>
      <w:r w:rsidRPr="00970EF9">
        <w:rPr>
          <w:rFonts w:ascii="Times New Roman" w:hAnsi="Times New Roman"/>
          <w:b/>
          <w:sz w:val="28"/>
          <w:szCs w:val="28"/>
        </w:rPr>
        <w:t xml:space="preserve"> (</w:t>
      </w:r>
      <w:r w:rsidRPr="00970EF9">
        <w:rPr>
          <w:rFonts w:ascii="Times New Roman" w:hAnsi="Times New Roman"/>
          <w:color w:val="000000"/>
          <w:sz w:val="28"/>
          <w:szCs w:val="28"/>
          <w:lang w:eastAsia="ru-RU"/>
        </w:rPr>
        <w:t>ООО "Центр спортивной подготовки футболистов");</w:t>
      </w:r>
    </w:p>
    <w:p w:rsidR="00A15171" w:rsidRPr="00970EF9" w:rsidRDefault="00A15171" w:rsidP="00A15171">
      <w:pPr>
        <w:pStyle w:val="af3"/>
        <w:numPr>
          <w:ilvl w:val="0"/>
          <w:numId w:val="32"/>
        </w:numPr>
        <w:ind w:left="0" w:firstLine="709"/>
        <w:jc w:val="both"/>
        <w:rPr>
          <w:rFonts w:ascii="Times New Roman" w:hAnsi="Times New Roman" w:cs="Times New Roman"/>
          <w:color w:val="000000" w:themeColor="text1"/>
          <w:sz w:val="28"/>
          <w:szCs w:val="28"/>
        </w:rPr>
      </w:pPr>
      <w:r w:rsidRPr="00970EF9">
        <w:rPr>
          <w:rFonts w:ascii="Times New Roman" w:hAnsi="Times New Roman" w:cs="Times New Roman"/>
          <w:color w:val="000000" w:themeColor="text1"/>
          <w:sz w:val="28"/>
          <w:szCs w:val="28"/>
        </w:rPr>
        <w:t>Исследование особенностей развития гибкости и ловкости у юных футболистов средствами гимнастики (ИП Туктаров С.Ю.);</w:t>
      </w:r>
    </w:p>
    <w:p w:rsidR="00A15171" w:rsidRPr="00970EF9" w:rsidRDefault="00A15171" w:rsidP="00A15171">
      <w:pPr>
        <w:pStyle w:val="af3"/>
        <w:numPr>
          <w:ilvl w:val="0"/>
          <w:numId w:val="32"/>
        </w:numPr>
        <w:ind w:left="0" w:firstLine="709"/>
        <w:jc w:val="both"/>
        <w:rPr>
          <w:rFonts w:ascii="Times New Roman" w:hAnsi="Times New Roman" w:cs="Times New Roman"/>
          <w:color w:val="000000" w:themeColor="text1"/>
          <w:sz w:val="28"/>
          <w:szCs w:val="28"/>
        </w:rPr>
      </w:pPr>
      <w:r w:rsidRPr="00970EF9">
        <w:rPr>
          <w:rFonts w:ascii="Times New Roman" w:hAnsi="Times New Roman" w:cs="Times New Roman"/>
          <w:sz w:val="28"/>
          <w:szCs w:val="28"/>
        </w:rPr>
        <w:t>Исследование функциональной подготовленности детей дошкольного и младшего школьного возраста, занимающихся мини-футболом и художественной гимнастикой (ИП Каменкина М.С.);</w:t>
      </w:r>
    </w:p>
    <w:p w:rsidR="00A15171" w:rsidRPr="00970EF9" w:rsidRDefault="00A15171" w:rsidP="00A15171">
      <w:pPr>
        <w:pStyle w:val="af3"/>
        <w:numPr>
          <w:ilvl w:val="0"/>
          <w:numId w:val="32"/>
        </w:numPr>
        <w:ind w:left="0" w:firstLine="709"/>
        <w:jc w:val="both"/>
        <w:rPr>
          <w:rFonts w:ascii="Times New Roman" w:hAnsi="Times New Roman" w:cs="Times New Roman"/>
          <w:color w:val="000000" w:themeColor="text1"/>
          <w:sz w:val="28"/>
          <w:szCs w:val="28"/>
        </w:rPr>
      </w:pPr>
      <w:r w:rsidRPr="00970EF9">
        <w:rPr>
          <w:rFonts w:ascii="Times New Roman" w:hAnsi="Times New Roman" w:cs="Times New Roman"/>
          <w:sz w:val="28"/>
          <w:szCs w:val="28"/>
        </w:rPr>
        <w:t>Особенности физической подготовки юных пловцов (ИП Чертухина А.А.);</w:t>
      </w:r>
    </w:p>
    <w:p w:rsidR="00A15171" w:rsidRPr="00970EF9" w:rsidRDefault="00A15171" w:rsidP="00A15171">
      <w:pPr>
        <w:pStyle w:val="a3"/>
        <w:numPr>
          <w:ilvl w:val="0"/>
          <w:numId w:val="32"/>
        </w:numPr>
        <w:spacing w:after="0" w:line="240" w:lineRule="auto"/>
        <w:ind w:left="0" w:firstLine="709"/>
        <w:rPr>
          <w:rFonts w:ascii="Times New Roman" w:hAnsi="Times New Roman"/>
          <w:color w:val="000000"/>
          <w:sz w:val="28"/>
          <w:szCs w:val="28"/>
        </w:rPr>
      </w:pPr>
      <w:r w:rsidRPr="00970EF9">
        <w:rPr>
          <w:rFonts w:ascii="Times New Roman" w:hAnsi="Times New Roman"/>
          <w:color w:val="000000"/>
          <w:sz w:val="28"/>
          <w:szCs w:val="28"/>
        </w:rPr>
        <w:t>Исследование структурных параметров элементов техники юных футболистов (ИП Кузякова Н.А.);</w:t>
      </w:r>
    </w:p>
    <w:p w:rsidR="00A15171" w:rsidRPr="00970EF9" w:rsidRDefault="00A15171" w:rsidP="00A15171">
      <w:pPr>
        <w:pStyle w:val="a3"/>
        <w:numPr>
          <w:ilvl w:val="0"/>
          <w:numId w:val="32"/>
        </w:numPr>
        <w:spacing w:after="0" w:line="240" w:lineRule="auto"/>
        <w:ind w:left="0" w:firstLine="709"/>
        <w:rPr>
          <w:rFonts w:ascii="Times New Roman" w:hAnsi="Times New Roman"/>
          <w:color w:val="000000"/>
          <w:sz w:val="28"/>
          <w:szCs w:val="28"/>
        </w:rPr>
      </w:pPr>
      <w:r w:rsidRPr="00970EF9">
        <w:rPr>
          <w:rFonts w:ascii="Times New Roman" w:hAnsi="Times New Roman"/>
          <w:color w:val="000000"/>
          <w:sz w:val="28"/>
          <w:szCs w:val="28"/>
        </w:rPr>
        <w:t>Исследование структурных особенностей физической подготовки юных футболистов (ИП Туктаров С.Ю.);</w:t>
      </w:r>
    </w:p>
    <w:p w:rsidR="00A15171" w:rsidRPr="00970EF9" w:rsidRDefault="00A15171" w:rsidP="00A15171">
      <w:pPr>
        <w:pStyle w:val="a3"/>
        <w:numPr>
          <w:ilvl w:val="0"/>
          <w:numId w:val="32"/>
        </w:numPr>
        <w:spacing w:after="0" w:line="240" w:lineRule="auto"/>
        <w:ind w:left="0" w:firstLine="709"/>
        <w:rPr>
          <w:rFonts w:ascii="Times New Roman" w:hAnsi="Times New Roman"/>
          <w:color w:val="000000"/>
          <w:sz w:val="28"/>
          <w:szCs w:val="28"/>
        </w:rPr>
      </w:pPr>
      <w:r w:rsidRPr="00970EF9">
        <w:rPr>
          <w:rFonts w:ascii="Times New Roman" w:hAnsi="Times New Roman"/>
          <w:color w:val="000000"/>
          <w:sz w:val="28"/>
          <w:szCs w:val="28"/>
        </w:rPr>
        <w:lastRenderedPageBreak/>
        <w:t>Исследование структурных параметров элементов техники юных футболистов (ООО "Центр спортивной подготовки футболистов");</w:t>
      </w:r>
    </w:p>
    <w:p w:rsidR="00A15171" w:rsidRPr="00970EF9" w:rsidRDefault="00A15171" w:rsidP="00A15171">
      <w:pPr>
        <w:pStyle w:val="a3"/>
        <w:numPr>
          <w:ilvl w:val="0"/>
          <w:numId w:val="32"/>
        </w:numPr>
        <w:spacing w:after="0" w:line="240" w:lineRule="auto"/>
        <w:ind w:left="0" w:firstLine="709"/>
        <w:rPr>
          <w:rFonts w:ascii="Times New Roman" w:hAnsi="Times New Roman"/>
          <w:color w:val="000000"/>
          <w:sz w:val="28"/>
          <w:szCs w:val="28"/>
        </w:rPr>
      </w:pPr>
      <w:r w:rsidRPr="00970EF9">
        <w:rPr>
          <w:rFonts w:ascii="Times New Roman" w:hAnsi="Times New Roman"/>
          <w:color w:val="000000"/>
          <w:sz w:val="28"/>
          <w:szCs w:val="28"/>
        </w:rPr>
        <w:t>Исследование структурных особенностей физической подготовки юных футболистов (ФК "Спарта");</w:t>
      </w:r>
    </w:p>
    <w:p w:rsidR="00A15171" w:rsidRPr="00970EF9" w:rsidRDefault="00A15171" w:rsidP="00A15171">
      <w:pPr>
        <w:pStyle w:val="a3"/>
        <w:numPr>
          <w:ilvl w:val="0"/>
          <w:numId w:val="32"/>
        </w:numPr>
        <w:spacing w:after="0" w:line="240" w:lineRule="auto"/>
        <w:ind w:left="0" w:firstLine="709"/>
        <w:rPr>
          <w:rFonts w:ascii="Times New Roman" w:hAnsi="Times New Roman"/>
          <w:color w:val="000000"/>
          <w:sz w:val="28"/>
          <w:szCs w:val="28"/>
        </w:rPr>
      </w:pPr>
      <w:r w:rsidRPr="00970EF9">
        <w:rPr>
          <w:rFonts w:ascii="Times New Roman" w:hAnsi="Times New Roman"/>
          <w:color w:val="000000"/>
          <w:sz w:val="28"/>
          <w:szCs w:val="28"/>
        </w:rPr>
        <w:t>Исследование структурных параметров элементов техники юных футболистов (ООО "Центр спортивной подготовки футболистов");</w:t>
      </w:r>
    </w:p>
    <w:p w:rsidR="00A15171" w:rsidRPr="00970EF9" w:rsidRDefault="00A15171" w:rsidP="00A15171">
      <w:pPr>
        <w:pStyle w:val="a3"/>
        <w:numPr>
          <w:ilvl w:val="0"/>
          <w:numId w:val="32"/>
        </w:numPr>
        <w:spacing w:after="0" w:line="240" w:lineRule="auto"/>
        <w:ind w:left="0" w:firstLine="709"/>
        <w:rPr>
          <w:rFonts w:ascii="Times New Roman" w:hAnsi="Times New Roman"/>
          <w:color w:val="000000"/>
          <w:sz w:val="28"/>
          <w:szCs w:val="28"/>
        </w:rPr>
      </w:pPr>
      <w:r w:rsidRPr="00970EF9">
        <w:rPr>
          <w:rFonts w:ascii="Times New Roman" w:hAnsi="Times New Roman"/>
          <w:color w:val="000000"/>
          <w:sz w:val="28"/>
          <w:szCs w:val="28"/>
        </w:rPr>
        <w:t>Исследование структурных особенностей физической подготовки юных футболистов (ФК "Спарта");</w:t>
      </w:r>
    </w:p>
    <w:p w:rsidR="00A15171" w:rsidRPr="00970EF9" w:rsidRDefault="00A15171" w:rsidP="00A15171">
      <w:pPr>
        <w:pStyle w:val="a3"/>
        <w:numPr>
          <w:ilvl w:val="0"/>
          <w:numId w:val="32"/>
        </w:numPr>
        <w:spacing w:after="0" w:line="240" w:lineRule="auto"/>
        <w:ind w:left="0" w:firstLine="709"/>
        <w:rPr>
          <w:rFonts w:ascii="Times New Roman" w:hAnsi="Times New Roman"/>
          <w:color w:val="000000"/>
          <w:sz w:val="28"/>
          <w:szCs w:val="28"/>
        </w:rPr>
      </w:pPr>
      <w:r w:rsidRPr="00970EF9">
        <w:rPr>
          <w:rFonts w:ascii="Times New Roman" w:hAnsi="Times New Roman"/>
          <w:color w:val="000000"/>
          <w:sz w:val="28"/>
          <w:szCs w:val="28"/>
        </w:rPr>
        <w:t>Исследование малоподвижной производственной деятельности как фактора негативного влияния на организм человека среднего возраста (ООО "Цифратекс");</w:t>
      </w:r>
    </w:p>
    <w:p w:rsidR="00A15171" w:rsidRPr="00970EF9" w:rsidRDefault="00A15171" w:rsidP="00A15171">
      <w:pPr>
        <w:pStyle w:val="a3"/>
        <w:numPr>
          <w:ilvl w:val="0"/>
          <w:numId w:val="32"/>
        </w:numPr>
        <w:spacing w:after="0" w:line="240" w:lineRule="auto"/>
        <w:ind w:left="0" w:firstLine="709"/>
        <w:rPr>
          <w:rFonts w:ascii="Times New Roman" w:hAnsi="Times New Roman"/>
          <w:color w:val="000000"/>
          <w:sz w:val="28"/>
          <w:szCs w:val="28"/>
        </w:rPr>
      </w:pPr>
      <w:r w:rsidRPr="00970EF9">
        <w:rPr>
          <w:rFonts w:ascii="Times New Roman" w:hAnsi="Times New Roman"/>
          <w:color w:val="000000"/>
          <w:sz w:val="28"/>
          <w:szCs w:val="28"/>
        </w:rPr>
        <w:t>Исследование специальной физической подготовки юных футболистов 10-14 лет (ИП Туктаров С.Ю.);</w:t>
      </w:r>
    </w:p>
    <w:p w:rsidR="00A15171" w:rsidRPr="00970EF9" w:rsidRDefault="00A15171" w:rsidP="00A15171">
      <w:pPr>
        <w:pStyle w:val="a3"/>
        <w:numPr>
          <w:ilvl w:val="0"/>
          <w:numId w:val="32"/>
        </w:numPr>
        <w:spacing w:after="0" w:line="240" w:lineRule="auto"/>
        <w:ind w:left="0" w:firstLine="709"/>
        <w:rPr>
          <w:rFonts w:ascii="Times New Roman" w:hAnsi="Times New Roman"/>
          <w:color w:val="000000"/>
          <w:sz w:val="28"/>
          <w:szCs w:val="28"/>
        </w:rPr>
      </w:pPr>
      <w:r w:rsidRPr="00970EF9">
        <w:rPr>
          <w:rFonts w:ascii="Times New Roman" w:hAnsi="Times New Roman"/>
          <w:color w:val="000000"/>
          <w:sz w:val="28"/>
          <w:szCs w:val="28"/>
        </w:rPr>
        <w:t>Исследование методики развития скоросно-силовых качеств  футболистов 10-12 лет (ИП Февралев Д.Е.);</w:t>
      </w:r>
    </w:p>
    <w:p w:rsidR="00A15171" w:rsidRPr="00970EF9" w:rsidRDefault="00A15171" w:rsidP="00A15171">
      <w:pPr>
        <w:pStyle w:val="a3"/>
        <w:numPr>
          <w:ilvl w:val="0"/>
          <w:numId w:val="32"/>
        </w:numPr>
        <w:spacing w:after="0" w:line="240" w:lineRule="auto"/>
        <w:ind w:left="0" w:firstLine="709"/>
        <w:rPr>
          <w:rFonts w:ascii="Times New Roman" w:hAnsi="Times New Roman"/>
          <w:color w:val="000000"/>
          <w:sz w:val="28"/>
          <w:szCs w:val="28"/>
        </w:rPr>
      </w:pPr>
      <w:r w:rsidRPr="00970EF9">
        <w:rPr>
          <w:rFonts w:ascii="Times New Roman" w:hAnsi="Times New Roman"/>
          <w:color w:val="000000"/>
          <w:sz w:val="28"/>
          <w:szCs w:val="28"/>
        </w:rPr>
        <w:t>Исследование техники владения мячом на основе асимметрии развития двигательной функции  юных футболистов 7-10 лет (ФК "Спарта»).</w:t>
      </w:r>
    </w:p>
    <w:p w:rsidR="00A15171" w:rsidRPr="00970EF9" w:rsidRDefault="00A15171" w:rsidP="005C3A73">
      <w:pPr>
        <w:rPr>
          <w:sz w:val="28"/>
          <w:szCs w:val="28"/>
          <w:lang w:eastAsia="zh-CN"/>
        </w:rPr>
      </w:pPr>
    </w:p>
    <w:p w:rsidR="00A15171" w:rsidRPr="0010472F" w:rsidRDefault="000E610C" w:rsidP="00A15171">
      <w:pPr>
        <w:ind w:firstLine="708"/>
        <w:rPr>
          <w:i/>
          <w:sz w:val="28"/>
          <w:szCs w:val="28"/>
          <w:lang w:eastAsia="zh-CN"/>
        </w:rPr>
      </w:pPr>
      <w:r w:rsidRPr="0010472F">
        <w:rPr>
          <w:i/>
          <w:sz w:val="28"/>
          <w:szCs w:val="28"/>
          <w:lang w:eastAsia="zh-CN"/>
        </w:rPr>
        <w:t>Таблица 9</w:t>
      </w:r>
      <w:r w:rsidR="00A15171" w:rsidRPr="0010472F">
        <w:rPr>
          <w:i/>
          <w:sz w:val="28"/>
          <w:szCs w:val="28"/>
          <w:lang w:eastAsia="zh-CN"/>
        </w:rPr>
        <w:t xml:space="preserve">. Объемы хоздоговорных работ, тыс. руб.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75"/>
        <w:gridCol w:w="1418"/>
        <w:gridCol w:w="1276"/>
        <w:gridCol w:w="1417"/>
        <w:gridCol w:w="1559"/>
      </w:tblGrid>
      <w:tr w:rsidR="00A15171" w:rsidRPr="0010472F" w:rsidTr="00A15171">
        <w:trPr>
          <w:trHeight w:val="304"/>
        </w:trPr>
        <w:tc>
          <w:tcPr>
            <w:tcW w:w="2694" w:type="dxa"/>
            <w:tcBorders>
              <w:top w:val="single" w:sz="4" w:space="0" w:color="auto"/>
              <w:left w:val="single" w:sz="4" w:space="0" w:color="auto"/>
              <w:bottom w:val="single" w:sz="4" w:space="0" w:color="auto"/>
              <w:right w:val="single" w:sz="4" w:space="0" w:color="auto"/>
            </w:tcBorders>
            <w:hideMark/>
          </w:tcPr>
          <w:p w:rsidR="00A15171" w:rsidRPr="0010472F" w:rsidRDefault="00A15171" w:rsidP="00A15171">
            <w:pPr>
              <w:rPr>
                <w:i/>
                <w:sz w:val="28"/>
                <w:szCs w:val="28"/>
              </w:rPr>
            </w:pPr>
            <w:r w:rsidRPr="0010472F">
              <w:rPr>
                <w:i/>
                <w:sz w:val="28"/>
                <w:szCs w:val="28"/>
              </w:rPr>
              <w:t>Кафедра</w:t>
            </w:r>
          </w:p>
        </w:tc>
        <w:tc>
          <w:tcPr>
            <w:tcW w:w="1275" w:type="dxa"/>
            <w:tcBorders>
              <w:top w:val="single" w:sz="4" w:space="0" w:color="auto"/>
              <w:left w:val="single" w:sz="4" w:space="0" w:color="auto"/>
              <w:bottom w:val="single" w:sz="4" w:space="0" w:color="auto"/>
              <w:right w:val="single" w:sz="4" w:space="0" w:color="auto"/>
            </w:tcBorders>
          </w:tcPr>
          <w:p w:rsidR="00A15171" w:rsidRPr="0010472F" w:rsidRDefault="00A15171" w:rsidP="00A15171">
            <w:pPr>
              <w:rPr>
                <w:i/>
                <w:sz w:val="28"/>
                <w:szCs w:val="28"/>
              </w:rPr>
            </w:pPr>
            <w:r w:rsidRPr="0010472F">
              <w:rPr>
                <w:i/>
                <w:sz w:val="28"/>
                <w:szCs w:val="28"/>
              </w:rPr>
              <w:t>2019</w:t>
            </w:r>
          </w:p>
        </w:tc>
        <w:tc>
          <w:tcPr>
            <w:tcW w:w="1418" w:type="dxa"/>
            <w:tcBorders>
              <w:top w:val="single" w:sz="4" w:space="0" w:color="auto"/>
              <w:left w:val="single" w:sz="4" w:space="0" w:color="auto"/>
              <w:bottom w:val="single" w:sz="4" w:space="0" w:color="auto"/>
              <w:right w:val="single" w:sz="4" w:space="0" w:color="auto"/>
            </w:tcBorders>
          </w:tcPr>
          <w:p w:rsidR="00A15171" w:rsidRPr="0010472F" w:rsidRDefault="00A15171" w:rsidP="00A15171">
            <w:pPr>
              <w:rPr>
                <w:i/>
                <w:sz w:val="28"/>
                <w:szCs w:val="28"/>
              </w:rPr>
            </w:pPr>
            <w:r w:rsidRPr="0010472F">
              <w:rPr>
                <w:i/>
                <w:sz w:val="28"/>
                <w:szCs w:val="28"/>
              </w:rPr>
              <w:t>2020</w:t>
            </w:r>
          </w:p>
        </w:tc>
        <w:tc>
          <w:tcPr>
            <w:tcW w:w="1276" w:type="dxa"/>
            <w:tcBorders>
              <w:top w:val="single" w:sz="4" w:space="0" w:color="auto"/>
              <w:left w:val="single" w:sz="4" w:space="0" w:color="auto"/>
              <w:bottom w:val="single" w:sz="4" w:space="0" w:color="auto"/>
              <w:right w:val="single" w:sz="4" w:space="0" w:color="auto"/>
            </w:tcBorders>
          </w:tcPr>
          <w:p w:rsidR="00A15171" w:rsidRPr="0010472F" w:rsidRDefault="00A15171" w:rsidP="00A15171">
            <w:pPr>
              <w:rPr>
                <w:i/>
                <w:sz w:val="28"/>
                <w:szCs w:val="28"/>
              </w:rPr>
            </w:pPr>
            <w:r w:rsidRPr="0010472F">
              <w:rPr>
                <w:i/>
                <w:sz w:val="28"/>
                <w:szCs w:val="28"/>
              </w:rPr>
              <w:t>2021</w:t>
            </w:r>
          </w:p>
        </w:tc>
        <w:tc>
          <w:tcPr>
            <w:tcW w:w="1417" w:type="dxa"/>
            <w:tcBorders>
              <w:top w:val="single" w:sz="4" w:space="0" w:color="auto"/>
              <w:left w:val="single" w:sz="4" w:space="0" w:color="auto"/>
              <w:bottom w:val="single" w:sz="4" w:space="0" w:color="auto"/>
              <w:right w:val="single" w:sz="4" w:space="0" w:color="auto"/>
            </w:tcBorders>
          </w:tcPr>
          <w:p w:rsidR="00A15171" w:rsidRPr="0010472F" w:rsidRDefault="00A15171" w:rsidP="00A15171">
            <w:pPr>
              <w:rPr>
                <w:i/>
                <w:sz w:val="28"/>
                <w:szCs w:val="28"/>
              </w:rPr>
            </w:pPr>
            <w:r w:rsidRPr="0010472F">
              <w:rPr>
                <w:i/>
                <w:sz w:val="28"/>
                <w:szCs w:val="28"/>
              </w:rPr>
              <w:t>2022</w:t>
            </w:r>
          </w:p>
        </w:tc>
        <w:tc>
          <w:tcPr>
            <w:tcW w:w="1559" w:type="dxa"/>
            <w:tcBorders>
              <w:top w:val="single" w:sz="4" w:space="0" w:color="auto"/>
              <w:left w:val="single" w:sz="4" w:space="0" w:color="auto"/>
              <w:bottom w:val="single" w:sz="4" w:space="0" w:color="auto"/>
              <w:right w:val="single" w:sz="4" w:space="0" w:color="auto"/>
            </w:tcBorders>
          </w:tcPr>
          <w:p w:rsidR="00A15171" w:rsidRPr="0010472F" w:rsidRDefault="00A15171" w:rsidP="00A15171">
            <w:pPr>
              <w:rPr>
                <w:i/>
                <w:sz w:val="28"/>
                <w:szCs w:val="28"/>
              </w:rPr>
            </w:pPr>
            <w:r w:rsidRPr="0010472F">
              <w:rPr>
                <w:i/>
                <w:sz w:val="28"/>
                <w:szCs w:val="28"/>
              </w:rPr>
              <w:t>2023</w:t>
            </w:r>
          </w:p>
        </w:tc>
      </w:tr>
      <w:tr w:rsidR="00A15171" w:rsidRPr="00970EF9" w:rsidTr="00A15171">
        <w:trPr>
          <w:trHeight w:val="304"/>
        </w:trPr>
        <w:tc>
          <w:tcPr>
            <w:tcW w:w="2694"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ТОФКиС</w:t>
            </w:r>
          </w:p>
        </w:tc>
        <w:tc>
          <w:tcPr>
            <w:tcW w:w="1275"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50,000</w:t>
            </w:r>
          </w:p>
        </w:tc>
        <w:tc>
          <w:tcPr>
            <w:tcW w:w="1418"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50,000</w:t>
            </w:r>
          </w:p>
        </w:tc>
        <w:tc>
          <w:tcPr>
            <w:tcW w:w="1276"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0,000</w:t>
            </w:r>
          </w:p>
        </w:tc>
        <w:tc>
          <w:tcPr>
            <w:tcW w:w="1417"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383,400</w:t>
            </w:r>
          </w:p>
        </w:tc>
        <w:tc>
          <w:tcPr>
            <w:tcW w:w="1559"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397,600</w:t>
            </w:r>
          </w:p>
        </w:tc>
      </w:tr>
      <w:tr w:rsidR="00A15171" w:rsidRPr="00970EF9" w:rsidTr="00A15171">
        <w:trPr>
          <w:trHeight w:val="315"/>
        </w:trPr>
        <w:tc>
          <w:tcPr>
            <w:tcW w:w="2694"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ЦВС</w:t>
            </w:r>
          </w:p>
        </w:tc>
        <w:tc>
          <w:tcPr>
            <w:tcW w:w="1275"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148,000</w:t>
            </w:r>
          </w:p>
        </w:tc>
        <w:tc>
          <w:tcPr>
            <w:tcW w:w="1418"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89,600</w:t>
            </w:r>
          </w:p>
        </w:tc>
        <w:tc>
          <w:tcPr>
            <w:tcW w:w="1276"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626,00</w:t>
            </w:r>
          </w:p>
        </w:tc>
        <w:tc>
          <w:tcPr>
            <w:tcW w:w="1417"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54,300</w:t>
            </w:r>
          </w:p>
        </w:tc>
        <w:tc>
          <w:tcPr>
            <w:tcW w:w="1559"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0,000</w:t>
            </w:r>
          </w:p>
        </w:tc>
      </w:tr>
      <w:tr w:rsidR="00A15171" w:rsidRPr="00970EF9" w:rsidTr="00A15171">
        <w:trPr>
          <w:trHeight w:val="315"/>
        </w:trPr>
        <w:tc>
          <w:tcPr>
            <w:tcW w:w="2694"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ГИСИ</w:t>
            </w:r>
          </w:p>
        </w:tc>
        <w:tc>
          <w:tcPr>
            <w:tcW w:w="1275" w:type="dxa"/>
            <w:tcBorders>
              <w:top w:val="single" w:sz="4" w:space="0" w:color="auto"/>
              <w:left w:val="single" w:sz="4" w:space="0" w:color="auto"/>
              <w:bottom w:val="single" w:sz="4" w:space="0" w:color="auto"/>
              <w:right w:val="single" w:sz="4" w:space="0" w:color="auto"/>
            </w:tcBorders>
            <w:vAlign w:val="bottom"/>
          </w:tcPr>
          <w:p w:rsidR="00A15171" w:rsidRPr="00970EF9" w:rsidRDefault="00A15171" w:rsidP="00A15171">
            <w:pPr>
              <w:rPr>
                <w:color w:val="000000"/>
                <w:sz w:val="28"/>
                <w:szCs w:val="28"/>
              </w:rPr>
            </w:pPr>
            <w:r w:rsidRPr="00970EF9">
              <w:rPr>
                <w:color w:val="000000"/>
                <w:sz w:val="28"/>
                <w:szCs w:val="28"/>
              </w:rPr>
              <w:t>148,000</w:t>
            </w:r>
          </w:p>
        </w:tc>
        <w:tc>
          <w:tcPr>
            <w:tcW w:w="1418"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89,600</w:t>
            </w:r>
          </w:p>
        </w:tc>
        <w:tc>
          <w:tcPr>
            <w:tcW w:w="1276"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0,000</w:t>
            </w:r>
          </w:p>
        </w:tc>
        <w:tc>
          <w:tcPr>
            <w:tcW w:w="1417"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27,500</w:t>
            </w:r>
          </w:p>
        </w:tc>
        <w:tc>
          <w:tcPr>
            <w:tcW w:w="1559"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0,000</w:t>
            </w:r>
          </w:p>
        </w:tc>
      </w:tr>
      <w:tr w:rsidR="00A15171" w:rsidRPr="00970EF9" w:rsidTr="00A15171">
        <w:trPr>
          <w:trHeight w:val="304"/>
        </w:trPr>
        <w:tc>
          <w:tcPr>
            <w:tcW w:w="2694"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ФВиС</w:t>
            </w:r>
          </w:p>
        </w:tc>
        <w:tc>
          <w:tcPr>
            <w:tcW w:w="1275"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148,000</w:t>
            </w:r>
          </w:p>
        </w:tc>
        <w:tc>
          <w:tcPr>
            <w:tcW w:w="1418"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89,800</w:t>
            </w:r>
          </w:p>
        </w:tc>
        <w:tc>
          <w:tcPr>
            <w:tcW w:w="1276"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0,000</w:t>
            </w:r>
          </w:p>
        </w:tc>
        <w:tc>
          <w:tcPr>
            <w:tcW w:w="1417"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27,500</w:t>
            </w:r>
          </w:p>
        </w:tc>
        <w:tc>
          <w:tcPr>
            <w:tcW w:w="1559"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82,200</w:t>
            </w:r>
          </w:p>
        </w:tc>
      </w:tr>
      <w:tr w:rsidR="00A15171" w:rsidRPr="00970EF9" w:rsidTr="00A15171">
        <w:trPr>
          <w:trHeight w:val="304"/>
        </w:trPr>
        <w:tc>
          <w:tcPr>
            <w:tcW w:w="2694"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ФВ</w:t>
            </w:r>
          </w:p>
        </w:tc>
        <w:tc>
          <w:tcPr>
            <w:tcW w:w="1275"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0,000</w:t>
            </w:r>
          </w:p>
        </w:tc>
        <w:tc>
          <w:tcPr>
            <w:tcW w:w="1418"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0,000</w:t>
            </w:r>
          </w:p>
        </w:tc>
        <w:tc>
          <w:tcPr>
            <w:tcW w:w="1276"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0,000</w:t>
            </w:r>
          </w:p>
        </w:tc>
        <w:tc>
          <w:tcPr>
            <w:tcW w:w="1417"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27,500</w:t>
            </w:r>
          </w:p>
        </w:tc>
        <w:tc>
          <w:tcPr>
            <w:tcW w:w="1559"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40,000</w:t>
            </w:r>
          </w:p>
        </w:tc>
      </w:tr>
      <w:tr w:rsidR="00A15171" w:rsidRPr="00970EF9" w:rsidTr="00A15171">
        <w:trPr>
          <w:trHeight w:val="375"/>
        </w:trPr>
        <w:tc>
          <w:tcPr>
            <w:tcW w:w="2694" w:type="dxa"/>
            <w:tcBorders>
              <w:top w:val="single" w:sz="4" w:space="0" w:color="auto"/>
              <w:left w:val="single" w:sz="4" w:space="0" w:color="auto"/>
              <w:bottom w:val="single" w:sz="4" w:space="0" w:color="auto"/>
              <w:right w:val="single" w:sz="4" w:space="0" w:color="auto"/>
            </w:tcBorders>
            <w:hideMark/>
          </w:tcPr>
          <w:p w:rsidR="00A15171" w:rsidRPr="00970EF9" w:rsidRDefault="00A15171" w:rsidP="00A15171">
            <w:pPr>
              <w:rPr>
                <w:sz w:val="28"/>
                <w:szCs w:val="28"/>
              </w:rPr>
            </w:pPr>
            <w:r w:rsidRPr="00970EF9">
              <w:rPr>
                <w:sz w:val="28"/>
                <w:szCs w:val="28"/>
              </w:rPr>
              <w:t>Итого по институту</w:t>
            </w:r>
          </w:p>
        </w:tc>
        <w:tc>
          <w:tcPr>
            <w:tcW w:w="1275"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494,000</w:t>
            </w:r>
          </w:p>
        </w:tc>
        <w:tc>
          <w:tcPr>
            <w:tcW w:w="1418"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319,000</w:t>
            </w:r>
          </w:p>
        </w:tc>
        <w:tc>
          <w:tcPr>
            <w:tcW w:w="1276"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626,000</w:t>
            </w:r>
          </w:p>
        </w:tc>
        <w:tc>
          <w:tcPr>
            <w:tcW w:w="1417"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520,200</w:t>
            </w:r>
          </w:p>
        </w:tc>
        <w:tc>
          <w:tcPr>
            <w:tcW w:w="1559"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519,800</w:t>
            </w:r>
          </w:p>
        </w:tc>
      </w:tr>
    </w:tbl>
    <w:p w:rsidR="00A15171" w:rsidRPr="00970EF9" w:rsidRDefault="00A15171" w:rsidP="00A15171">
      <w:pPr>
        <w:ind w:firstLine="708"/>
        <w:rPr>
          <w:sz w:val="28"/>
          <w:szCs w:val="28"/>
          <w:lang w:eastAsia="zh-CN"/>
        </w:rPr>
      </w:pPr>
    </w:p>
    <w:p w:rsidR="00A15171" w:rsidRPr="0010472F" w:rsidRDefault="000E610C" w:rsidP="00A15171">
      <w:pPr>
        <w:ind w:firstLine="708"/>
        <w:rPr>
          <w:i/>
          <w:sz w:val="28"/>
          <w:szCs w:val="28"/>
          <w:lang w:eastAsia="zh-CN"/>
        </w:rPr>
      </w:pPr>
      <w:r w:rsidRPr="0010472F">
        <w:rPr>
          <w:i/>
          <w:sz w:val="28"/>
          <w:szCs w:val="28"/>
          <w:lang w:eastAsia="zh-CN"/>
        </w:rPr>
        <w:t>Таблица 10</w:t>
      </w:r>
      <w:r w:rsidR="00A15171" w:rsidRPr="0010472F">
        <w:rPr>
          <w:i/>
          <w:sz w:val="28"/>
          <w:szCs w:val="28"/>
          <w:lang w:eastAsia="zh-CN"/>
        </w:rPr>
        <w:t xml:space="preserve">. Объемы НИР на 1 НПР, тыс. руб.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701"/>
        <w:gridCol w:w="1134"/>
        <w:gridCol w:w="1275"/>
        <w:gridCol w:w="1276"/>
        <w:gridCol w:w="1559"/>
      </w:tblGrid>
      <w:tr w:rsidR="00A15171" w:rsidRPr="0010472F" w:rsidTr="00A15171">
        <w:trPr>
          <w:trHeight w:val="304"/>
        </w:trPr>
        <w:tc>
          <w:tcPr>
            <w:tcW w:w="2694" w:type="dxa"/>
            <w:tcBorders>
              <w:top w:val="single" w:sz="4" w:space="0" w:color="auto"/>
              <w:left w:val="single" w:sz="4" w:space="0" w:color="auto"/>
              <w:bottom w:val="single" w:sz="4" w:space="0" w:color="auto"/>
              <w:right w:val="single" w:sz="4" w:space="0" w:color="auto"/>
            </w:tcBorders>
            <w:hideMark/>
          </w:tcPr>
          <w:p w:rsidR="00A15171" w:rsidRPr="0010472F" w:rsidRDefault="00A15171" w:rsidP="00A15171">
            <w:pPr>
              <w:tabs>
                <w:tab w:val="left" w:pos="1500"/>
              </w:tabs>
              <w:rPr>
                <w:i/>
                <w:sz w:val="28"/>
                <w:szCs w:val="28"/>
              </w:rPr>
            </w:pPr>
            <w:r w:rsidRPr="0010472F">
              <w:rPr>
                <w:i/>
                <w:sz w:val="28"/>
                <w:szCs w:val="28"/>
              </w:rPr>
              <w:t>Кафедра</w:t>
            </w:r>
            <w:r w:rsidRPr="0010472F">
              <w:rPr>
                <w:i/>
                <w:sz w:val="28"/>
                <w:szCs w:val="28"/>
              </w:rPr>
              <w:tab/>
            </w:r>
          </w:p>
        </w:tc>
        <w:tc>
          <w:tcPr>
            <w:tcW w:w="1701" w:type="dxa"/>
            <w:tcBorders>
              <w:top w:val="single" w:sz="4" w:space="0" w:color="auto"/>
              <w:left w:val="single" w:sz="4" w:space="0" w:color="auto"/>
              <w:bottom w:val="single" w:sz="4" w:space="0" w:color="auto"/>
              <w:right w:val="single" w:sz="4" w:space="0" w:color="auto"/>
            </w:tcBorders>
          </w:tcPr>
          <w:p w:rsidR="00A15171" w:rsidRPr="0010472F" w:rsidRDefault="00A15171" w:rsidP="00A15171">
            <w:pPr>
              <w:jc w:val="center"/>
              <w:rPr>
                <w:i/>
                <w:sz w:val="28"/>
                <w:szCs w:val="28"/>
              </w:rPr>
            </w:pPr>
            <w:r w:rsidRPr="0010472F">
              <w:rPr>
                <w:i/>
                <w:sz w:val="28"/>
                <w:szCs w:val="28"/>
              </w:rPr>
              <w:t>2019</w:t>
            </w:r>
          </w:p>
        </w:tc>
        <w:tc>
          <w:tcPr>
            <w:tcW w:w="1134" w:type="dxa"/>
            <w:tcBorders>
              <w:top w:val="single" w:sz="4" w:space="0" w:color="auto"/>
              <w:left w:val="single" w:sz="4" w:space="0" w:color="auto"/>
              <w:bottom w:val="single" w:sz="4" w:space="0" w:color="auto"/>
              <w:right w:val="single" w:sz="4" w:space="0" w:color="auto"/>
            </w:tcBorders>
          </w:tcPr>
          <w:p w:rsidR="00A15171" w:rsidRPr="0010472F" w:rsidRDefault="00A15171" w:rsidP="00A15171">
            <w:pPr>
              <w:jc w:val="center"/>
              <w:rPr>
                <w:i/>
                <w:sz w:val="28"/>
                <w:szCs w:val="28"/>
              </w:rPr>
            </w:pPr>
            <w:r w:rsidRPr="0010472F">
              <w:rPr>
                <w:i/>
                <w:sz w:val="28"/>
                <w:szCs w:val="28"/>
              </w:rPr>
              <w:t>2020</w:t>
            </w:r>
          </w:p>
        </w:tc>
        <w:tc>
          <w:tcPr>
            <w:tcW w:w="1275" w:type="dxa"/>
            <w:tcBorders>
              <w:top w:val="single" w:sz="4" w:space="0" w:color="auto"/>
              <w:left w:val="single" w:sz="4" w:space="0" w:color="auto"/>
              <w:bottom w:val="single" w:sz="4" w:space="0" w:color="auto"/>
              <w:right w:val="single" w:sz="4" w:space="0" w:color="auto"/>
            </w:tcBorders>
          </w:tcPr>
          <w:p w:rsidR="00A15171" w:rsidRPr="0010472F" w:rsidRDefault="00A15171" w:rsidP="00A15171">
            <w:pPr>
              <w:jc w:val="center"/>
              <w:rPr>
                <w:i/>
                <w:sz w:val="28"/>
                <w:szCs w:val="28"/>
              </w:rPr>
            </w:pPr>
            <w:r w:rsidRPr="0010472F">
              <w:rPr>
                <w:i/>
                <w:sz w:val="28"/>
                <w:szCs w:val="28"/>
              </w:rPr>
              <w:t>2021</w:t>
            </w:r>
          </w:p>
        </w:tc>
        <w:tc>
          <w:tcPr>
            <w:tcW w:w="1276" w:type="dxa"/>
            <w:tcBorders>
              <w:top w:val="single" w:sz="4" w:space="0" w:color="auto"/>
              <w:left w:val="single" w:sz="4" w:space="0" w:color="auto"/>
              <w:bottom w:val="single" w:sz="4" w:space="0" w:color="auto"/>
              <w:right w:val="single" w:sz="4" w:space="0" w:color="auto"/>
            </w:tcBorders>
          </w:tcPr>
          <w:p w:rsidR="00A15171" w:rsidRPr="0010472F" w:rsidRDefault="00A15171" w:rsidP="00A15171">
            <w:pPr>
              <w:jc w:val="center"/>
              <w:rPr>
                <w:i/>
                <w:sz w:val="28"/>
                <w:szCs w:val="28"/>
              </w:rPr>
            </w:pPr>
            <w:r w:rsidRPr="0010472F">
              <w:rPr>
                <w:i/>
                <w:sz w:val="28"/>
                <w:szCs w:val="28"/>
              </w:rPr>
              <w:t>2022</w:t>
            </w:r>
          </w:p>
        </w:tc>
        <w:tc>
          <w:tcPr>
            <w:tcW w:w="1559" w:type="dxa"/>
            <w:tcBorders>
              <w:top w:val="single" w:sz="4" w:space="0" w:color="auto"/>
              <w:left w:val="single" w:sz="4" w:space="0" w:color="auto"/>
              <w:bottom w:val="single" w:sz="4" w:space="0" w:color="auto"/>
              <w:right w:val="single" w:sz="4" w:space="0" w:color="auto"/>
            </w:tcBorders>
          </w:tcPr>
          <w:p w:rsidR="00A15171" w:rsidRPr="0010472F" w:rsidRDefault="00A15171" w:rsidP="00A15171">
            <w:pPr>
              <w:jc w:val="center"/>
              <w:rPr>
                <w:i/>
                <w:sz w:val="28"/>
                <w:szCs w:val="28"/>
              </w:rPr>
            </w:pPr>
            <w:r w:rsidRPr="0010472F">
              <w:rPr>
                <w:i/>
                <w:sz w:val="28"/>
                <w:szCs w:val="28"/>
              </w:rPr>
              <w:t>2023</w:t>
            </w:r>
          </w:p>
        </w:tc>
      </w:tr>
      <w:tr w:rsidR="00A15171" w:rsidRPr="00970EF9" w:rsidTr="00A15171">
        <w:trPr>
          <w:trHeight w:val="304"/>
        </w:trPr>
        <w:tc>
          <w:tcPr>
            <w:tcW w:w="2694"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ТОФКиС</w:t>
            </w:r>
          </w:p>
        </w:tc>
        <w:tc>
          <w:tcPr>
            <w:tcW w:w="1701"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9,09</w:t>
            </w:r>
          </w:p>
        </w:tc>
        <w:tc>
          <w:tcPr>
            <w:tcW w:w="1134"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9,09</w:t>
            </w:r>
          </w:p>
        </w:tc>
        <w:tc>
          <w:tcPr>
            <w:tcW w:w="1275"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36,00</w:t>
            </w:r>
          </w:p>
        </w:tc>
        <w:tc>
          <w:tcPr>
            <w:tcW w:w="1276"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69,71</w:t>
            </w:r>
          </w:p>
        </w:tc>
        <w:tc>
          <w:tcPr>
            <w:tcW w:w="1559"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61,17</w:t>
            </w:r>
          </w:p>
        </w:tc>
      </w:tr>
      <w:tr w:rsidR="00A15171" w:rsidRPr="00970EF9" w:rsidTr="00A15171">
        <w:trPr>
          <w:trHeight w:val="315"/>
        </w:trPr>
        <w:tc>
          <w:tcPr>
            <w:tcW w:w="2694"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ЦВС</w:t>
            </w:r>
          </w:p>
        </w:tc>
        <w:tc>
          <w:tcPr>
            <w:tcW w:w="1701"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21,90</w:t>
            </w:r>
          </w:p>
        </w:tc>
        <w:tc>
          <w:tcPr>
            <w:tcW w:w="1134"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12,80</w:t>
            </w:r>
          </w:p>
        </w:tc>
        <w:tc>
          <w:tcPr>
            <w:tcW w:w="1275"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21,20</w:t>
            </w:r>
          </w:p>
        </w:tc>
        <w:tc>
          <w:tcPr>
            <w:tcW w:w="1276"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7,76</w:t>
            </w:r>
          </w:p>
        </w:tc>
        <w:tc>
          <w:tcPr>
            <w:tcW w:w="1559"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0,00</w:t>
            </w:r>
          </w:p>
        </w:tc>
      </w:tr>
      <w:tr w:rsidR="00A15171" w:rsidRPr="00970EF9" w:rsidTr="00A15171">
        <w:trPr>
          <w:trHeight w:val="315"/>
        </w:trPr>
        <w:tc>
          <w:tcPr>
            <w:tcW w:w="2694"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ГИСИ</w:t>
            </w:r>
          </w:p>
        </w:tc>
        <w:tc>
          <w:tcPr>
            <w:tcW w:w="1701"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21,14</w:t>
            </w:r>
          </w:p>
        </w:tc>
        <w:tc>
          <w:tcPr>
            <w:tcW w:w="1134"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11,95</w:t>
            </w:r>
          </w:p>
        </w:tc>
        <w:tc>
          <w:tcPr>
            <w:tcW w:w="1275"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21,20</w:t>
            </w:r>
          </w:p>
        </w:tc>
        <w:tc>
          <w:tcPr>
            <w:tcW w:w="1276"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4,07</w:t>
            </w:r>
          </w:p>
        </w:tc>
        <w:tc>
          <w:tcPr>
            <w:tcW w:w="1559"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0,00</w:t>
            </w:r>
          </w:p>
        </w:tc>
      </w:tr>
      <w:tr w:rsidR="00A15171" w:rsidRPr="00970EF9" w:rsidTr="00A15171">
        <w:trPr>
          <w:trHeight w:val="304"/>
        </w:trPr>
        <w:tc>
          <w:tcPr>
            <w:tcW w:w="2694"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ФВиС</w:t>
            </w:r>
          </w:p>
        </w:tc>
        <w:tc>
          <w:tcPr>
            <w:tcW w:w="1701"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4,25</w:t>
            </w:r>
          </w:p>
        </w:tc>
        <w:tc>
          <w:tcPr>
            <w:tcW w:w="1134"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2,64</w:t>
            </w:r>
          </w:p>
        </w:tc>
        <w:tc>
          <w:tcPr>
            <w:tcW w:w="1275"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4,31</w:t>
            </w:r>
          </w:p>
        </w:tc>
        <w:tc>
          <w:tcPr>
            <w:tcW w:w="1276"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2,50</w:t>
            </w:r>
          </w:p>
        </w:tc>
        <w:tc>
          <w:tcPr>
            <w:tcW w:w="1559"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2,49</w:t>
            </w:r>
          </w:p>
        </w:tc>
      </w:tr>
      <w:tr w:rsidR="00A15171" w:rsidRPr="00970EF9" w:rsidTr="00A15171">
        <w:trPr>
          <w:trHeight w:val="304"/>
        </w:trPr>
        <w:tc>
          <w:tcPr>
            <w:tcW w:w="2694"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ФВ</w:t>
            </w:r>
          </w:p>
        </w:tc>
        <w:tc>
          <w:tcPr>
            <w:tcW w:w="1701"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0,00</w:t>
            </w:r>
          </w:p>
        </w:tc>
        <w:tc>
          <w:tcPr>
            <w:tcW w:w="1134"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0,00</w:t>
            </w:r>
          </w:p>
        </w:tc>
        <w:tc>
          <w:tcPr>
            <w:tcW w:w="1275"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0,00</w:t>
            </w:r>
          </w:p>
        </w:tc>
        <w:tc>
          <w:tcPr>
            <w:tcW w:w="1276"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4,07</w:t>
            </w:r>
          </w:p>
        </w:tc>
        <w:tc>
          <w:tcPr>
            <w:tcW w:w="1559"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4,32</w:t>
            </w:r>
          </w:p>
        </w:tc>
      </w:tr>
      <w:tr w:rsidR="00A15171" w:rsidRPr="00970EF9" w:rsidTr="00A15171">
        <w:trPr>
          <w:trHeight w:val="375"/>
        </w:trPr>
        <w:tc>
          <w:tcPr>
            <w:tcW w:w="2694" w:type="dxa"/>
            <w:tcBorders>
              <w:top w:val="single" w:sz="4" w:space="0" w:color="auto"/>
              <w:left w:val="single" w:sz="4" w:space="0" w:color="auto"/>
              <w:bottom w:val="single" w:sz="4" w:space="0" w:color="auto"/>
              <w:right w:val="single" w:sz="4" w:space="0" w:color="auto"/>
            </w:tcBorders>
            <w:hideMark/>
          </w:tcPr>
          <w:p w:rsidR="00A15171" w:rsidRPr="00970EF9" w:rsidRDefault="00A15171" w:rsidP="00A15171">
            <w:pPr>
              <w:rPr>
                <w:sz w:val="28"/>
                <w:szCs w:val="28"/>
              </w:rPr>
            </w:pPr>
            <w:r w:rsidRPr="00970EF9">
              <w:rPr>
                <w:sz w:val="28"/>
                <w:szCs w:val="28"/>
              </w:rPr>
              <w:t>Итого по институту</w:t>
            </w:r>
          </w:p>
        </w:tc>
        <w:tc>
          <w:tcPr>
            <w:tcW w:w="1701"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11,27</w:t>
            </w:r>
          </w:p>
        </w:tc>
        <w:tc>
          <w:tcPr>
            <w:tcW w:w="1134"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4,76</w:t>
            </w:r>
          </w:p>
        </w:tc>
        <w:tc>
          <w:tcPr>
            <w:tcW w:w="1275"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9,63</w:t>
            </w:r>
          </w:p>
        </w:tc>
        <w:tc>
          <w:tcPr>
            <w:tcW w:w="1276"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8,22</w:t>
            </w:r>
          </w:p>
        </w:tc>
        <w:tc>
          <w:tcPr>
            <w:tcW w:w="1559"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8,32</w:t>
            </w:r>
          </w:p>
        </w:tc>
      </w:tr>
    </w:tbl>
    <w:p w:rsidR="00A15171" w:rsidRPr="00970EF9" w:rsidRDefault="00A15171" w:rsidP="00A15171">
      <w:pPr>
        <w:ind w:firstLine="708"/>
        <w:rPr>
          <w:sz w:val="28"/>
          <w:szCs w:val="28"/>
          <w:lang w:eastAsia="zh-CN"/>
        </w:rPr>
      </w:pPr>
    </w:p>
    <w:p w:rsidR="00A15171" w:rsidRPr="00970EF9" w:rsidRDefault="00A15171" w:rsidP="00A15171">
      <w:pPr>
        <w:ind w:firstLine="709"/>
        <w:rPr>
          <w:sz w:val="28"/>
          <w:szCs w:val="28"/>
          <w:lang w:eastAsia="zh-CN"/>
        </w:rPr>
      </w:pPr>
      <w:r w:rsidRPr="00970EF9">
        <w:rPr>
          <w:sz w:val="28"/>
          <w:szCs w:val="28"/>
        </w:rPr>
        <w:t>Сведения об объемах НИР на 1 НПР на кафедрах института за период 2019-2023 гг. приведены в таблице 11.</w:t>
      </w:r>
    </w:p>
    <w:p w:rsidR="00A15171" w:rsidRPr="00970EF9" w:rsidRDefault="00A15171" w:rsidP="00A15171">
      <w:pPr>
        <w:ind w:firstLine="709"/>
        <w:rPr>
          <w:sz w:val="28"/>
          <w:szCs w:val="28"/>
        </w:rPr>
      </w:pPr>
      <w:r w:rsidRPr="00970EF9">
        <w:rPr>
          <w:sz w:val="28"/>
          <w:szCs w:val="28"/>
        </w:rPr>
        <w:t>В 2020-2024 гг. на конкурсы Минобрнауки России подано 4 заявки, на конкурс РФФИ – 1 заявка.</w:t>
      </w:r>
    </w:p>
    <w:p w:rsidR="00A15171" w:rsidRPr="00970EF9" w:rsidRDefault="00A15171" w:rsidP="00A15171">
      <w:pPr>
        <w:tabs>
          <w:tab w:val="left" w:pos="1276"/>
        </w:tabs>
        <w:ind w:firstLine="709"/>
        <w:rPr>
          <w:sz w:val="28"/>
          <w:szCs w:val="28"/>
        </w:rPr>
      </w:pPr>
      <w:r w:rsidRPr="00970EF9">
        <w:rPr>
          <w:sz w:val="28"/>
          <w:szCs w:val="28"/>
        </w:rPr>
        <w:t>На базе института проводятся международные и региональные научно-практические конференции:</w:t>
      </w:r>
    </w:p>
    <w:p w:rsidR="00A15171" w:rsidRPr="00970EF9" w:rsidRDefault="00A15171" w:rsidP="00A15171">
      <w:pPr>
        <w:pStyle w:val="a3"/>
        <w:numPr>
          <w:ilvl w:val="0"/>
          <w:numId w:val="34"/>
        </w:numPr>
        <w:tabs>
          <w:tab w:val="left" w:pos="1134"/>
        </w:tabs>
        <w:suppressAutoHyphens/>
        <w:spacing w:after="0" w:line="240" w:lineRule="auto"/>
        <w:ind w:left="0" w:firstLine="709"/>
        <w:rPr>
          <w:rFonts w:ascii="Times New Roman" w:hAnsi="Times New Roman"/>
          <w:sz w:val="28"/>
          <w:szCs w:val="28"/>
        </w:rPr>
      </w:pPr>
      <w:r w:rsidRPr="00970EF9">
        <w:rPr>
          <w:rFonts w:ascii="Times New Roman" w:hAnsi="Times New Roman"/>
          <w:sz w:val="28"/>
          <w:szCs w:val="28"/>
        </w:rPr>
        <w:t xml:space="preserve">Всероссийская научно-практическая конференция обучающихся и научно-педагогических работников «Становление физического развития и </w:t>
      </w:r>
      <w:r w:rsidRPr="00970EF9">
        <w:rPr>
          <w:rFonts w:ascii="Times New Roman" w:hAnsi="Times New Roman"/>
          <w:sz w:val="28"/>
          <w:szCs w:val="28"/>
        </w:rPr>
        <w:lastRenderedPageBreak/>
        <w:t xml:space="preserve">спортивного движения народонаселения царской России с 1909 до 1917 гг. и в первые годы советской власти», посвящённой памяти </w:t>
      </w:r>
      <w:r w:rsidRPr="00970EF9">
        <w:rPr>
          <w:rFonts w:ascii="Times New Roman" w:hAnsi="Times New Roman"/>
          <w:sz w:val="28"/>
          <w:szCs w:val="28"/>
        </w:rPr>
        <w:br/>
        <w:t>В.Н. Воейкова (2020 год).</w:t>
      </w:r>
    </w:p>
    <w:p w:rsidR="00A15171" w:rsidRPr="00970EF9" w:rsidRDefault="00A15171" w:rsidP="00A15171">
      <w:pPr>
        <w:pStyle w:val="22"/>
        <w:numPr>
          <w:ilvl w:val="0"/>
          <w:numId w:val="34"/>
        </w:numPr>
        <w:spacing w:line="240" w:lineRule="auto"/>
        <w:ind w:left="0" w:firstLine="709"/>
        <w:rPr>
          <w:sz w:val="28"/>
          <w:szCs w:val="28"/>
        </w:rPr>
      </w:pPr>
      <w:r w:rsidRPr="00970EF9">
        <w:rPr>
          <w:sz w:val="28"/>
          <w:szCs w:val="28"/>
        </w:rPr>
        <w:t>Всероссийская научно-практическая конференция обучающихся и научно-педагогических работников «актуальные проблемы физического воспитания, спортивной тренировки и адаптивной физической культуры», посвящённая 65-летию ИФКиС ПГУ (2021 год).</w:t>
      </w:r>
    </w:p>
    <w:p w:rsidR="00A15171" w:rsidRPr="00970EF9" w:rsidRDefault="00295A2B" w:rsidP="00A15171">
      <w:pPr>
        <w:pStyle w:val="a3"/>
        <w:numPr>
          <w:ilvl w:val="0"/>
          <w:numId w:val="34"/>
        </w:numPr>
        <w:spacing w:after="0" w:line="240" w:lineRule="auto"/>
        <w:ind w:left="0" w:firstLine="709"/>
        <w:rPr>
          <w:rFonts w:ascii="Times New Roman" w:hAnsi="Times New Roman"/>
          <w:sz w:val="28"/>
          <w:szCs w:val="28"/>
        </w:rPr>
      </w:pPr>
      <w:hyperlink r:id="rId9" w:history="1">
        <w:r w:rsidR="00A15171" w:rsidRPr="0044217D">
          <w:rPr>
            <w:rStyle w:val="a5"/>
            <w:rFonts w:ascii="Times New Roman" w:hAnsi="Times New Roman"/>
            <w:color w:val="auto"/>
            <w:sz w:val="28"/>
            <w:szCs w:val="28"/>
            <w:u w:val="none"/>
          </w:rPr>
          <w:t>Всероссийская научно-практическая конференция обучающихся и научно-педагогических работников «актуальные проблемы физического воспитания, спортивной тренировки и адаптивной физической культуры», посвящённая 80-летию пгу (2023 год).</w:t>
        </w:r>
        <w:r w:rsidR="00A15171" w:rsidRPr="00970EF9">
          <w:rPr>
            <w:rStyle w:val="a5"/>
            <w:rFonts w:ascii="Times New Roman" w:hAnsi="Times New Roman"/>
            <w:color w:val="auto"/>
            <w:sz w:val="28"/>
            <w:szCs w:val="28"/>
          </w:rPr>
          <w:t> </w:t>
        </w:r>
      </w:hyperlink>
      <w:r w:rsidR="00A15171" w:rsidRPr="00970EF9">
        <w:rPr>
          <w:rFonts w:ascii="Times New Roman" w:hAnsi="Times New Roman"/>
          <w:sz w:val="28"/>
          <w:szCs w:val="28"/>
        </w:rPr>
        <w:t>(Ежегодная).</w:t>
      </w:r>
    </w:p>
    <w:p w:rsidR="00A15171" w:rsidRPr="00970EF9" w:rsidRDefault="00A15171" w:rsidP="00A15171">
      <w:pPr>
        <w:pStyle w:val="a3"/>
        <w:numPr>
          <w:ilvl w:val="0"/>
          <w:numId w:val="34"/>
        </w:numPr>
        <w:spacing w:after="0" w:line="240" w:lineRule="auto"/>
        <w:ind w:left="0" w:firstLine="709"/>
        <w:rPr>
          <w:rFonts w:ascii="Times New Roman" w:hAnsi="Times New Roman"/>
          <w:sz w:val="28"/>
          <w:szCs w:val="28"/>
        </w:rPr>
      </w:pPr>
      <w:r w:rsidRPr="00970EF9">
        <w:rPr>
          <w:rFonts w:ascii="Times New Roman" w:hAnsi="Times New Roman"/>
          <w:sz w:val="28"/>
          <w:szCs w:val="28"/>
        </w:rPr>
        <w:t>Всероссийская научно-практическая конференция с международным участием «современные аспекты физкультурной, спортивной и психолого-педагогической работы с учащейся молодежью» (ежегодная).</w:t>
      </w:r>
    </w:p>
    <w:p w:rsidR="00A15171" w:rsidRPr="00970EF9" w:rsidRDefault="00A15171" w:rsidP="00A15171">
      <w:pPr>
        <w:pStyle w:val="a3"/>
        <w:numPr>
          <w:ilvl w:val="0"/>
          <w:numId w:val="34"/>
        </w:numPr>
        <w:tabs>
          <w:tab w:val="left" w:pos="1134"/>
          <w:tab w:val="left" w:pos="1701"/>
        </w:tabs>
        <w:spacing w:after="0" w:line="240" w:lineRule="auto"/>
        <w:ind w:left="0" w:firstLine="709"/>
        <w:rPr>
          <w:rFonts w:ascii="Times New Roman" w:hAnsi="Times New Roman"/>
          <w:sz w:val="28"/>
          <w:szCs w:val="28"/>
        </w:rPr>
      </w:pPr>
      <w:r w:rsidRPr="00970EF9">
        <w:rPr>
          <w:rFonts w:ascii="Times New Roman" w:hAnsi="Times New Roman"/>
          <w:sz w:val="28"/>
          <w:szCs w:val="28"/>
        </w:rPr>
        <w:t>Всероссийская научно-практическая конференция с международным участием «Исследование методов стратегирования и цифровизации в учете, анализе, налогообложении и аудите»;</w:t>
      </w:r>
    </w:p>
    <w:p w:rsidR="00A15171" w:rsidRPr="00970EF9" w:rsidRDefault="00A15171" w:rsidP="00A15171">
      <w:pPr>
        <w:pStyle w:val="a3"/>
        <w:numPr>
          <w:ilvl w:val="0"/>
          <w:numId w:val="34"/>
        </w:numPr>
        <w:tabs>
          <w:tab w:val="left" w:pos="1134"/>
          <w:tab w:val="left" w:pos="1701"/>
        </w:tabs>
        <w:spacing w:after="0" w:line="240" w:lineRule="auto"/>
        <w:ind w:left="0" w:firstLine="709"/>
        <w:rPr>
          <w:rFonts w:ascii="Times New Roman" w:hAnsi="Times New Roman"/>
          <w:sz w:val="28"/>
          <w:szCs w:val="28"/>
        </w:rPr>
      </w:pPr>
      <w:r w:rsidRPr="00970EF9">
        <w:rPr>
          <w:rFonts w:ascii="Times New Roman" w:hAnsi="Times New Roman"/>
          <w:sz w:val="28"/>
          <w:szCs w:val="28"/>
        </w:rPr>
        <w:t>Региональная научно-практическая конференция «Креативный город»;</w:t>
      </w:r>
    </w:p>
    <w:p w:rsidR="00A15171" w:rsidRPr="00970EF9" w:rsidRDefault="00A15171" w:rsidP="00A15171">
      <w:pPr>
        <w:pStyle w:val="a3"/>
        <w:numPr>
          <w:ilvl w:val="0"/>
          <w:numId w:val="34"/>
        </w:numPr>
        <w:tabs>
          <w:tab w:val="left" w:pos="1134"/>
          <w:tab w:val="left" w:pos="1701"/>
        </w:tabs>
        <w:spacing w:after="0" w:line="240" w:lineRule="auto"/>
        <w:ind w:left="0" w:firstLine="709"/>
        <w:rPr>
          <w:rFonts w:ascii="Times New Roman" w:hAnsi="Times New Roman"/>
          <w:sz w:val="28"/>
          <w:szCs w:val="28"/>
        </w:rPr>
      </w:pPr>
      <w:r w:rsidRPr="00970EF9">
        <w:rPr>
          <w:rFonts w:ascii="Times New Roman" w:hAnsi="Times New Roman"/>
          <w:sz w:val="28"/>
          <w:szCs w:val="28"/>
        </w:rPr>
        <w:t>Международная научно-практическая конференция по устойчивому развитию туризма и рекреационным ресурсам;</w:t>
      </w:r>
    </w:p>
    <w:p w:rsidR="00A15171" w:rsidRPr="00970EF9" w:rsidRDefault="00A15171" w:rsidP="00A15171">
      <w:pPr>
        <w:pStyle w:val="a3"/>
        <w:numPr>
          <w:ilvl w:val="0"/>
          <w:numId w:val="34"/>
        </w:numPr>
        <w:tabs>
          <w:tab w:val="left" w:pos="1134"/>
          <w:tab w:val="left" w:pos="1701"/>
        </w:tabs>
        <w:spacing w:after="0" w:line="240" w:lineRule="auto"/>
        <w:ind w:left="0" w:firstLine="709"/>
        <w:rPr>
          <w:rFonts w:ascii="Times New Roman" w:hAnsi="Times New Roman"/>
          <w:sz w:val="28"/>
          <w:szCs w:val="28"/>
        </w:rPr>
      </w:pPr>
      <w:r w:rsidRPr="00970EF9">
        <w:rPr>
          <w:rFonts w:ascii="Times New Roman" w:hAnsi="Times New Roman"/>
          <w:sz w:val="28"/>
          <w:szCs w:val="28"/>
        </w:rPr>
        <w:t>Международная научно-практическая конференция «Траектории социально-экономического развития региона в условиях нестабильности внешней среды»;</w:t>
      </w:r>
    </w:p>
    <w:p w:rsidR="00A15171" w:rsidRPr="00970EF9" w:rsidRDefault="00A15171" w:rsidP="00A15171">
      <w:pPr>
        <w:pStyle w:val="a3"/>
        <w:numPr>
          <w:ilvl w:val="0"/>
          <w:numId w:val="34"/>
        </w:numPr>
        <w:tabs>
          <w:tab w:val="left" w:pos="1134"/>
          <w:tab w:val="left" w:pos="1701"/>
        </w:tabs>
        <w:spacing w:after="0" w:line="240" w:lineRule="auto"/>
        <w:ind w:left="0" w:firstLine="709"/>
        <w:rPr>
          <w:rFonts w:ascii="Times New Roman" w:hAnsi="Times New Roman"/>
          <w:sz w:val="28"/>
          <w:szCs w:val="28"/>
        </w:rPr>
      </w:pPr>
      <w:r w:rsidRPr="00970EF9">
        <w:rPr>
          <w:rFonts w:ascii="Times New Roman" w:hAnsi="Times New Roman"/>
          <w:sz w:val="28"/>
          <w:szCs w:val="28"/>
        </w:rPr>
        <w:t>Международная научно-практическая конференция «Концепция и программно-проектный инструментарий устойчивого социально-экономического развития территориальных систем» (S-TERRA);</w:t>
      </w:r>
    </w:p>
    <w:p w:rsidR="00A15171" w:rsidRPr="00970EF9" w:rsidRDefault="00A15171" w:rsidP="00A15171">
      <w:pPr>
        <w:pStyle w:val="a3"/>
        <w:numPr>
          <w:ilvl w:val="0"/>
          <w:numId w:val="34"/>
        </w:numPr>
        <w:tabs>
          <w:tab w:val="left" w:pos="1134"/>
          <w:tab w:val="left" w:pos="1701"/>
        </w:tabs>
        <w:spacing w:after="0" w:line="240" w:lineRule="auto"/>
        <w:ind w:left="0" w:firstLine="709"/>
        <w:rPr>
          <w:rFonts w:ascii="Times New Roman" w:hAnsi="Times New Roman"/>
          <w:sz w:val="28"/>
          <w:szCs w:val="28"/>
        </w:rPr>
      </w:pPr>
      <w:r w:rsidRPr="00970EF9">
        <w:rPr>
          <w:rFonts w:ascii="Times New Roman" w:hAnsi="Times New Roman"/>
          <w:sz w:val="28"/>
          <w:szCs w:val="28"/>
        </w:rPr>
        <w:t>Всероссийская научно-практическая конференция «Традиционное, современное и переходное в условиях модернизации Российского общества»;</w:t>
      </w:r>
    </w:p>
    <w:p w:rsidR="00A15171" w:rsidRPr="00970EF9" w:rsidRDefault="00A15171" w:rsidP="00A15171">
      <w:pPr>
        <w:pStyle w:val="a3"/>
        <w:numPr>
          <w:ilvl w:val="0"/>
          <w:numId w:val="34"/>
        </w:numPr>
        <w:tabs>
          <w:tab w:val="left" w:pos="1134"/>
          <w:tab w:val="left" w:pos="1701"/>
        </w:tabs>
        <w:spacing w:after="0" w:line="240" w:lineRule="auto"/>
        <w:ind w:left="0" w:firstLine="709"/>
        <w:rPr>
          <w:rFonts w:ascii="Times New Roman" w:hAnsi="Times New Roman"/>
          <w:sz w:val="28"/>
          <w:szCs w:val="28"/>
        </w:rPr>
      </w:pPr>
      <w:r w:rsidRPr="00970EF9">
        <w:rPr>
          <w:rFonts w:ascii="Times New Roman" w:hAnsi="Times New Roman"/>
          <w:sz w:val="28"/>
          <w:szCs w:val="28"/>
        </w:rPr>
        <w:t>Международная научно-практическая конференция «Социокультурные факторы консолидации современного общества»;</w:t>
      </w:r>
    </w:p>
    <w:p w:rsidR="00A15171" w:rsidRPr="00970EF9" w:rsidRDefault="00A15171" w:rsidP="00A15171">
      <w:pPr>
        <w:pStyle w:val="a3"/>
        <w:numPr>
          <w:ilvl w:val="0"/>
          <w:numId w:val="34"/>
        </w:numPr>
        <w:tabs>
          <w:tab w:val="left" w:pos="1134"/>
          <w:tab w:val="left" w:pos="1701"/>
        </w:tabs>
        <w:spacing w:after="0" w:line="240" w:lineRule="auto"/>
        <w:ind w:left="0" w:firstLine="709"/>
        <w:rPr>
          <w:rFonts w:ascii="Times New Roman" w:hAnsi="Times New Roman"/>
          <w:sz w:val="28"/>
          <w:szCs w:val="28"/>
        </w:rPr>
      </w:pPr>
      <w:r w:rsidRPr="00970EF9">
        <w:rPr>
          <w:rFonts w:ascii="Times New Roman" w:hAnsi="Times New Roman"/>
          <w:sz w:val="28"/>
          <w:szCs w:val="28"/>
        </w:rPr>
        <w:t>Всероссийская научно-практическая конференция «Вопросы нравственности в эпоху цифровизации»;</w:t>
      </w:r>
    </w:p>
    <w:p w:rsidR="00A15171" w:rsidRPr="00522D83" w:rsidRDefault="00A15171" w:rsidP="00522D83">
      <w:pPr>
        <w:pStyle w:val="a3"/>
        <w:numPr>
          <w:ilvl w:val="0"/>
          <w:numId w:val="34"/>
        </w:numPr>
        <w:tabs>
          <w:tab w:val="left" w:pos="1134"/>
          <w:tab w:val="left" w:pos="1701"/>
        </w:tabs>
        <w:spacing w:after="0" w:line="240" w:lineRule="auto"/>
        <w:ind w:left="0" w:firstLine="709"/>
        <w:rPr>
          <w:rFonts w:ascii="Times New Roman" w:hAnsi="Times New Roman"/>
          <w:sz w:val="28"/>
          <w:szCs w:val="28"/>
        </w:rPr>
      </w:pPr>
      <w:r w:rsidRPr="00970EF9">
        <w:rPr>
          <w:rFonts w:ascii="Times New Roman" w:hAnsi="Times New Roman"/>
          <w:sz w:val="28"/>
          <w:szCs w:val="28"/>
        </w:rPr>
        <w:t>Всероссийская научно-практическая конференция «Качество жизни населения в современном российском обществе: социокультурные и социально-экономические аспекты».</w:t>
      </w:r>
    </w:p>
    <w:p w:rsidR="00A15171" w:rsidRPr="0010472F" w:rsidRDefault="000E610C" w:rsidP="00A15171">
      <w:pPr>
        <w:ind w:firstLine="708"/>
        <w:rPr>
          <w:i/>
          <w:sz w:val="28"/>
          <w:szCs w:val="28"/>
        </w:rPr>
      </w:pPr>
      <w:r w:rsidRPr="0010472F">
        <w:rPr>
          <w:i/>
          <w:sz w:val="28"/>
          <w:szCs w:val="28"/>
        </w:rPr>
        <w:t>Таблица 11</w:t>
      </w:r>
      <w:r w:rsidR="00A15171" w:rsidRPr="0010472F">
        <w:rPr>
          <w:i/>
          <w:sz w:val="28"/>
          <w:szCs w:val="28"/>
        </w:rPr>
        <w:t>. Научно-практические конференции на базе ИФКиС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417"/>
        <w:gridCol w:w="1134"/>
        <w:gridCol w:w="1276"/>
        <w:gridCol w:w="1276"/>
        <w:gridCol w:w="1842"/>
      </w:tblGrid>
      <w:tr w:rsidR="00A15171" w:rsidRPr="0010472F" w:rsidTr="00A15171">
        <w:trPr>
          <w:trHeight w:val="304"/>
        </w:trPr>
        <w:tc>
          <w:tcPr>
            <w:tcW w:w="2694" w:type="dxa"/>
            <w:tcBorders>
              <w:top w:val="single" w:sz="4" w:space="0" w:color="auto"/>
              <w:left w:val="single" w:sz="4" w:space="0" w:color="auto"/>
              <w:bottom w:val="single" w:sz="4" w:space="0" w:color="auto"/>
              <w:right w:val="single" w:sz="4" w:space="0" w:color="auto"/>
            </w:tcBorders>
            <w:hideMark/>
          </w:tcPr>
          <w:p w:rsidR="00A15171" w:rsidRPr="0010472F" w:rsidRDefault="00A15171" w:rsidP="00A15171">
            <w:pPr>
              <w:rPr>
                <w:i/>
                <w:sz w:val="28"/>
                <w:szCs w:val="28"/>
              </w:rPr>
            </w:pPr>
            <w:r w:rsidRPr="0010472F">
              <w:rPr>
                <w:i/>
                <w:sz w:val="28"/>
                <w:szCs w:val="28"/>
              </w:rPr>
              <w:t>Кафедра</w:t>
            </w:r>
          </w:p>
        </w:tc>
        <w:tc>
          <w:tcPr>
            <w:tcW w:w="1417" w:type="dxa"/>
            <w:tcBorders>
              <w:top w:val="single" w:sz="4" w:space="0" w:color="auto"/>
              <w:left w:val="single" w:sz="4" w:space="0" w:color="auto"/>
              <w:bottom w:val="single" w:sz="4" w:space="0" w:color="auto"/>
              <w:right w:val="single" w:sz="4" w:space="0" w:color="auto"/>
            </w:tcBorders>
          </w:tcPr>
          <w:p w:rsidR="00A15171" w:rsidRPr="0010472F" w:rsidRDefault="00A15171" w:rsidP="00A15171">
            <w:pPr>
              <w:jc w:val="center"/>
              <w:rPr>
                <w:i/>
                <w:sz w:val="28"/>
                <w:szCs w:val="28"/>
              </w:rPr>
            </w:pPr>
            <w:r w:rsidRPr="0010472F">
              <w:rPr>
                <w:i/>
                <w:sz w:val="28"/>
                <w:szCs w:val="28"/>
              </w:rPr>
              <w:t>2019</w:t>
            </w:r>
          </w:p>
        </w:tc>
        <w:tc>
          <w:tcPr>
            <w:tcW w:w="1134" w:type="dxa"/>
            <w:tcBorders>
              <w:top w:val="single" w:sz="4" w:space="0" w:color="auto"/>
              <w:left w:val="single" w:sz="4" w:space="0" w:color="auto"/>
              <w:bottom w:val="single" w:sz="4" w:space="0" w:color="auto"/>
              <w:right w:val="single" w:sz="4" w:space="0" w:color="auto"/>
            </w:tcBorders>
          </w:tcPr>
          <w:p w:rsidR="00A15171" w:rsidRPr="0010472F" w:rsidRDefault="00A15171" w:rsidP="00A15171">
            <w:pPr>
              <w:jc w:val="center"/>
              <w:rPr>
                <w:i/>
                <w:sz w:val="28"/>
                <w:szCs w:val="28"/>
              </w:rPr>
            </w:pPr>
            <w:r w:rsidRPr="0010472F">
              <w:rPr>
                <w:i/>
                <w:sz w:val="28"/>
                <w:szCs w:val="28"/>
              </w:rPr>
              <w:t>2020</w:t>
            </w:r>
          </w:p>
        </w:tc>
        <w:tc>
          <w:tcPr>
            <w:tcW w:w="1276" w:type="dxa"/>
            <w:tcBorders>
              <w:top w:val="single" w:sz="4" w:space="0" w:color="auto"/>
              <w:left w:val="single" w:sz="4" w:space="0" w:color="auto"/>
              <w:bottom w:val="single" w:sz="4" w:space="0" w:color="auto"/>
              <w:right w:val="single" w:sz="4" w:space="0" w:color="auto"/>
            </w:tcBorders>
          </w:tcPr>
          <w:p w:rsidR="00A15171" w:rsidRPr="0010472F" w:rsidRDefault="00A15171" w:rsidP="00A15171">
            <w:pPr>
              <w:jc w:val="center"/>
              <w:rPr>
                <w:i/>
                <w:sz w:val="28"/>
                <w:szCs w:val="28"/>
              </w:rPr>
            </w:pPr>
            <w:r w:rsidRPr="0010472F">
              <w:rPr>
                <w:i/>
                <w:sz w:val="28"/>
                <w:szCs w:val="28"/>
              </w:rPr>
              <w:t>2021</w:t>
            </w:r>
          </w:p>
        </w:tc>
        <w:tc>
          <w:tcPr>
            <w:tcW w:w="1276" w:type="dxa"/>
            <w:tcBorders>
              <w:top w:val="single" w:sz="4" w:space="0" w:color="auto"/>
              <w:left w:val="single" w:sz="4" w:space="0" w:color="auto"/>
              <w:bottom w:val="single" w:sz="4" w:space="0" w:color="auto"/>
              <w:right w:val="single" w:sz="4" w:space="0" w:color="auto"/>
            </w:tcBorders>
          </w:tcPr>
          <w:p w:rsidR="00A15171" w:rsidRPr="0010472F" w:rsidRDefault="00A15171" w:rsidP="00A15171">
            <w:pPr>
              <w:jc w:val="center"/>
              <w:rPr>
                <w:i/>
                <w:sz w:val="28"/>
                <w:szCs w:val="28"/>
              </w:rPr>
            </w:pPr>
            <w:r w:rsidRPr="0010472F">
              <w:rPr>
                <w:i/>
                <w:sz w:val="28"/>
                <w:szCs w:val="28"/>
              </w:rPr>
              <w:t>2022</w:t>
            </w:r>
          </w:p>
        </w:tc>
        <w:tc>
          <w:tcPr>
            <w:tcW w:w="1842" w:type="dxa"/>
            <w:tcBorders>
              <w:top w:val="single" w:sz="4" w:space="0" w:color="auto"/>
              <w:left w:val="single" w:sz="4" w:space="0" w:color="auto"/>
              <w:bottom w:val="single" w:sz="4" w:space="0" w:color="auto"/>
              <w:right w:val="single" w:sz="4" w:space="0" w:color="auto"/>
            </w:tcBorders>
          </w:tcPr>
          <w:p w:rsidR="00A15171" w:rsidRPr="0010472F" w:rsidRDefault="00A15171" w:rsidP="00A15171">
            <w:pPr>
              <w:jc w:val="center"/>
              <w:rPr>
                <w:i/>
                <w:sz w:val="28"/>
                <w:szCs w:val="28"/>
              </w:rPr>
            </w:pPr>
            <w:r w:rsidRPr="0010472F">
              <w:rPr>
                <w:i/>
                <w:sz w:val="28"/>
                <w:szCs w:val="28"/>
              </w:rPr>
              <w:t>2023</w:t>
            </w:r>
          </w:p>
        </w:tc>
      </w:tr>
      <w:tr w:rsidR="00A15171" w:rsidRPr="00970EF9" w:rsidTr="00A15171">
        <w:trPr>
          <w:trHeight w:val="304"/>
        </w:trPr>
        <w:tc>
          <w:tcPr>
            <w:tcW w:w="2694"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ТОФКиС</w:t>
            </w:r>
          </w:p>
        </w:tc>
        <w:tc>
          <w:tcPr>
            <w:tcW w:w="1417"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w:t>
            </w:r>
          </w:p>
        </w:tc>
        <w:tc>
          <w:tcPr>
            <w:tcW w:w="1842"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1</w:t>
            </w:r>
          </w:p>
        </w:tc>
      </w:tr>
      <w:tr w:rsidR="00A15171" w:rsidRPr="00970EF9" w:rsidTr="00A15171">
        <w:trPr>
          <w:trHeight w:val="315"/>
        </w:trPr>
        <w:tc>
          <w:tcPr>
            <w:tcW w:w="2694"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ЦВС</w:t>
            </w:r>
          </w:p>
        </w:tc>
        <w:tc>
          <w:tcPr>
            <w:tcW w:w="1417"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w:t>
            </w:r>
          </w:p>
        </w:tc>
        <w:tc>
          <w:tcPr>
            <w:tcW w:w="1842"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w:t>
            </w:r>
          </w:p>
        </w:tc>
      </w:tr>
      <w:tr w:rsidR="00A15171" w:rsidRPr="00970EF9" w:rsidTr="00A15171">
        <w:trPr>
          <w:trHeight w:val="315"/>
        </w:trPr>
        <w:tc>
          <w:tcPr>
            <w:tcW w:w="2694"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ГИСИ</w:t>
            </w:r>
          </w:p>
        </w:tc>
        <w:tc>
          <w:tcPr>
            <w:tcW w:w="1417"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w:t>
            </w:r>
          </w:p>
        </w:tc>
        <w:tc>
          <w:tcPr>
            <w:tcW w:w="1842"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w:t>
            </w:r>
          </w:p>
        </w:tc>
      </w:tr>
      <w:tr w:rsidR="00A15171" w:rsidRPr="00970EF9" w:rsidTr="00A15171">
        <w:trPr>
          <w:trHeight w:val="304"/>
        </w:trPr>
        <w:tc>
          <w:tcPr>
            <w:tcW w:w="2694"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ФВиС</w:t>
            </w:r>
          </w:p>
        </w:tc>
        <w:tc>
          <w:tcPr>
            <w:tcW w:w="1417"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w:t>
            </w:r>
          </w:p>
        </w:tc>
        <w:tc>
          <w:tcPr>
            <w:tcW w:w="1842"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w:t>
            </w:r>
          </w:p>
        </w:tc>
      </w:tr>
      <w:tr w:rsidR="00A15171" w:rsidRPr="00970EF9" w:rsidTr="00A15171">
        <w:trPr>
          <w:trHeight w:val="304"/>
        </w:trPr>
        <w:tc>
          <w:tcPr>
            <w:tcW w:w="2694"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ФВ</w:t>
            </w:r>
          </w:p>
        </w:tc>
        <w:tc>
          <w:tcPr>
            <w:tcW w:w="1417"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1</w:t>
            </w:r>
          </w:p>
        </w:tc>
      </w:tr>
      <w:tr w:rsidR="00A15171" w:rsidRPr="00970EF9" w:rsidTr="00A15171">
        <w:trPr>
          <w:trHeight w:val="350"/>
        </w:trPr>
        <w:tc>
          <w:tcPr>
            <w:tcW w:w="2694" w:type="dxa"/>
            <w:tcBorders>
              <w:top w:val="single" w:sz="4" w:space="0" w:color="auto"/>
              <w:left w:val="single" w:sz="4" w:space="0" w:color="auto"/>
              <w:bottom w:val="single" w:sz="4" w:space="0" w:color="auto"/>
              <w:right w:val="single" w:sz="4" w:space="0" w:color="auto"/>
            </w:tcBorders>
            <w:hideMark/>
          </w:tcPr>
          <w:p w:rsidR="00A15171" w:rsidRPr="00970EF9" w:rsidRDefault="00A15171" w:rsidP="00A15171">
            <w:pPr>
              <w:rPr>
                <w:sz w:val="28"/>
                <w:szCs w:val="28"/>
              </w:rPr>
            </w:pPr>
            <w:r w:rsidRPr="00970EF9">
              <w:rPr>
                <w:sz w:val="28"/>
                <w:szCs w:val="28"/>
              </w:rPr>
              <w:t>Итого по институту</w:t>
            </w:r>
          </w:p>
        </w:tc>
        <w:tc>
          <w:tcPr>
            <w:tcW w:w="1417"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jc w:val="center"/>
              <w:rPr>
                <w:sz w:val="28"/>
                <w:szCs w:val="28"/>
              </w:rPr>
            </w:pPr>
            <w:r w:rsidRPr="00970EF9">
              <w:rPr>
                <w:sz w:val="28"/>
                <w:szCs w:val="28"/>
              </w:rPr>
              <w:t>2</w:t>
            </w:r>
          </w:p>
        </w:tc>
      </w:tr>
    </w:tbl>
    <w:p w:rsidR="00A15171" w:rsidRPr="00970EF9" w:rsidRDefault="00A15171" w:rsidP="00A15171">
      <w:pPr>
        <w:contextualSpacing/>
        <w:rPr>
          <w:sz w:val="28"/>
          <w:szCs w:val="28"/>
          <w:highlight w:val="yellow"/>
        </w:rPr>
      </w:pPr>
    </w:p>
    <w:p w:rsidR="00A15171" w:rsidRPr="00970EF9" w:rsidRDefault="00A15171" w:rsidP="00A15171">
      <w:pPr>
        <w:ind w:firstLine="708"/>
        <w:rPr>
          <w:color w:val="000000"/>
          <w:sz w:val="28"/>
          <w:szCs w:val="28"/>
        </w:rPr>
      </w:pPr>
      <w:r w:rsidRPr="00970EF9">
        <w:rPr>
          <w:sz w:val="28"/>
          <w:szCs w:val="28"/>
        </w:rPr>
        <w:t xml:space="preserve">За отчетный период </w:t>
      </w:r>
      <w:r w:rsidRPr="00970EF9">
        <w:rPr>
          <w:color w:val="000000"/>
          <w:sz w:val="28"/>
          <w:szCs w:val="28"/>
        </w:rPr>
        <w:t>существенно возросла публикационная активность профессорско-преподавательского состава. Число публикаций в РИНЦ – 495, ВАК – 47, Scopus и WebofScience – 1</w:t>
      </w:r>
      <w:r>
        <w:rPr>
          <w:color w:val="000000"/>
          <w:sz w:val="28"/>
          <w:szCs w:val="28"/>
        </w:rPr>
        <w:t>8</w:t>
      </w:r>
      <w:r w:rsidRPr="00970EF9">
        <w:rPr>
          <w:color w:val="000000"/>
          <w:sz w:val="28"/>
          <w:szCs w:val="28"/>
        </w:rPr>
        <w:t>.</w:t>
      </w:r>
    </w:p>
    <w:p w:rsidR="00A15171" w:rsidRPr="0010472F" w:rsidRDefault="00A15171" w:rsidP="00A15171">
      <w:pPr>
        <w:ind w:firstLine="709"/>
        <w:contextualSpacing/>
        <w:rPr>
          <w:i/>
          <w:sz w:val="28"/>
          <w:szCs w:val="28"/>
        </w:rPr>
      </w:pPr>
      <w:r w:rsidRPr="0010472F">
        <w:rPr>
          <w:i/>
          <w:sz w:val="28"/>
          <w:szCs w:val="28"/>
        </w:rPr>
        <w:t xml:space="preserve">Таблица 11. Публикационная активность в разрезе кафедр и уровней публикаций за 5 лет </w:t>
      </w:r>
    </w:p>
    <w:p w:rsidR="00A15171" w:rsidRPr="0010472F" w:rsidRDefault="00A15171" w:rsidP="00A15171">
      <w:pPr>
        <w:ind w:firstLine="709"/>
        <w:contextualSpacing/>
        <w:rPr>
          <w:i/>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08"/>
        <w:gridCol w:w="567"/>
        <w:gridCol w:w="567"/>
        <w:gridCol w:w="567"/>
        <w:gridCol w:w="567"/>
        <w:gridCol w:w="567"/>
        <w:gridCol w:w="567"/>
        <w:gridCol w:w="567"/>
        <w:gridCol w:w="567"/>
        <w:gridCol w:w="567"/>
        <w:gridCol w:w="567"/>
        <w:gridCol w:w="567"/>
        <w:gridCol w:w="709"/>
        <w:gridCol w:w="425"/>
        <w:gridCol w:w="567"/>
      </w:tblGrid>
      <w:tr w:rsidR="00A15171" w:rsidRPr="0010472F" w:rsidTr="00A15171">
        <w:trPr>
          <w:trHeight w:val="304"/>
        </w:trPr>
        <w:tc>
          <w:tcPr>
            <w:tcW w:w="993" w:type="dxa"/>
            <w:vMerge w:val="restart"/>
            <w:tcBorders>
              <w:top w:val="single" w:sz="4" w:space="0" w:color="auto"/>
              <w:left w:val="single" w:sz="4" w:space="0" w:color="auto"/>
              <w:right w:val="single" w:sz="4" w:space="0" w:color="auto"/>
            </w:tcBorders>
            <w:hideMark/>
          </w:tcPr>
          <w:p w:rsidR="00A15171" w:rsidRPr="0010472F" w:rsidRDefault="00A15171" w:rsidP="00A15171">
            <w:pPr>
              <w:rPr>
                <w:i/>
                <w:sz w:val="28"/>
                <w:szCs w:val="28"/>
              </w:rPr>
            </w:pPr>
            <w:r w:rsidRPr="0010472F">
              <w:rPr>
                <w:i/>
                <w:sz w:val="28"/>
                <w:szCs w:val="28"/>
              </w:rPr>
              <w:t>Кафедра</w:t>
            </w:r>
          </w:p>
        </w:tc>
        <w:tc>
          <w:tcPr>
            <w:tcW w:w="1842" w:type="dxa"/>
            <w:gridSpan w:val="3"/>
            <w:tcBorders>
              <w:top w:val="single" w:sz="4" w:space="0" w:color="auto"/>
              <w:left w:val="single" w:sz="4" w:space="0" w:color="auto"/>
              <w:right w:val="single" w:sz="4" w:space="0" w:color="auto"/>
            </w:tcBorders>
          </w:tcPr>
          <w:p w:rsidR="00A15171" w:rsidRPr="0010472F" w:rsidRDefault="00A15171" w:rsidP="00A15171">
            <w:pPr>
              <w:jc w:val="center"/>
              <w:rPr>
                <w:i/>
                <w:sz w:val="28"/>
                <w:szCs w:val="28"/>
              </w:rPr>
            </w:pPr>
            <w:r w:rsidRPr="0010472F">
              <w:rPr>
                <w:i/>
                <w:sz w:val="28"/>
                <w:szCs w:val="28"/>
              </w:rPr>
              <w:t>2019</w:t>
            </w:r>
          </w:p>
        </w:tc>
        <w:tc>
          <w:tcPr>
            <w:tcW w:w="1701" w:type="dxa"/>
            <w:gridSpan w:val="3"/>
            <w:tcBorders>
              <w:top w:val="single" w:sz="4" w:space="0" w:color="auto"/>
              <w:left w:val="single" w:sz="4" w:space="0" w:color="auto"/>
              <w:bottom w:val="single" w:sz="4" w:space="0" w:color="auto"/>
              <w:right w:val="single" w:sz="4" w:space="0" w:color="auto"/>
            </w:tcBorders>
          </w:tcPr>
          <w:p w:rsidR="00A15171" w:rsidRPr="0010472F" w:rsidRDefault="00A15171" w:rsidP="00A15171">
            <w:pPr>
              <w:jc w:val="center"/>
              <w:rPr>
                <w:i/>
                <w:sz w:val="28"/>
                <w:szCs w:val="28"/>
              </w:rPr>
            </w:pPr>
            <w:r w:rsidRPr="0010472F">
              <w:rPr>
                <w:i/>
                <w:sz w:val="28"/>
                <w:szCs w:val="28"/>
              </w:rPr>
              <w:t>2020</w:t>
            </w:r>
          </w:p>
        </w:tc>
        <w:tc>
          <w:tcPr>
            <w:tcW w:w="1701" w:type="dxa"/>
            <w:gridSpan w:val="3"/>
            <w:tcBorders>
              <w:top w:val="single" w:sz="4" w:space="0" w:color="auto"/>
              <w:left w:val="single" w:sz="4" w:space="0" w:color="auto"/>
              <w:bottom w:val="single" w:sz="4" w:space="0" w:color="auto"/>
              <w:right w:val="single" w:sz="4" w:space="0" w:color="auto"/>
            </w:tcBorders>
          </w:tcPr>
          <w:p w:rsidR="00A15171" w:rsidRPr="0010472F" w:rsidRDefault="00A15171" w:rsidP="00A15171">
            <w:pPr>
              <w:jc w:val="center"/>
              <w:rPr>
                <w:i/>
                <w:sz w:val="28"/>
                <w:szCs w:val="28"/>
              </w:rPr>
            </w:pPr>
            <w:r w:rsidRPr="0010472F">
              <w:rPr>
                <w:i/>
                <w:sz w:val="28"/>
                <w:szCs w:val="28"/>
              </w:rPr>
              <w:t>2021</w:t>
            </w:r>
          </w:p>
        </w:tc>
        <w:tc>
          <w:tcPr>
            <w:tcW w:w="1701" w:type="dxa"/>
            <w:gridSpan w:val="3"/>
            <w:tcBorders>
              <w:top w:val="single" w:sz="4" w:space="0" w:color="auto"/>
              <w:left w:val="single" w:sz="4" w:space="0" w:color="auto"/>
              <w:bottom w:val="single" w:sz="4" w:space="0" w:color="auto"/>
              <w:right w:val="single" w:sz="4" w:space="0" w:color="auto"/>
            </w:tcBorders>
          </w:tcPr>
          <w:p w:rsidR="00A15171" w:rsidRPr="0010472F" w:rsidRDefault="00A15171" w:rsidP="00A15171">
            <w:pPr>
              <w:jc w:val="center"/>
              <w:rPr>
                <w:i/>
                <w:sz w:val="28"/>
                <w:szCs w:val="28"/>
              </w:rPr>
            </w:pPr>
            <w:r w:rsidRPr="0010472F">
              <w:rPr>
                <w:i/>
                <w:sz w:val="28"/>
                <w:szCs w:val="28"/>
              </w:rPr>
              <w:t>2022</w:t>
            </w:r>
          </w:p>
        </w:tc>
        <w:tc>
          <w:tcPr>
            <w:tcW w:w="1701" w:type="dxa"/>
            <w:gridSpan w:val="3"/>
            <w:tcBorders>
              <w:top w:val="single" w:sz="4" w:space="0" w:color="auto"/>
              <w:left w:val="single" w:sz="4" w:space="0" w:color="auto"/>
              <w:bottom w:val="single" w:sz="4" w:space="0" w:color="auto"/>
              <w:right w:val="single" w:sz="4" w:space="0" w:color="auto"/>
            </w:tcBorders>
          </w:tcPr>
          <w:p w:rsidR="00A15171" w:rsidRPr="0010472F" w:rsidRDefault="00A15171" w:rsidP="00A15171">
            <w:pPr>
              <w:jc w:val="center"/>
              <w:rPr>
                <w:i/>
                <w:sz w:val="28"/>
                <w:szCs w:val="28"/>
              </w:rPr>
            </w:pPr>
            <w:r w:rsidRPr="0010472F">
              <w:rPr>
                <w:i/>
                <w:sz w:val="28"/>
                <w:szCs w:val="28"/>
              </w:rPr>
              <w:t>2023</w:t>
            </w:r>
          </w:p>
        </w:tc>
      </w:tr>
      <w:tr w:rsidR="00A15171" w:rsidRPr="00970EF9" w:rsidTr="00A15171">
        <w:trPr>
          <w:cantSplit/>
          <w:trHeight w:val="2129"/>
        </w:trPr>
        <w:tc>
          <w:tcPr>
            <w:tcW w:w="993" w:type="dxa"/>
            <w:vMerge/>
            <w:tcBorders>
              <w:left w:val="single" w:sz="4" w:space="0" w:color="auto"/>
              <w:bottom w:val="single" w:sz="4" w:space="0" w:color="auto"/>
              <w:right w:val="single" w:sz="4" w:space="0" w:color="auto"/>
            </w:tcBorders>
          </w:tcPr>
          <w:p w:rsidR="00A15171" w:rsidRPr="00970EF9" w:rsidRDefault="00A15171" w:rsidP="00A15171">
            <w:pPr>
              <w:rPr>
                <w:sz w:val="28"/>
                <w:szCs w:val="28"/>
              </w:rPr>
            </w:pPr>
          </w:p>
        </w:tc>
        <w:tc>
          <w:tcPr>
            <w:tcW w:w="708" w:type="dxa"/>
            <w:tcBorders>
              <w:top w:val="single" w:sz="4" w:space="0" w:color="auto"/>
              <w:left w:val="single" w:sz="4" w:space="0" w:color="auto"/>
              <w:bottom w:val="single" w:sz="4" w:space="0" w:color="auto"/>
              <w:right w:val="single" w:sz="4" w:space="0" w:color="auto"/>
            </w:tcBorders>
            <w:textDirection w:val="btLr"/>
          </w:tcPr>
          <w:p w:rsidR="00A15171" w:rsidRPr="00970EF9" w:rsidRDefault="00A15171" w:rsidP="00A15171">
            <w:pPr>
              <w:ind w:left="113" w:right="113"/>
              <w:jc w:val="center"/>
              <w:rPr>
                <w:sz w:val="28"/>
                <w:szCs w:val="28"/>
              </w:rPr>
            </w:pPr>
            <w:r w:rsidRPr="00970EF9">
              <w:rPr>
                <w:sz w:val="28"/>
                <w:szCs w:val="28"/>
              </w:rPr>
              <w:t>РИНЦ</w:t>
            </w:r>
          </w:p>
        </w:tc>
        <w:tc>
          <w:tcPr>
            <w:tcW w:w="567" w:type="dxa"/>
            <w:tcBorders>
              <w:top w:val="single" w:sz="4" w:space="0" w:color="auto"/>
              <w:left w:val="single" w:sz="4" w:space="0" w:color="auto"/>
              <w:bottom w:val="single" w:sz="4" w:space="0" w:color="auto"/>
              <w:right w:val="single" w:sz="4" w:space="0" w:color="auto"/>
            </w:tcBorders>
            <w:textDirection w:val="btLr"/>
          </w:tcPr>
          <w:p w:rsidR="00A15171" w:rsidRPr="00970EF9" w:rsidRDefault="00A15171" w:rsidP="00A15171">
            <w:pPr>
              <w:ind w:left="113" w:right="113"/>
              <w:jc w:val="center"/>
              <w:rPr>
                <w:sz w:val="28"/>
                <w:szCs w:val="28"/>
              </w:rPr>
            </w:pPr>
            <w:r w:rsidRPr="00970EF9">
              <w:rPr>
                <w:sz w:val="28"/>
                <w:szCs w:val="28"/>
              </w:rPr>
              <w:t>ВАК</w:t>
            </w:r>
          </w:p>
        </w:tc>
        <w:tc>
          <w:tcPr>
            <w:tcW w:w="567" w:type="dxa"/>
            <w:tcBorders>
              <w:top w:val="single" w:sz="4" w:space="0" w:color="auto"/>
              <w:left w:val="single" w:sz="4" w:space="0" w:color="auto"/>
              <w:bottom w:val="single" w:sz="4" w:space="0" w:color="auto"/>
              <w:right w:val="single" w:sz="4" w:space="0" w:color="auto"/>
            </w:tcBorders>
            <w:textDirection w:val="btLr"/>
          </w:tcPr>
          <w:p w:rsidR="00A15171" w:rsidRPr="00970EF9" w:rsidRDefault="00A15171" w:rsidP="00A15171">
            <w:pPr>
              <w:ind w:left="113" w:right="113"/>
              <w:jc w:val="center"/>
              <w:rPr>
                <w:sz w:val="28"/>
                <w:szCs w:val="28"/>
              </w:rPr>
            </w:pPr>
            <w:r w:rsidRPr="00970EF9">
              <w:rPr>
                <w:sz w:val="28"/>
                <w:szCs w:val="28"/>
                <w:lang w:val="en-US" w:bidi="en-US"/>
              </w:rPr>
              <w:t>WoS</w:t>
            </w:r>
            <w:r w:rsidRPr="00970EF9">
              <w:rPr>
                <w:sz w:val="28"/>
                <w:szCs w:val="28"/>
                <w:lang w:bidi="en-US"/>
              </w:rPr>
              <w:t xml:space="preserve"> и </w:t>
            </w:r>
            <w:r w:rsidRPr="00970EF9">
              <w:rPr>
                <w:sz w:val="28"/>
                <w:szCs w:val="28"/>
                <w:lang w:val="en-US" w:bidi="en-US"/>
              </w:rPr>
              <w:t>Scopus</w:t>
            </w:r>
          </w:p>
        </w:tc>
        <w:tc>
          <w:tcPr>
            <w:tcW w:w="567" w:type="dxa"/>
            <w:tcBorders>
              <w:top w:val="single" w:sz="4" w:space="0" w:color="auto"/>
              <w:left w:val="single" w:sz="4" w:space="0" w:color="auto"/>
              <w:bottom w:val="single" w:sz="4" w:space="0" w:color="auto"/>
              <w:right w:val="single" w:sz="4" w:space="0" w:color="auto"/>
            </w:tcBorders>
            <w:textDirection w:val="btLr"/>
          </w:tcPr>
          <w:p w:rsidR="00A15171" w:rsidRPr="00970EF9" w:rsidRDefault="00A15171" w:rsidP="00A15171">
            <w:pPr>
              <w:ind w:left="113" w:right="113"/>
              <w:jc w:val="center"/>
              <w:rPr>
                <w:sz w:val="28"/>
                <w:szCs w:val="28"/>
              </w:rPr>
            </w:pPr>
            <w:r w:rsidRPr="00970EF9">
              <w:rPr>
                <w:sz w:val="28"/>
                <w:szCs w:val="28"/>
              </w:rPr>
              <w:t>РИНЦ</w:t>
            </w:r>
          </w:p>
        </w:tc>
        <w:tc>
          <w:tcPr>
            <w:tcW w:w="567" w:type="dxa"/>
            <w:tcBorders>
              <w:top w:val="single" w:sz="4" w:space="0" w:color="auto"/>
              <w:left w:val="single" w:sz="4" w:space="0" w:color="auto"/>
              <w:bottom w:val="single" w:sz="4" w:space="0" w:color="auto"/>
              <w:right w:val="single" w:sz="4" w:space="0" w:color="auto"/>
            </w:tcBorders>
            <w:textDirection w:val="btLr"/>
          </w:tcPr>
          <w:p w:rsidR="00A15171" w:rsidRPr="00970EF9" w:rsidRDefault="00A15171" w:rsidP="00A15171">
            <w:pPr>
              <w:ind w:left="113" w:right="113"/>
              <w:jc w:val="center"/>
              <w:rPr>
                <w:sz w:val="28"/>
                <w:szCs w:val="28"/>
              </w:rPr>
            </w:pPr>
            <w:r w:rsidRPr="00970EF9">
              <w:rPr>
                <w:sz w:val="28"/>
                <w:szCs w:val="28"/>
              </w:rPr>
              <w:t>ВАК</w:t>
            </w:r>
          </w:p>
        </w:tc>
        <w:tc>
          <w:tcPr>
            <w:tcW w:w="567" w:type="dxa"/>
            <w:tcBorders>
              <w:top w:val="single" w:sz="4" w:space="0" w:color="auto"/>
              <w:left w:val="single" w:sz="4" w:space="0" w:color="auto"/>
              <w:bottom w:val="single" w:sz="4" w:space="0" w:color="auto"/>
              <w:right w:val="single" w:sz="4" w:space="0" w:color="auto"/>
            </w:tcBorders>
            <w:textDirection w:val="btLr"/>
          </w:tcPr>
          <w:p w:rsidR="00A15171" w:rsidRPr="00970EF9" w:rsidRDefault="00A15171" w:rsidP="00A15171">
            <w:pPr>
              <w:ind w:left="113" w:right="113"/>
              <w:jc w:val="center"/>
              <w:rPr>
                <w:sz w:val="28"/>
                <w:szCs w:val="28"/>
              </w:rPr>
            </w:pPr>
            <w:r w:rsidRPr="00970EF9">
              <w:rPr>
                <w:sz w:val="28"/>
                <w:szCs w:val="28"/>
                <w:lang w:val="en-US" w:bidi="en-US"/>
              </w:rPr>
              <w:t>WoS</w:t>
            </w:r>
            <w:r w:rsidRPr="00970EF9">
              <w:rPr>
                <w:sz w:val="28"/>
                <w:szCs w:val="28"/>
                <w:lang w:bidi="en-US"/>
              </w:rPr>
              <w:t xml:space="preserve"> и </w:t>
            </w:r>
            <w:r w:rsidRPr="00970EF9">
              <w:rPr>
                <w:sz w:val="28"/>
                <w:szCs w:val="28"/>
                <w:lang w:val="en-US" w:bidi="en-US"/>
              </w:rPr>
              <w:t>Scopus</w:t>
            </w:r>
          </w:p>
        </w:tc>
        <w:tc>
          <w:tcPr>
            <w:tcW w:w="567" w:type="dxa"/>
            <w:tcBorders>
              <w:top w:val="single" w:sz="4" w:space="0" w:color="auto"/>
              <w:left w:val="single" w:sz="4" w:space="0" w:color="auto"/>
              <w:bottom w:val="single" w:sz="4" w:space="0" w:color="auto"/>
              <w:right w:val="single" w:sz="4" w:space="0" w:color="auto"/>
            </w:tcBorders>
            <w:textDirection w:val="btLr"/>
          </w:tcPr>
          <w:p w:rsidR="00A15171" w:rsidRPr="00970EF9" w:rsidRDefault="00A15171" w:rsidP="00A15171">
            <w:pPr>
              <w:ind w:left="113" w:right="113"/>
              <w:jc w:val="center"/>
              <w:rPr>
                <w:sz w:val="28"/>
                <w:szCs w:val="28"/>
              </w:rPr>
            </w:pPr>
            <w:r w:rsidRPr="00970EF9">
              <w:rPr>
                <w:sz w:val="28"/>
                <w:szCs w:val="28"/>
              </w:rPr>
              <w:t>РИНЦ</w:t>
            </w:r>
          </w:p>
        </w:tc>
        <w:tc>
          <w:tcPr>
            <w:tcW w:w="567" w:type="dxa"/>
            <w:tcBorders>
              <w:top w:val="single" w:sz="4" w:space="0" w:color="auto"/>
              <w:left w:val="single" w:sz="4" w:space="0" w:color="auto"/>
              <w:bottom w:val="single" w:sz="4" w:space="0" w:color="auto"/>
              <w:right w:val="single" w:sz="4" w:space="0" w:color="auto"/>
            </w:tcBorders>
            <w:textDirection w:val="btLr"/>
          </w:tcPr>
          <w:p w:rsidR="00A15171" w:rsidRPr="00970EF9" w:rsidRDefault="00A15171" w:rsidP="00A15171">
            <w:pPr>
              <w:ind w:left="113" w:right="113"/>
              <w:jc w:val="center"/>
              <w:rPr>
                <w:sz w:val="28"/>
                <w:szCs w:val="28"/>
              </w:rPr>
            </w:pPr>
            <w:r w:rsidRPr="00970EF9">
              <w:rPr>
                <w:sz w:val="28"/>
                <w:szCs w:val="28"/>
              </w:rPr>
              <w:t>ВАК</w:t>
            </w:r>
          </w:p>
        </w:tc>
        <w:tc>
          <w:tcPr>
            <w:tcW w:w="567" w:type="dxa"/>
            <w:tcBorders>
              <w:top w:val="single" w:sz="4" w:space="0" w:color="auto"/>
              <w:left w:val="single" w:sz="4" w:space="0" w:color="auto"/>
              <w:bottom w:val="single" w:sz="4" w:space="0" w:color="auto"/>
              <w:right w:val="single" w:sz="4" w:space="0" w:color="auto"/>
            </w:tcBorders>
            <w:textDirection w:val="btLr"/>
          </w:tcPr>
          <w:p w:rsidR="00A15171" w:rsidRPr="00970EF9" w:rsidRDefault="00A15171" w:rsidP="00A15171">
            <w:pPr>
              <w:ind w:left="113" w:right="113"/>
              <w:jc w:val="center"/>
              <w:rPr>
                <w:sz w:val="28"/>
                <w:szCs w:val="28"/>
              </w:rPr>
            </w:pPr>
            <w:r w:rsidRPr="00970EF9">
              <w:rPr>
                <w:sz w:val="28"/>
                <w:szCs w:val="28"/>
                <w:lang w:val="en-US" w:bidi="en-US"/>
              </w:rPr>
              <w:t>WoS</w:t>
            </w:r>
            <w:r w:rsidRPr="00970EF9">
              <w:rPr>
                <w:sz w:val="28"/>
                <w:szCs w:val="28"/>
                <w:lang w:bidi="en-US"/>
              </w:rPr>
              <w:t xml:space="preserve"> и </w:t>
            </w:r>
            <w:r w:rsidRPr="00970EF9">
              <w:rPr>
                <w:sz w:val="28"/>
                <w:szCs w:val="28"/>
                <w:lang w:val="en-US" w:bidi="en-US"/>
              </w:rPr>
              <w:t>Scopus</w:t>
            </w:r>
          </w:p>
        </w:tc>
        <w:tc>
          <w:tcPr>
            <w:tcW w:w="567" w:type="dxa"/>
            <w:tcBorders>
              <w:top w:val="single" w:sz="4" w:space="0" w:color="auto"/>
              <w:left w:val="single" w:sz="4" w:space="0" w:color="auto"/>
              <w:bottom w:val="single" w:sz="4" w:space="0" w:color="auto"/>
              <w:right w:val="single" w:sz="4" w:space="0" w:color="auto"/>
            </w:tcBorders>
            <w:textDirection w:val="btLr"/>
          </w:tcPr>
          <w:p w:rsidR="00A15171" w:rsidRPr="00970EF9" w:rsidRDefault="00A15171" w:rsidP="00A15171">
            <w:pPr>
              <w:ind w:left="113" w:right="113"/>
              <w:jc w:val="center"/>
              <w:rPr>
                <w:sz w:val="28"/>
                <w:szCs w:val="28"/>
              </w:rPr>
            </w:pPr>
            <w:r w:rsidRPr="00970EF9">
              <w:rPr>
                <w:sz w:val="28"/>
                <w:szCs w:val="28"/>
              </w:rPr>
              <w:t>РИНЦ</w:t>
            </w:r>
          </w:p>
        </w:tc>
        <w:tc>
          <w:tcPr>
            <w:tcW w:w="567" w:type="dxa"/>
            <w:tcBorders>
              <w:top w:val="single" w:sz="4" w:space="0" w:color="auto"/>
              <w:left w:val="single" w:sz="4" w:space="0" w:color="auto"/>
              <w:bottom w:val="single" w:sz="4" w:space="0" w:color="auto"/>
              <w:right w:val="single" w:sz="4" w:space="0" w:color="auto"/>
            </w:tcBorders>
            <w:textDirection w:val="btLr"/>
          </w:tcPr>
          <w:p w:rsidR="00A15171" w:rsidRPr="00970EF9" w:rsidRDefault="00A15171" w:rsidP="00A15171">
            <w:pPr>
              <w:ind w:left="113" w:right="113"/>
              <w:jc w:val="center"/>
              <w:rPr>
                <w:sz w:val="28"/>
                <w:szCs w:val="28"/>
              </w:rPr>
            </w:pPr>
            <w:r w:rsidRPr="00970EF9">
              <w:rPr>
                <w:sz w:val="28"/>
                <w:szCs w:val="28"/>
              </w:rPr>
              <w:t>ВАК</w:t>
            </w:r>
          </w:p>
        </w:tc>
        <w:tc>
          <w:tcPr>
            <w:tcW w:w="567" w:type="dxa"/>
            <w:tcBorders>
              <w:top w:val="single" w:sz="4" w:space="0" w:color="auto"/>
              <w:left w:val="single" w:sz="4" w:space="0" w:color="auto"/>
              <w:bottom w:val="single" w:sz="4" w:space="0" w:color="auto"/>
              <w:right w:val="single" w:sz="4" w:space="0" w:color="auto"/>
            </w:tcBorders>
            <w:textDirection w:val="btLr"/>
          </w:tcPr>
          <w:p w:rsidR="00A15171" w:rsidRPr="00970EF9" w:rsidRDefault="00A15171" w:rsidP="00A15171">
            <w:pPr>
              <w:ind w:left="113" w:right="113"/>
              <w:jc w:val="center"/>
              <w:rPr>
                <w:sz w:val="28"/>
                <w:szCs w:val="28"/>
              </w:rPr>
            </w:pPr>
            <w:r w:rsidRPr="00970EF9">
              <w:rPr>
                <w:sz w:val="28"/>
                <w:szCs w:val="28"/>
                <w:lang w:val="en-US" w:bidi="en-US"/>
              </w:rPr>
              <w:t>WoS</w:t>
            </w:r>
            <w:r w:rsidRPr="00970EF9">
              <w:rPr>
                <w:sz w:val="28"/>
                <w:szCs w:val="28"/>
                <w:lang w:bidi="en-US"/>
              </w:rPr>
              <w:t xml:space="preserve"> и </w:t>
            </w:r>
            <w:r w:rsidRPr="00970EF9">
              <w:rPr>
                <w:sz w:val="28"/>
                <w:szCs w:val="28"/>
                <w:lang w:val="en-US" w:bidi="en-US"/>
              </w:rPr>
              <w:t>Scopus</w:t>
            </w:r>
          </w:p>
        </w:tc>
        <w:tc>
          <w:tcPr>
            <w:tcW w:w="709" w:type="dxa"/>
            <w:tcBorders>
              <w:top w:val="single" w:sz="4" w:space="0" w:color="auto"/>
              <w:left w:val="single" w:sz="4" w:space="0" w:color="auto"/>
              <w:bottom w:val="single" w:sz="4" w:space="0" w:color="auto"/>
              <w:right w:val="single" w:sz="4" w:space="0" w:color="auto"/>
            </w:tcBorders>
            <w:textDirection w:val="btLr"/>
          </w:tcPr>
          <w:p w:rsidR="00A15171" w:rsidRPr="00970EF9" w:rsidRDefault="00A15171" w:rsidP="00A15171">
            <w:pPr>
              <w:ind w:left="113" w:right="113"/>
              <w:jc w:val="center"/>
              <w:rPr>
                <w:sz w:val="28"/>
                <w:szCs w:val="28"/>
              </w:rPr>
            </w:pPr>
            <w:r w:rsidRPr="00970EF9">
              <w:rPr>
                <w:sz w:val="28"/>
                <w:szCs w:val="28"/>
              </w:rPr>
              <w:t>РИНЦ</w:t>
            </w:r>
          </w:p>
        </w:tc>
        <w:tc>
          <w:tcPr>
            <w:tcW w:w="425" w:type="dxa"/>
            <w:tcBorders>
              <w:top w:val="single" w:sz="4" w:space="0" w:color="auto"/>
              <w:left w:val="single" w:sz="4" w:space="0" w:color="auto"/>
              <w:bottom w:val="single" w:sz="4" w:space="0" w:color="auto"/>
              <w:right w:val="single" w:sz="4" w:space="0" w:color="auto"/>
            </w:tcBorders>
            <w:textDirection w:val="btLr"/>
          </w:tcPr>
          <w:p w:rsidR="00A15171" w:rsidRPr="00970EF9" w:rsidRDefault="00A15171" w:rsidP="00A15171">
            <w:pPr>
              <w:ind w:left="113" w:right="113"/>
              <w:jc w:val="center"/>
              <w:rPr>
                <w:sz w:val="28"/>
                <w:szCs w:val="28"/>
              </w:rPr>
            </w:pPr>
            <w:r w:rsidRPr="00970EF9">
              <w:rPr>
                <w:sz w:val="28"/>
                <w:szCs w:val="28"/>
              </w:rPr>
              <w:t>ВАК</w:t>
            </w:r>
          </w:p>
        </w:tc>
        <w:tc>
          <w:tcPr>
            <w:tcW w:w="567" w:type="dxa"/>
            <w:tcBorders>
              <w:top w:val="single" w:sz="4" w:space="0" w:color="auto"/>
              <w:left w:val="single" w:sz="4" w:space="0" w:color="auto"/>
              <w:bottom w:val="single" w:sz="4" w:space="0" w:color="auto"/>
              <w:right w:val="single" w:sz="4" w:space="0" w:color="auto"/>
            </w:tcBorders>
            <w:textDirection w:val="btLr"/>
          </w:tcPr>
          <w:p w:rsidR="00A15171" w:rsidRPr="00970EF9" w:rsidRDefault="00A15171" w:rsidP="00A15171">
            <w:pPr>
              <w:ind w:left="113" w:right="113"/>
              <w:jc w:val="center"/>
              <w:rPr>
                <w:sz w:val="28"/>
                <w:szCs w:val="28"/>
              </w:rPr>
            </w:pPr>
            <w:r w:rsidRPr="00970EF9">
              <w:rPr>
                <w:sz w:val="28"/>
                <w:szCs w:val="28"/>
                <w:lang w:val="en-US" w:bidi="en-US"/>
              </w:rPr>
              <w:t>WoS</w:t>
            </w:r>
            <w:r w:rsidRPr="00970EF9">
              <w:rPr>
                <w:sz w:val="28"/>
                <w:szCs w:val="28"/>
                <w:lang w:bidi="en-US"/>
              </w:rPr>
              <w:t xml:space="preserve"> и</w:t>
            </w:r>
            <w:r w:rsidRPr="00970EF9">
              <w:rPr>
                <w:sz w:val="28"/>
                <w:szCs w:val="28"/>
                <w:lang w:val="en-US" w:bidi="en-US"/>
              </w:rPr>
              <w:t>Scopus</w:t>
            </w:r>
          </w:p>
        </w:tc>
      </w:tr>
      <w:tr w:rsidR="00A15171" w:rsidRPr="00970EF9" w:rsidTr="00A15171">
        <w:trPr>
          <w:trHeight w:val="304"/>
        </w:trPr>
        <w:tc>
          <w:tcPr>
            <w:tcW w:w="993"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ТОФКиС</w:t>
            </w:r>
          </w:p>
        </w:tc>
        <w:tc>
          <w:tcPr>
            <w:tcW w:w="708"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25</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12</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9</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19</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9</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28</w:t>
            </w:r>
          </w:p>
        </w:tc>
        <w:tc>
          <w:tcPr>
            <w:tcW w:w="425"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6</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jc w:val="center"/>
              <w:rPr>
                <w:sz w:val="28"/>
                <w:szCs w:val="28"/>
              </w:rPr>
            </w:pPr>
          </w:p>
        </w:tc>
      </w:tr>
      <w:tr w:rsidR="00A15171" w:rsidRPr="00970EF9" w:rsidTr="00A15171">
        <w:trPr>
          <w:trHeight w:val="315"/>
        </w:trPr>
        <w:tc>
          <w:tcPr>
            <w:tcW w:w="993"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ЦВС</w:t>
            </w:r>
          </w:p>
        </w:tc>
        <w:tc>
          <w:tcPr>
            <w:tcW w:w="708"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23</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25</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23</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16</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16</w:t>
            </w:r>
          </w:p>
        </w:tc>
        <w:tc>
          <w:tcPr>
            <w:tcW w:w="425"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3</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jc w:val="center"/>
              <w:rPr>
                <w:sz w:val="28"/>
                <w:szCs w:val="28"/>
              </w:rPr>
            </w:pPr>
            <w:r w:rsidRPr="00970EF9">
              <w:rPr>
                <w:sz w:val="28"/>
                <w:szCs w:val="28"/>
              </w:rPr>
              <w:t>-</w:t>
            </w:r>
          </w:p>
        </w:tc>
      </w:tr>
      <w:tr w:rsidR="00A15171" w:rsidRPr="00970EF9" w:rsidTr="00A15171">
        <w:trPr>
          <w:trHeight w:val="315"/>
        </w:trPr>
        <w:tc>
          <w:tcPr>
            <w:tcW w:w="993"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ГИСИ</w:t>
            </w:r>
          </w:p>
        </w:tc>
        <w:tc>
          <w:tcPr>
            <w:tcW w:w="708"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21</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8</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22</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9</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31</w:t>
            </w:r>
          </w:p>
        </w:tc>
        <w:tc>
          <w:tcPr>
            <w:tcW w:w="425"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jc w:val="center"/>
              <w:rPr>
                <w:sz w:val="28"/>
                <w:szCs w:val="28"/>
              </w:rPr>
            </w:pPr>
            <w:r w:rsidRPr="00970EF9">
              <w:rPr>
                <w:sz w:val="28"/>
                <w:szCs w:val="28"/>
              </w:rPr>
              <w:t>-</w:t>
            </w:r>
          </w:p>
        </w:tc>
      </w:tr>
      <w:tr w:rsidR="00A15171" w:rsidRPr="00970EF9" w:rsidTr="00A15171">
        <w:trPr>
          <w:trHeight w:val="304"/>
        </w:trPr>
        <w:tc>
          <w:tcPr>
            <w:tcW w:w="993"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ФВиС</w:t>
            </w:r>
          </w:p>
        </w:tc>
        <w:tc>
          <w:tcPr>
            <w:tcW w:w="708"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17</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31</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49</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19</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25</w:t>
            </w:r>
          </w:p>
        </w:tc>
        <w:tc>
          <w:tcPr>
            <w:tcW w:w="425"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6</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jc w:val="center"/>
              <w:rPr>
                <w:sz w:val="28"/>
                <w:szCs w:val="28"/>
              </w:rPr>
            </w:pPr>
            <w:r w:rsidRPr="00970EF9">
              <w:rPr>
                <w:sz w:val="28"/>
                <w:szCs w:val="28"/>
              </w:rPr>
              <w:t>4</w:t>
            </w:r>
          </w:p>
        </w:tc>
      </w:tr>
      <w:tr w:rsidR="00A15171" w:rsidRPr="00970EF9" w:rsidTr="00A15171">
        <w:trPr>
          <w:trHeight w:val="304"/>
        </w:trPr>
        <w:tc>
          <w:tcPr>
            <w:tcW w:w="993" w:type="dxa"/>
            <w:tcBorders>
              <w:top w:val="single" w:sz="4" w:space="0" w:color="auto"/>
              <w:left w:val="single" w:sz="4" w:space="0" w:color="auto"/>
              <w:bottom w:val="single" w:sz="4" w:space="0" w:color="auto"/>
              <w:right w:val="single" w:sz="4" w:space="0" w:color="auto"/>
            </w:tcBorders>
          </w:tcPr>
          <w:p w:rsidR="00A15171" w:rsidRPr="00970EF9" w:rsidRDefault="00A15171" w:rsidP="00A15171">
            <w:pPr>
              <w:rPr>
                <w:sz w:val="28"/>
                <w:szCs w:val="28"/>
              </w:rPr>
            </w:pPr>
            <w:r w:rsidRPr="00970EF9">
              <w:rPr>
                <w:sz w:val="28"/>
                <w:szCs w:val="28"/>
              </w:rPr>
              <w:t>ФВ</w:t>
            </w:r>
          </w:p>
        </w:tc>
        <w:tc>
          <w:tcPr>
            <w:tcW w:w="708"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17</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19</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17</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3</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22</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21</w:t>
            </w:r>
          </w:p>
        </w:tc>
        <w:tc>
          <w:tcPr>
            <w:tcW w:w="425"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jc w:val="center"/>
              <w:rPr>
                <w:sz w:val="28"/>
                <w:szCs w:val="28"/>
              </w:rPr>
            </w:pPr>
            <w:r w:rsidRPr="00970EF9">
              <w:rPr>
                <w:sz w:val="28"/>
                <w:szCs w:val="28"/>
              </w:rPr>
              <w:t>1</w:t>
            </w:r>
          </w:p>
        </w:tc>
      </w:tr>
      <w:tr w:rsidR="00A15171" w:rsidRPr="00970EF9" w:rsidTr="00A15171">
        <w:trPr>
          <w:trHeight w:val="369"/>
        </w:trPr>
        <w:tc>
          <w:tcPr>
            <w:tcW w:w="993" w:type="dxa"/>
            <w:tcBorders>
              <w:top w:val="single" w:sz="4" w:space="0" w:color="auto"/>
              <w:left w:val="single" w:sz="4" w:space="0" w:color="auto"/>
              <w:bottom w:val="single" w:sz="4" w:space="0" w:color="auto"/>
              <w:right w:val="single" w:sz="4" w:space="0" w:color="auto"/>
            </w:tcBorders>
            <w:hideMark/>
          </w:tcPr>
          <w:p w:rsidR="00A15171" w:rsidRPr="00970EF9" w:rsidRDefault="00A15171" w:rsidP="00A15171">
            <w:pPr>
              <w:ind w:right="-108"/>
              <w:rPr>
                <w:sz w:val="28"/>
                <w:szCs w:val="28"/>
              </w:rPr>
            </w:pPr>
            <w:r w:rsidRPr="00970EF9">
              <w:rPr>
                <w:sz w:val="28"/>
                <w:szCs w:val="28"/>
              </w:rPr>
              <w:t>Итого по институту</w:t>
            </w:r>
          </w:p>
        </w:tc>
        <w:tc>
          <w:tcPr>
            <w:tcW w:w="708"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103</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95</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0</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3</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120</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6</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4</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85</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23</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4</w:t>
            </w:r>
          </w:p>
        </w:tc>
        <w:tc>
          <w:tcPr>
            <w:tcW w:w="709"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92</w:t>
            </w:r>
          </w:p>
        </w:tc>
        <w:tc>
          <w:tcPr>
            <w:tcW w:w="425"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ind w:left="-108"/>
              <w:jc w:val="center"/>
              <w:rPr>
                <w:sz w:val="28"/>
                <w:szCs w:val="28"/>
              </w:rPr>
            </w:pPr>
            <w:r w:rsidRPr="00970EF9">
              <w:rPr>
                <w:sz w:val="28"/>
                <w:szCs w:val="28"/>
              </w:rPr>
              <w:t>17</w:t>
            </w:r>
          </w:p>
        </w:tc>
        <w:tc>
          <w:tcPr>
            <w:tcW w:w="567" w:type="dxa"/>
            <w:tcBorders>
              <w:top w:val="single" w:sz="4" w:space="0" w:color="auto"/>
              <w:left w:val="single" w:sz="4" w:space="0" w:color="auto"/>
              <w:bottom w:val="single" w:sz="4" w:space="0" w:color="auto"/>
              <w:right w:val="single" w:sz="4" w:space="0" w:color="auto"/>
            </w:tcBorders>
            <w:vAlign w:val="center"/>
          </w:tcPr>
          <w:p w:rsidR="00A15171" w:rsidRPr="00970EF9" w:rsidRDefault="00A15171" w:rsidP="00A15171">
            <w:pPr>
              <w:jc w:val="center"/>
              <w:rPr>
                <w:sz w:val="28"/>
                <w:szCs w:val="28"/>
              </w:rPr>
            </w:pPr>
            <w:r w:rsidRPr="00970EF9">
              <w:rPr>
                <w:sz w:val="28"/>
                <w:szCs w:val="28"/>
              </w:rPr>
              <w:t>5</w:t>
            </w:r>
          </w:p>
        </w:tc>
      </w:tr>
    </w:tbl>
    <w:p w:rsidR="00A15171" w:rsidRPr="00970EF9" w:rsidRDefault="00A15171" w:rsidP="00A15171">
      <w:pPr>
        <w:ind w:firstLine="709"/>
        <w:rPr>
          <w:sz w:val="28"/>
          <w:szCs w:val="28"/>
        </w:rPr>
      </w:pPr>
    </w:p>
    <w:p w:rsidR="00A15171" w:rsidRPr="00970EF9" w:rsidRDefault="00A15171" w:rsidP="00A15171">
      <w:pPr>
        <w:pStyle w:val="a3"/>
        <w:spacing w:after="0" w:line="240" w:lineRule="auto"/>
        <w:ind w:left="0" w:firstLine="709"/>
        <w:rPr>
          <w:rFonts w:ascii="Times New Roman" w:hAnsi="Times New Roman"/>
          <w:sz w:val="28"/>
          <w:szCs w:val="28"/>
        </w:rPr>
      </w:pPr>
      <w:r w:rsidRPr="00970EF9">
        <w:rPr>
          <w:rFonts w:ascii="Times New Roman" w:hAnsi="Times New Roman"/>
          <w:sz w:val="28"/>
          <w:szCs w:val="28"/>
        </w:rPr>
        <w:t xml:space="preserve">Сотрудники ИФКиС приняли участие в 75 конференциях, в том числе 19 международных, например:    </w:t>
      </w:r>
    </w:p>
    <w:p w:rsidR="00A15171" w:rsidRPr="00970EF9" w:rsidRDefault="00A15171" w:rsidP="00A15171">
      <w:pPr>
        <w:pStyle w:val="a3"/>
        <w:numPr>
          <w:ilvl w:val="0"/>
          <w:numId w:val="35"/>
        </w:numPr>
        <w:spacing w:after="0" w:line="240" w:lineRule="auto"/>
        <w:ind w:left="0" w:firstLine="709"/>
        <w:rPr>
          <w:rFonts w:ascii="Times New Roman" w:hAnsi="Times New Roman"/>
          <w:sz w:val="28"/>
          <w:szCs w:val="28"/>
        </w:rPr>
      </w:pPr>
      <w:r w:rsidRPr="00970EF9">
        <w:rPr>
          <w:rFonts w:ascii="Times New Roman" w:hAnsi="Times New Roman"/>
          <w:sz w:val="28"/>
          <w:szCs w:val="28"/>
        </w:rPr>
        <w:t>Всероссийская научно-практи</w:t>
      </w:r>
      <w:r w:rsidR="005C3A73">
        <w:rPr>
          <w:rFonts w:ascii="Times New Roman" w:hAnsi="Times New Roman"/>
          <w:sz w:val="28"/>
          <w:szCs w:val="28"/>
        </w:rPr>
        <w:t xml:space="preserve">ческая конференция «Актуальные вопросы </w:t>
      </w:r>
      <w:r w:rsidR="00522D83">
        <w:rPr>
          <w:rFonts w:ascii="Times New Roman" w:hAnsi="Times New Roman"/>
          <w:sz w:val="28"/>
          <w:szCs w:val="28"/>
        </w:rPr>
        <w:t>физического</w:t>
      </w:r>
      <w:r w:rsidRPr="00970EF9">
        <w:rPr>
          <w:rFonts w:ascii="Times New Roman" w:hAnsi="Times New Roman"/>
          <w:sz w:val="28"/>
          <w:szCs w:val="28"/>
        </w:rPr>
        <w:t xml:space="preserve"> воспитания  молодежи  и  студенческого спорта», г. Саратов, 2019 г.</w:t>
      </w:r>
    </w:p>
    <w:p w:rsidR="00A15171" w:rsidRPr="00970EF9" w:rsidRDefault="00A15171" w:rsidP="00A15171">
      <w:pPr>
        <w:pStyle w:val="a3"/>
        <w:numPr>
          <w:ilvl w:val="0"/>
          <w:numId w:val="35"/>
        </w:numPr>
        <w:spacing w:after="0" w:line="240" w:lineRule="auto"/>
        <w:ind w:left="0" w:firstLine="709"/>
        <w:rPr>
          <w:rFonts w:ascii="Times New Roman" w:hAnsi="Times New Roman"/>
          <w:sz w:val="28"/>
          <w:szCs w:val="28"/>
        </w:rPr>
      </w:pPr>
      <w:r w:rsidRPr="00970EF9">
        <w:rPr>
          <w:rFonts w:ascii="Times New Roman" w:hAnsi="Times New Roman"/>
          <w:sz w:val="28"/>
          <w:szCs w:val="28"/>
        </w:rPr>
        <w:t>III Всероссийская научная конференция «Физическая культура, спорт, наука и образование» г. Якутск, 2019 г.</w:t>
      </w:r>
    </w:p>
    <w:p w:rsidR="00A15171" w:rsidRPr="00970EF9" w:rsidRDefault="00A15171" w:rsidP="00A15171">
      <w:pPr>
        <w:pStyle w:val="a3"/>
        <w:numPr>
          <w:ilvl w:val="0"/>
          <w:numId w:val="35"/>
        </w:numPr>
        <w:spacing w:after="0" w:line="240" w:lineRule="auto"/>
        <w:ind w:left="0" w:firstLine="709"/>
        <w:rPr>
          <w:rFonts w:ascii="Times New Roman" w:hAnsi="Times New Roman"/>
          <w:sz w:val="28"/>
          <w:szCs w:val="28"/>
        </w:rPr>
      </w:pPr>
      <w:r w:rsidRPr="00970EF9">
        <w:rPr>
          <w:rFonts w:ascii="Times New Roman" w:hAnsi="Times New Roman"/>
          <w:sz w:val="28"/>
          <w:szCs w:val="28"/>
        </w:rPr>
        <w:t>Всероссийская научно-техническая конференция «Упра</w:t>
      </w:r>
      <w:r w:rsidR="005C3A73">
        <w:rPr>
          <w:rFonts w:ascii="Times New Roman" w:hAnsi="Times New Roman"/>
          <w:sz w:val="28"/>
          <w:szCs w:val="28"/>
        </w:rPr>
        <w:t xml:space="preserve">вление качеством в образовании </w:t>
      </w:r>
      <w:r w:rsidRPr="00970EF9">
        <w:rPr>
          <w:rFonts w:ascii="Times New Roman" w:hAnsi="Times New Roman"/>
          <w:sz w:val="28"/>
          <w:szCs w:val="28"/>
        </w:rPr>
        <w:t>и промышленности. г. Севастополь, 2020 г.</w:t>
      </w:r>
    </w:p>
    <w:p w:rsidR="00A15171" w:rsidRPr="00970EF9" w:rsidRDefault="00A15171" w:rsidP="00A15171">
      <w:pPr>
        <w:pStyle w:val="a3"/>
        <w:numPr>
          <w:ilvl w:val="0"/>
          <w:numId w:val="35"/>
        </w:numPr>
        <w:spacing w:after="0" w:line="240" w:lineRule="auto"/>
        <w:ind w:left="0" w:firstLine="709"/>
        <w:rPr>
          <w:rFonts w:ascii="Times New Roman" w:hAnsi="Times New Roman"/>
          <w:sz w:val="28"/>
          <w:szCs w:val="28"/>
        </w:rPr>
      </w:pPr>
      <w:r w:rsidRPr="00970EF9">
        <w:rPr>
          <w:rFonts w:ascii="Times New Roman" w:hAnsi="Times New Roman"/>
          <w:sz w:val="28"/>
          <w:szCs w:val="28"/>
        </w:rPr>
        <w:t xml:space="preserve">VII Международной научно-практической конференции студентов, аспирантов и молодых ученых «Культура открытого города: волонтерство как ресурс городских проектов» Россия, г. Екатеринбург, 2020 г.  </w:t>
      </w:r>
    </w:p>
    <w:p w:rsidR="00A15171" w:rsidRPr="00970EF9" w:rsidRDefault="00A15171" w:rsidP="00A15171">
      <w:pPr>
        <w:pStyle w:val="a3"/>
        <w:numPr>
          <w:ilvl w:val="0"/>
          <w:numId w:val="35"/>
        </w:numPr>
        <w:spacing w:after="0" w:line="240" w:lineRule="auto"/>
        <w:ind w:left="0" w:firstLine="709"/>
        <w:rPr>
          <w:rFonts w:ascii="Times New Roman" w:hAnsi="Times New Roman"/>
          <w:sz w:val="28"/>
          <w:szCs w:val="28"/>
        </w:rPr>
      </w:pPr>
      <w:r w:rsidRPr="00970EF9">
        <w:rPr>
          <w:rFonts w:ascii="Times New Roman" w:hAnsi="Times New Roman"/>
          <w:sz w:val="28"/>
          <w:szCs w:val="28"/>
        </w:rPr>
        <w:t>II Международная научно-практическая конференция «Воспитания и спортивной тренировки актуальные проблемы физического», посвящённая 80-летию Гродненского государственного университета имени Янки Купалы и 30-летию факультета физической культуры Гродненского государственного университета имени Янки Купалы г. Гродно, Республика Беларусь, 2020 г.</w:t>
      </w:r>
    </w:p>
    <w:p w:rsidR="00A15171" w:rsidRPr="00970EF9" w:rsidRDefault="00A15171" w:rsidP="00A15171">
      <w:pPr>
        <w:pStyle w:val="a3"/>
        <w:numPr>
          <w:ilvl w:val="0"/>
          <w:numId w:val="35"/>
        </w:numPr>
        <w:spacing w:after="0" w:line="240" w:lineRule="auto"/>
        <w:ind w:left="0" w:firstLine="709"/>
        <w:rPr>
          <w:rFonts w:ascii="Times New Roman" w:hAnsi="Times New Roman"/>
          <w:sz w:val="28"/>
          <w:szCs w:val="28"/>
        </w:rPr>
      </w:pPr>
      <w:r w:rsidRPr="00970EF9">
        <w:rPr>
          <w:rFonts w:ascii="Times New Roman" w:hAnsi="Times New Roman"/>
          <w:sz w:val="28"/>
          <w:szCs w:val="28"/>
        </w:rPr>
        <w:t>II Все</w:t>
      </w:r>
      <w:r w:rsidR="005C3A73">
        <w:rPr>
          <w:rFonts w:ascii="Times New Roman" w:hAnsi="Times New Roman"/>
          <w:sz w:val="28"/>
          <w:szCs w:val="28"/>
        </w:rPr>
        <w:t xml:space="preserve">российская научно-практическая </w:t>
      </w:r>
      <w:r w:rsidRPr="00970EF9">
        <w:rPr>
          <w:rFonts w:ascii="Times New Roman" w:hAnsi="Times New Roman"/>
          <w:sz w:val="28"/>
          <w:szCs w:val="28"/>
        </w:rPr>
        <w:t>конференция обуча</w:t>
      </w:r>
      <w:r w:rsidR="005C3A73">
        <w:rPr>
          <w:rFonts w:ascii="Times New Roman" w:hAnsi="Times New Roman"/>
          <w:sz w:val="28"/>
          <w:szCs w:val="28"/>
        </w:rPr>
        <w:t xml:space="preserve">ющихся и научно-педагогических </w:t>
      </w:r>
      <w:r w:rsidRPr="00970EF9">
        <w:rPr>
          <w:rFonts w:ascii="Times New Roman" w:hAnsi="Times New Roman"/>
          <w:sz w:val="28"/>
          <w:szCs w:val="28"/>
        </w:rPr>
        <w:t xml:space="preserve">работников, посвященной памяти В. Н. Воейкова  </w:t>
      </w:r>
      <w:r w:rsidRPr="00970EF9">
        <w:rPr>
          <w:rFonts w:ascii="Times New Roman" w:hAnsi="Times New Roman"/>
          <w:sz w:val="28"/>
          <w:szCs w:val="28"/>
        </w:rPr>
        <w:lastRenderedPageBreak/>
        <w:t>Становление физического развития  и спортивного движения народонаселения царской России с 1909 до 1917 г., Пенза. 2020 г.</w:t>
      </w:r>
    </w:p>
    <w:p w:rsidR="00A15171" w:rsidRPr="00970EF9" w:rsidRDefault="00A15171" w:rsidP="00A15171">
      <w:pPr>
        <w:pStyle w:val="a3"/>
        <w:numPr>
          <w:ilvl w:val="0"/>
          <w:numId w:val="35"/>
        </w:numPr>
        <w:spacing w:after="0" w:line="240" w:lineRule="auto"/>
        <w:ind w:left="0" w:firstLine="709"/>
        <w:rPr>
          <w:rFonts w:ascii="Times New Roman" w:hAnsi="Times New Roman"/>
          <w:sz w:val="28"/>
          <w:szCs w:val="28"/>
        </w:rPr>
      </w:pPr>
      <w:r w:rsidRPr="00970EF9">
        <w:rPr>
          <w:rFonts w:ascii="Times New Roman" w:hAnsi="Times New Roman"/>
          <w:sz w:val="28"/>
          <w:szCs w:val="28"/>
        </w:rPr>
        <w:t>Всероссийская научно-практическая конференция с международным участием «Актуальные проблемы физического воспитания, спортивной тренировки и адаптивной физической культуры» посвящённая 65-летию ИФКиС ПГУ, г. Пенза, 2021 г.</w:t>
      </w:r>
    </w:p>
    <w:p w:rsidR="00A15171" w:rsidRPr="00970EF9" w:rsidRDefault="00A15171" w:rsidP="00A15171">
      <w:pPr>
        <w:ind w:firstLine="709"/>
        <w:rPr>
          <w:sz w:val="28"/>
          <w:szCs w:val="28"/>
        </w:rPr>
      </w:pPr>
      <w:r w:rsidRPr="00970EF9">
        <w:rPr>
          <w:sz w:val="28"/>
          <w:szCs w:val="28"/>
        </w:rPr>
        <w:t xml:space="preserve">Все преподаватели института зарегистрированы в системе SCIENCE INDEX на портале elibrary.ru/ РИНЦ. </w:t>
      </w:r>
    </w:p>
    <w:p w:rsidR="00A15171" w:rsidRPr="00970EF9" w:rsidRDefault="00A15171" w:rsidP="00A15171">
      <w:pPr>
        <w:ind w:firstLine="708"/>
        <w:rPr>
          <w:sz w:val="28"/>
          <w:szCs w:val="28"/>
        </w:rPr>
      </w:pPr>
      <w:r w:rsidRPr="00970EF9">
        <w:rPr>
          <w:sz w:val="28"/>
          <w:szCs w:val="28"/>
        </w:rPr>
        <w:t>За отчётный период защищено 2 кандидатские диссертации.</w:t>
      </w:r>
    </w:p>
    <w:p w:rsidR="00A15171" w:rsidRPr="0010472F" w:rsidRDefault="000E610C" w:rsidP="00A15171">
      <w:pPr>
        <w:ind w:firstLine="709"/>
        <w:contextualSpacing/>
        <w:rPr>
          <w:i/>
          <w:sz w:val="28"/>
          <w:szCs w:val="28"/>
        </w:rPr>
      </w:pPr>
      <w:r w:rsidRPr="0010472F">
        <w:rPr>
          <w:i/>
          <w:sz w:val="28"/>
          <w:szCs w:val="28"/>
        </w:rPr>
        <w:t>Таблица 13</w:t>
      </w:r>
      <w:r w:rsidR="00A15171" w:rsidRPr="0010472F">
        <w:rPr>
          <w:i/>
          <w:sz w:val="28"/>
          <w:szCs w:val="28"/>
        </w:rPr>
        <w:t>. Защиты диссертаций за 5 лет</w:t>
      </w:r>
    </w:p>
    <w:tbl>
      <w:tblPr>
        <w:tblStyle w:val="51"/>
        <w:tblW w:w="0" w:type="auto"/>
        <w:tblInd w:w="108" w:type="dxa"/>
        <w:tblLook w:val="04A0" w:firstRow="1" w:lastRow="0" w:firstColumn="1" w:lastColumn="0" w:noHBand="0" w:noVBand="1"/>
      </w:tblPr>
      <w:tblGrid>
        <w:gridCol w:w="1273"/>
        <w:gridCol w:w="2423"/>
        <w:gridCol w:w="3275"/>
        <w:gridCol w:w="2668"/>
      </w:tblGrid>
      <w:tr w:rsidR="00A15171" w:rsidRPr="0010472F" w:rsidTr="00A15171">
        <w:trPr>
          <w:trHeight w:val="316"/>
        </w:trPr>
        <w:tc>
          <w:tcPr>
            <w:tcW w:w="1273" w:type="dxa"/>
          </w:tcPr>
          <w:p w:rsidR="00A15171" w:rsidRPr="0010472F" w:rsidRDefault="00A15171" w:rsidP="00A15171">
            <w:pPr>
              <w:tabs>
                <w:tab w:val="left" w:pos="426"/>
              </w:tabs>
              <w:rPr>
                <w:i/>
                <w:sz w:val="28"/>
                <w:szCs w:val="28"/>
              </w:rPr>
            </w:pPr>
          </w:p>
        </w:tc>
        <w:tc>
          <w:tcPr>
            <w:tcW w:w="2423" w:type="dxa"/>
          </w:tcPr>
          <w:p w:rsidR="00A15171" w:rsidRPr="0010472F" w:rsidRDefault="00A15171" w:rsidP="00A15171">
            <w:pPr>
              <w:tabs>
                <w:tab w:val="left" w:pos="426"/>
              </w:tabs>
              <w:rPr>
                <w:i/>
                <w:sz w:val="28"/>
                <w:szCs w:val="28"/>
              </w:rPr>
            </w:pPr>
            <w:r w:rsidRPr="0010472F">
              <w:rPr>
                <w:i/>
                <w:sz w:val="28"/>
                <w:szCs w:val="28"/>
              </w:rPr>
              <w:t>Специальность</w:t>
            </w:r>
          </w:p>
        </w:tc>
        <w:tc>
          <w:tcPr>
            <w:tcW w:w="3275" w:type="dxa"/>
          </w:tcPr>
          <w:p w:rsidR="00A15171" w:rsidRPr="0010472F" w:rsidRDefault="00A15171" w:rsidP="00A15171">
            <w:pPr>
              <w:tabs>
                <w:tab w:val="left" w:pos="426"/>
              </w:tabs>
              <w:rPr>
                <w:i/>
                <w:sz w:val="28"/>
                <w:szCs w:val="28"/>
              </w:rPr>
            </w:pPr>
            <w:r w:rsidRPr="0010472F">
              <w:rPr>
                <w:i/>
                <w:sz w:val="28"/>
                <w:szCs w:val="28"/>
              </w:rPr>
              <w:t>Соискатель</w:t>
            </w:r>
          </w:p>
        </w:tc>
        <w:tc>
          <w:tcPr>
            <w:tcW w:w="2668" w:type="dxa"/>
          </w:tcPr>
          <w:p w:rsidR="00A15171" w:rsidRPr="0010472F" w:rsidRDefault="00A15171" w:rsidP="00A15171">
            <w:pPr>
              <w:tabs>
                <w:tab w:val="left" w:pos="426"/>
              </w:tabs>
              <w:rPr>
                <w:i/>
                <w:sz w:val="28"/>
                <w:szCs w:val="28"/>
              </w:rPr>
            </w:pPr>
            <w:r w:rsidRPr="0010472F">
              <w:rPr>
                <w:i/>
                <w:sz w:val="28"/>
                <w:szCs w:val="28"/>
              </w:rPr>
              <w:t>Место защиты</w:t>
            </w:r>
          </w:p>
        </w:tc>
      </w:tr>
      <w:tr w:rsidR="00A15171" w:rsidRPr="00970EF9" w:rsidTr="00A15171">
        <w:trPr>
          <w:trHeight w:val="764"/>
        </w:trPr>
        <w:tc>
          <w:tcPr>
            <w:tcW w:w="1273" w:type="dxa"/>
          </w:tcPr>
          <w:p w:rsidR="00A15171" w:rsidRPr="00970EF9" w:rsidRDefault="00A15171" w:rsidP="00A15171">
            <w:pPr>
              <w:tabs>
                <w:tab w:val="left" w:pos="426"/>
              </w:tabs>
              <w:rPr>
                <w:sz w:val="28"/>
                <w:szCs w:val="28"/>
              </w:rPr>
            </w:pPr>
            <w:r w:rsidRPr="00970EF9">
              <w:rPr>
                <w:sz w:val="28"/>
                <w:szCs w:val="28"/>
              </w:rPr>
              <w:t xml:space="preserve">2020 </w:t>
            </w:r>
          </w:p>
        </w:tc>
        <w:tc>
          <w:tcPr>
            <w:tcW w:w="2423" w:type="dxa"/>
          </w:tcPr>
          <w:p w:rsidR="00A15171" w:rsidRPr="00970EF9" w:rsidRDefault="00A15171" w:rsidP="00A15171">
            <w:pPr>
              <w:tabs>
                <w:tab w:val="left" w:pos="426"/>
              </w:tabs>
              <w:rPr>
                <w:sz w:val="28"/>
                <w:szCs w:val="28"/>
              </w:rPr>
            </w:pPr>
            <w:r w:rsidRPr="00970EF9">
              <w:rPr>
                <w:sz w:val="28"/>
                <w:szCs w:val="28"/>
              </w:rPr>
              <w:t>13.00.04</w:t>
            </w:r>
          </w:p>
        </w:tc>
        <w:tc>
          <w:tcPr>
            <w:tcW w:w="3275" w:type="dxa"/>
          </w:tcPr>
          <w:p w:rsidR="00A15171" w:rsidRPr="00970EF9" w:rsidRDefault="00A15171" w:rsidP="00A15171">
            <w:pPr>
              <w:tabs>
                <w:tab w:val="left" w:pos="426"/>
              </w:tabs>
              <w:rPr>
                <w:sz w:val="28"/>
                <w:szCs w:val="28"/>
              </w:rPr>
            </w:pPr>
            <w:r w:rsidRPr="00970EF9">
              <w:rPr>
                <w:sz w:val="28"/>
                <w:szCs w:val="28"/>
              </w:rPr>
              <w:t>Кирюхина И.А. (к)</w:t>
            </w:r>
          </w:p>
        </w:tc>
        <w:tc>
          <w:tcPr>
            <w:tcW w:w="2668" w:type="dxa"/>
          </w:tcPr>
          <w:p w:rsidR="00A15171" w:rsidRPr="00970EF9" w:rsidRDefault="00A15171" w:rsidP="00A15171">
            <w:pPr>
              <w:rPr>
                <w:sz w:val="28"/>
                <w:szCs w:val="28"/>
              </w:rPr>
            </w:pPr>
            <w:r w:rsidRPr="00970EF9">
              <w:rPr>
                <w:sz w:val="28"/>
                <w:szCs w:val="28"/>
              </w:rPr>
              <w:t>Национальный государственный университет физической культуры, спорта и здоровья имени П. Ф. Лесгафта, Санкт-Петербург </w:t>
            </w:r>
          </w:p>
        </w:tc>
      </w:tr>
      <w:tr w:rsidR="00A15171" w:rsidRPr="00970EF9" w:rsidTr="00A15171">
        <w:trPr>
          <w:trHeight w:val="146"/>
        </w:trPr>
        <w:tc>
          <w:tcPr>
            <w:tcW w:w="1273" w:type="dxa"/>
          </w:tcPr>
          <w:p w:rsidR="00A15171" w:rsidRPr="00970EF9" w:rsidRDefault="00A15171" w:rsidP="00A15171">
            <w:pPr>
              <w:tabs>
                <w:tab w:val="left" w:pos="426"/>
              </w:tabs>
              <w:rPr>
                <w:sz w:val="28"/>
                <w:szCs w:val="28"/>
              </w:rPr>
            </w:pPr>
            <w:r w:rsidRPr="00970EF9">
              <w:rPr>
                <w:sz w:val="28"/>
                <w:szCs w:val="28"/>
              </w:rPr>
              <w:t>2021</w:t>
            </w:r>
          </w:p>
        </w:tc>
        <w:tc>
          <w:tcPr>
            <w:tcW w:w="2423" w:type="dxa"/>
          </w:tcPr>
          <w:p w:rsidR="00A15171" w:rsidRPr="00970EF9" w:rsidRDefault="00A15171" w:rsidP="00A15171">
            <w:pPr>
              <w:tabs>
                <w:tab w:val="left" w:pos="426"/>
              </w:tabs>
              <w:rPr>
                <w:sz w:val="28"/>
                <w:szCs w:val="28"/>
              </w:rPr>
            </w:pPr>
            <w:r w:rsidRPr="00970EF9">
              <w:rPr>
                <w:sz w:val="28"/>
                <w:szCs w:val="28"/>
              </w:rPr>
              <w:t>13.00.04</w:t>
            </w:r>
          </w:p>
        </w:tc>
        <w:tc>
          <w:tcPr>
            <w:tcW w:w="3275" w:type="dxa"/>
          </w:tcPr>
          <w:p w:rsidR="00A15171" w:rsidRPr="00970EF9" w:rsidRDefault="00A15171" w:rsidP="00A15171">
            <w:pPr>
              <w:tabs>
                <w:tab w:val="left" w:pos="426"/>
              </w:tabs>
              <w:rPr>
                <w:sz w:val="28"/>
                <w:szCs w:val="28"/>
              </w:rPr>
            </w:pPr>
            <w:r w:rsidRPr="00970EF9">
              <w:rPr>
                <w:sz w:val="28"/>
                <w:szCs w:val="28"/>
              </w:rPr>
              <w:t>Тихонов Ю.В. (к)</w:t>
            </w:r>
          </w:p>
        </w:tc>
        <w:tc>
          <w:tcPr>
            <w:tcW w:w="2668" w:type="dxa"/>
          </w:tcPr>
          <w:p w:rsidR="00A15171" w:rsidRPr="00970EF9" w:rsidRDefault="00A15171" w:rsidP="00A15171">
            <w:pPr>
              <w:tabs>
                <w:tab w:val="left" w:pos="426"/>
              </w:tabs>
              <w:rPr>
                <w:sz w:val="28"/>
                <w:szCs w:val="28"/>
              </w:rPr>
            </w:pPr>
            <w:r w:rsidRPr="00970EF9">
              <w:rPr>
                <w:sz w:val="28"/>
                <w:szCs w:val="28"/>
              </w:rPr>
              <w:t>Российский государственный педагогический университет им. А.И. Герцена, Санкт-Петербург </w:t>
            </w:r>
          </w:p>
        </w:tc>
      </w:tr>
    </w:tbl>
    <w:p w:rsidR="00A15171" w:rsidRPr="00970EF9" w:rsidRDefault="00A15171" w:rsidP="00A15171">
      <w:pPr>
        <w:ind w:firstLine="709"/>
        <w:contextualSpacing/>
        <w:rPr>
          <w:rFonts w:eastAsia="+mn-ea"/>
          <w:b/>
          <w:bCs/>
          <w:color w:val="000000"/>
          <w:kern w:val="24"/>
          <w:sz w:val="28"/>
          <w:szCs w:val="28"/>
        </w:rPr>
      </w:pPr>
    </w:p>
    <w:p w:rsidR="00A15171" w:rsidRPr="000D3BEE" w:rsidRDefault="00A15171" w:rsidP="00A15171">
      <w:pPr>
        <w:pStyle w:val="a3"/>
        <w:spacing w:after="0" w:line="240" w:lineRule="auto"/>
        <w:ind w:left="0" w:firstLine="709"/>
        <w:rPr>
          <w:rFonts w:ascii="Times New Roman" w:hAnsi="Times New Roman"/>
          <w:sz w:val="28"/>
          <w:szCs w:val="28"/>
          <w:lang w:eastAsia="ru-RU"/>
        </w:rPr>
      </w:pPr>
      <w:r w:rsidRPr="000D3BEE">
        <w:rPr>
          <w:rFonts w:ascii="Times New Roman" w:hAnsi="Times New Roman"/>
          <w:sz w:val="28"/>
          <w:szCs w:val="28"/>
        </w:rPr>
        <w:t xml:space="preserve">В рамках научно-исследовательской работы студентов ведутся исследования по самым актуальным направлениям теории и методики физического воспитания, спортивной тренировки и адаптивной физической культуры. </w:t>
      </w:r>
      <w:r w:rsidRPr="000D3BEE">
        <w:rPr>
          <w:rFonts w:ascii="Times New Roman" w:hAnsi="Times New Roman"/>
          <w:sz w:val="28"/>
          <w:szCs w:val="28"/>
          <w:shd w:val="clear" w:color="auto" w:fill="FFFFFF"/>
        </w:rPr>
        <w:t>Работы студентов представляются на ежегодной внутривузовской научно-студенческой конференции и конференции профессорско-преподавательского состава. Лучшие научно-исследовательские работы студентов публикуются в сборниках научных работ, докладываются на международных, всероссийских и региональных конференциях. </w:t>
      </w:r>
      <w:r w:rsidRPr="000D3BEE">
        <w:rPr>
          <w:rFonts w:ascii="Times New Roman" w:hAnsi="Times New Roman"/>
          <w:sz w:val="28"/>
          <w:szCs w:val="28"/>
          <w:lang w:eastAsia="ru-RU"/>
        </w:rPr>
        <w:t xml:space="preserve">За отчетный период подготовлено 152 студенческих публикаций. </w:t>
      </w:r>
    </w:p>
    <w:p w:rsidR="00522D83" w:rsidRDefault="00A15171" w:rsidP="0010472F">
      <w:pPr>
        <w:ind w:firstLine="709"/>
        <w:rPr>
          <w:sz w:val="28"/>
          <w:szCs w:val="28"/>
        </w:rPr>
      </w:pPr>
      <w:r w:rsidRPr="00970EF9">
        <w:rPr>
          <w:sz w:val="28"/>
          <w:szCs w:val="28"/>
        </w:rPr>
        <w:t xml:space="preserve">Студенты 4 курса в 2021 году приняли участие во Всероссийский конкурс молодежных авторских проектов, направленных на социально-экономическое развитие российских территорий «Моя страна - моя Россия» “Мое здоровье”, Название проекта: Короткометражный фильм “Жизнь vs. Лень”, руководитель проекта к.п.н., доцент Беляева В.В. </w:t>
      </w:r>
    </w:p>
    <w:p w:rsidR="00A15171" w:rsidRPr="0010472F" w:rsidRDefault="000E610C" w:rsidP="000E610C">
      <w:pPr>
        <w:ind w:firstLine="709"/>
        <w:contextualSpacing/>
        <w:rPr>
          <w:i/>
          <w:sz w:val="28"/>
          <w:szCs w:val="28"/>
        </w:rPr>
      </w:pPr>
      <w:r w:rsidRPr="0010472F">
        <w:rPr>
          <w:i/>
          <w:sz w:val="28"/>
          <w:szCs w:val="28"/>
        </w:rPr>
        <w:t>Таблица 14</w:t>
      </w:r>
      <w:r w:rsidR="00A15171" w:rsidRPr="0010472F">
        <w:rPr>
          <w:i/>
          <w:sz w:val="28"/>
          <w:szCs w:val="28"/>
        </w:rPr>
        <w:t>. НИРС</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00"/>
        <w:gridCol w:w="1326"/>
        <w:gridCol w:w="1326"/>
        <w:gridCol w:w="1326"/>
        <w:gridCol w:w="1327"/>
        <w:gridCol w:w="1634"/>
      </w:tblGrid>
      <w:tr w:rsidR="00A15171" w:rsidRPr="0010472F" w:rsidTr="00A15171">
        <w:tc>
          <w:tcPr>
            <w:tcW w:w="2700" w:type="dxa"/>
          </w:tcPr>
          <w:p w:rsidR="00A15171" w:rsidRPr="0010472F" w:rsidRDefault="00A15171" w:rsidP="00A15171">
            <w:pPr>
              <w:jc w:val="center"/>
              <w:rPr>
                <w:bCs/>
                <w:i/>
                <w:sz w:val="28"/>
                <w:szCs w:val="28"/>
              </w:rPr>
            </w:pPr>
          </w:p>
        </w:tc>
        <w:tc>
          <w:tcPr>
            <w:tcW w:w="1326" w:type="dxa"/>
          </w:tcPr>
          <w:p w:rsidR="00A15171" w:rsidRPr="0010472F" w:rsidRDefault="00A15171" w:rsidP="00A15171">
            <w:pPr>
              <w:jc w:val="center"/>
              <w:rPr>
                <w:bCs/>
                <w:i/>
                <w:sz w:val="28"/>
                <w:szCs w:val="28"/>
                <w:lang w:val="en-US"/>
              </w:rPr>
            </w:pPr>
            <w:r w:rsidRPr="0010472F">
              <w:rPr>
                <w:bCs/>
                <w:i/>
                <w:sz w:val="28"/>
                <w:szCs w:val="28"/>
              </w:rPr>
              <w:t>2019</w:t>
            </w:r>
          </w:p>
        </w:tc>
        <w:tc>
          <w:tcPr>
            <w:tcW w:w="1326" w:type="dxa"/>
          </w:tcPr>
          <w:p w:rsidR="00A15171" w:rsidRPr="0010472F" w:rsidRDefault="00A15171" w:rsidP="00A15171">
            <w:pPr>
              <w:jc w:val="center"/>
              <w:rPr>
                <w:bCs/>
                <w:i/>
                <w:sz w:val="28"/>
                <w:szCs w:val="28"/>
              </w:rPr>
            </w:pPr>
            <w:r w:rsidRPr="0010472F">
              <w:rPr>
                <w:bCs/>
                <w:i/>
                <w:sz w:val="28"/>
                <w:szCs w:val="28"/>
              </w:rPr>
              <w:t>2020</w:t>
            </w:r>
          </w:p>
        </w:tc>
        <w:tc>
          <w:tcPr>
            <w:tcW w:w="1326" w:type="dxa"/>
          </w:tcPr>
          <w:p w:rsidR="00A15171" w:rsidRPr="0010472F" w:rsidRDefault="00A15171" w:rsidP="00A15171">
            <w:pPr>
              <w:jc w:val="center"/>
              <w:rPr>
                <w:bCs/>
                <w:i/>
                <w:sz w:val="28"/>
                <w:szCs w:val="28"/>
              </w:rPr>
            </w:pPr>
            <w:r w:rsidRPr="0010472F">
              <w:rPr>
                <w:bCs/>
                <w:i/>
                <w:sz w:val="28"/>
                <w:szCs w:val="28"/>
              </w:rPr>
              <w:t>2021</w:t>
            </w:r>
          </w:p>
        </w:tc>
        <w:tc>
          <w:tcPr>
            <w:tcW w:w="1327" w:type="dxa"/>
          </w:tcPr>
          <w:p w:rsidR="00A15171" w:rsidRPr="0010472F" w:rsidRDefault="00A15171" w:rsidP="00A15171">
            <w:pPr>
              <w:jc w:val="center"/>
              <w:rPr>
                <w:bCs/>
                <w:i/>
                <w:sz w:val="28"/>
                <w:szCs w:val="28"/>
              </w:rPr>
            </w:pPr>
            <w:r w:rsidRPr="0010472F">
              <w:rPr>
                <w:bCs/>
                <w:i/>
                <w:sz w:val="28"/>
                <w:szCs w:val="28"/>
              </w:rPr>
              <w:t>2022</w:t>
            </w:r>
          </w:p>
        </w:tc>
        <w:tc>
          <w:tcPr>
            <w:tcW w:w="1634" w:type="dxa"/>
          </w:tcPr>
          <w:p w:rsidR="00A15171" w:rsidRPr="0010472F" w:rsidRDefault="00A15171" w:rsidP="00A15171">
            <w:pPr>
              <w:jc w:val="center"/>
              <w:rPr>
                <w:bCs/>
                <w:i/>
                <w:sz w:val="28"/>
                <w:szCs w:val="28"/>
              </w:rPr>
            </w:pPr>
            <w:r w:rsidRPr="0010472F">
              <w:rPr>
                <w:bCs/>
                <w:i/>
                <w:sz w:val="28"/>
                <w:szCs w:val="28"/>
              </w:rPr>
              <w:t>2023</w:t>
            </w:r>
          </w:p>
        </w:tc>
      </w:tr>
      <w:tr w:rsidR="00A15171" w:rsidRPr="00970EF9" w:rsidTr="00A15171">
        <w:tc>
          <w:tcPr>
            <w:tcW w:w="2700" w:type="dxa"/>
          </w:tcPr>
          <w:p w:rsidR="00A15171" w:rsidRPr="00970EF9" w:rsidRDefault="00A15171" w:rsidP="00A15171">
            <w:pPr>
              <w:rPr>
                <w:bCs/>
                <w:sz w:val="28"/>
                <w:szCs w:val="28"/>
              </w:rPr>
            </w:pPr>
            <w:r w:rsidRPr="00970EF9">
              <w:rPr>
                <w:bCs/>
                <w:sz w:val="28"/>
                <w:szCs w:val="28"/>
              </w:rPr>
              <w:t xml:space="preserve">Количество докладов на научно-практических </w:t>
            </w:r>
            <w:r w:rsidRPr="00970EF9">
              <w:rPr>
                <w:bCs/>
                <w:sz w:val="28"/>
                <w:szCs w:val="28"/>
              </w:rPr>
              <w:lastRenderedPageBreak/>
              <w:t>конференциях</w:t>
            </w:r>
          </w:p>
        </w:tc>
        <w:tc>
          <w:tcPr>
            <w:tcW w:w="1326" w:type="dxa"/>
          </w:tcPr>
          <w:p w:rsidR="00A15171" w:rsidRPr="00970EF9" w:rsidRDefault="00A15171" w:rsidP="00A15171">
            <w:pPr>
              <w:jc w:val="center"/>
              <w:rPr>
                <w:bCs/>
                <w:sz w:val="28"/>
                <w:szCs w:val="28"/>
                <w:lang w:val="en-US"/>
              </w:rPr>
            </w:pPr>
            <w:r w:rsidRPr="00970EF9">
              <w:rPr>
                <w:bCs/>
                <w:sz w:val="28"/>
                <w:szCs w:val="28"/>
                <w:lang w:val="en-US"/>
              </w:rPr>
              <w:lastRenderedPageBreak/>
              <w:t>55</w:t>
            </w:r>
          </w:p>
        </w:tc>
        <w:tc>
          <w:tcPr>
            <w:tcW w:w="1326" w:type="dxa"/>
          </w:tcPr>
          <w:p w:rsidR="00A15171" w:rsidRPr="00970EF9" w:rsidRDefault="00A15171" w:rsidP="00A15171">
            <w:pPr>
              <w:jc w:val="center"/>
              <w:rPr>
                <w:bCs/>
                <w:sz w:val="28"/>
                <w:szCs w:val="28"/>
              </w:rPr>
            </w:pPr>
            <w:r w:rsidRPr="00970EF9">
              <w:rPr>
                <w:bCs/>
                <w:sz w:val="28"/>
                <w:szCs w:val="28"/>
              </w:rPr>
              <w:t>52</w:t>
            </w:r>
          </w:p>
        </w:tc>
        <w:tc>
          <w:tcPr>
            <w:tcW w:w="1326" w:type="dxa"/>
          </w:tcPr>
          <w:p w:rsidR="00A15171" w:rsidRPr="00970EF9" w:rsidRDefault="00A15171" w:rsidP="00A15171">
            <w:pPr>
              <w:jc w:val="center"/>
              <w:rPr>
                <w:bCs/>
                <w:sz w:val="28"/>
                <w:szCs w:val="28"/>
              </w:rPr>
            </w:pPr>
            <w:r w:rsidRPr="00970EF9">
              <w:rPr>
                <w:bCs/>
                <w:sz w:val="28"/>
                <w:szCs w:val="28"/>
              </w:rPr>
              <w:t>63</w:t>
            </w:r>
          </w:p>
        </w:tc>
        <w:tc>
          <w:tcPr>
            <w:tcW w:w="1327" w:type="dxa"/>
          </w:tcPr>
          <w:p w:rsidR="00A15171" w:rsidRPr="00970EF9" w:rsidRDefault="00A15171" w:rsidP="00A15171">
            <w:pPr>
              <w:jc w:val="center"/>
              <w:rPr>
                <w:bCs/>
                <w:sz w:val="28"/>
                <w:szCs w:val="28"/>
              </w:rPr>
            </w:pPr>
            <w:r w:rsidRPr="00970EF9">
              <w:rPr>
                <w:bCs/>
                <w:sz w:val="28"/>
                <w:szCs w:val="28"/>
              </w:rPr>
              <w:t>68</w:t>
            </w:r>
          </w:p>
        </w:tc>
        <w:tc>
          <w:tcPr>
            <w:tcW w:w="1634" w:type="dxa"/>
          </w:tcPr>
          <w:p w:rsidR="00A15171" w:rsidRPr="00970EF9" w:rsidRDefault="00A15171" w:rsidP="00A15171">
            <w:pPr>
              <w:jc w:val="center"/>
              <w:rPr>
                <w:bCs/>
                <w:sz w:val="28"/>
                <w:szCs w:val="28"/>
              </w:rPr>
            </w:pPr>
            <w:r w:rsidRPr="00970EF9">
              <w:rPr>
                <w:bCs/>
                <w:sz w:val="28"/>
                <w:szCs w:val="28"/>
              </w:rPr>
              <w:t>71</w:t>
            </w:r>
          </w:p>
        </w:tc>
      </w:tr>
      <w:tr w:rsidR="00A15171" w:rsidRPr="00970EF9" w:rsidTr="00A15171">
        <w:tc>
          <w:tcPr>
            <w:tcW w:w="2700" w:type="dxa"/>
          </w:tcPr>
          <w:p w:rsidR="00A15171" w:rsidRPr="00970EF9" w:rsidRDefault="00A15171" w:rsidP="00A15171">
            <w:pPr>
              <w:rPr>
                <w:bCs/>
                <w:sz w:val="28"/>
                <w:szCs w:val="28"/>
              </w:rPr>
            </w:pPr>
            <w:r w:rsidRPr="00970EF9">
              <w:rPr>
                <w:sz w:val="28"/>
                <w:szCs w:val="28"/>
              </w:rPr>
              <w:lastRenderedPageBreak/>
              <w:t>Количество публикаций студентов</w:t>
            </w:r>
          </w:p>
        </w:tc>
        <w:tc>
          <w:tcPr>
            <w:tcW w:w="1326" w:type="dxa"/>
          </w:tcPr>
          <w:p w:rsidR="00A15171" w:rsidRPr="00970EF9" w:rsidRDefault="00A15171" w:rsidP="00A15171">
            <w:pPr>
              <w:jc w:val="center"/>
              <w:rPr>
                <w:bCs/>
                <w:sz w:val="28"/>
                <w:szCs w:val="28"/>
                <w:highlight w:val="yellow"/>
                <w:lang w:val="en-US"/>
              </w:rPr>
            </w:pPr>
            <w:r w:rsidRPr="00970EF9">
              <w:rPr>
                <w:bCs/>
                <w:sz w:val="28"/>
                <w:szCs w:val="28"/>
                <w:lang w:val="en-US"/>
              </w:rPr>
              <w:t>35</w:t>
            </w:r>
          </w:p>
        </w:tc>
        <w:tc>
          <w:tcPr>
            <w:tcW w:w="1326" w:type="dxa"/>
          </w:tcPr>
          <w:p w:rsidR="00A15171" w:rsidRPr="00970EF9" w:rsidRDefault="00A15171" w:rsidP="00A15171">
            <w:pPr>
              <w:jc w:val="center"/>
              <w:rPr>
                <w:bCs/>
                <w:sz w:val="28"/>
                <w:szCs w:val="28"/>
                <w:highlight w:val="yellow"/>
              </w:rPr>
            </w:pPr>
            <w:r w:rsidRPr="00970EF9">
              <w:rPr>
                <w:bCs/>
                <w:sz w:val="28"/>
                <w:szCs w:val="28"/>
              </w:rPr>
              <w:t>17</w:t>
            </w:r>
          </w:p>
        </w:tc>
        <w:tc>
          <w:tcPr>
            <w:tcW w:w="1326" w:type="dxa"/>
          </w:tcPr>
          <w:p w:rsidR="00A15171" w:rsidRPr="00970EF9" w:rsidRDefault="00A15171" w:rsidP="00A15171">
            <w:pPr>
              <w:jc w:val="center"/>
              <w:rPr>
                <w:bCs/>
                <w:sz w:val="28"/>
                <w:szCs w:val="28"/>
              </w:rPr>
            </w:pPr>
            <w:r w:rsidRPr="00970EF9">
              <w:rPr>
                <w:bCs/>
                <w:sz w:val="28"/>
                <w:szCs w:val="28"/>
              </w:rPr>
              <w:t>15</w:t>
            </w:r>
          </w:p>
        </w:tc>
        <w:tc>
          <w:tcPr>
            <w:tcW w:w="1327" w:type="dxa"/>
          </w:tcPr>
          <w:p w:rsidR="00A15171" w:rsidRPr="00970EF9" w:rsidRDefault="00A15171" w:rsidP="00A15171">
            <w:pPr>
              <w:jc w:val="center"/>
              <w:rPr>
                <w:bCs/>
                <w:sz w:val="28"/>
                <w:szCs w:val="28"/>
              </w:rPr>
            </w:pPr>
            <w:r w:rsidRPr="00970EF9">
              <w:rPr>
                <w:bCs/>
                <w:sz w:val="28"/>
                <w:szCs w:val="28"/>
              </w:rPr>
              <w:t>50</w:t>
            </w:r>
          </w:p>
        </w:tc>
        <w:tc>
          <w:tcPr>
            <w:tcW w:w="1634" w:type="dxa"/>
          </w:tcPr>
          <w:p w:rsidR="00A15171" w:rsidRPr="00970EF9" w:rsidRDefault="00A15171" w:rsidP="00A15171">
            <w:pPr>
              <w:jc w:val="center"/>
              <w:rPr>
                <w:bCs/>
                <w:sz w:val="28"/>
                <w:szCs w:val="28"/>
                <w:highlight w:val="yellow"/>
              </w:rPr>
            </w:pPr>
            <w:r w:rsidRPr="00970EF9">
              <w:rPr>
                <w:bCs/>
                <w:sz w:val="28"/>
                <w:szCs w:val="28"/>
              </w:rPr>
              <w:t>74</w:t>
            </w:r>
          </w:p>
        </w:tc>
      </w:tr>
      <w:tr w:rsidR="00A15171" w:rsidRPr="00970EF9" w:rsidTr="00A15171">
        <w:tc>
          <w:tcPr>
            <w:tcW w:w="2700" w:type="dxa"/>
          </w:tcPr>
          <w:p w:rsidR="00A15171" w:rsidRPr="00970EF9" w:rsidRDefault="00A15171" w:rsidP="00A15171">
            <w:pPr>
              <w:rPr>
                <w:sz w:val="28"/>
                <w:szCs w:val="28"/>
              </w:rPr>
            </w:pPr>
            <w:r w:rsidRPr="00970EF9">
              <w:rPr>
                <w:sz w:val="28"/>
                <w:szCs w:val="28"/>
              </w:rPr>
              <w:t>Победы в конкурсах (медали, грамоты, дипломы)</w:t>
            </w:r>
          </w:p>
        </w:tc>
        <w:tc>
          <w:tcPr>
            <w:tcW w:w="1326" w:type="dxa"/>
          </w:tcPr>
          <w:p w:rsidR="00A15171" w:rsidRPr="00970EF9" w:rsidRDefault="00A15171" w:rsidP="00A15171">
            <w:pPr>
              <w:jc w:val="center"/>
              <w:rPr>
                <w:bCs/>
                <w:sz w:val="28"/>
                <w:szCs w:val="28"/>
                <w:highlight w:val="yellow"/>
                <w:lang w:val="en-US"/>
              </w:rPr>
            </w:pPr>
            <w:r w:rsidRPr="00970EF9">
              <w:rPr>
                <w:bCs/>
                <w:sz w:val="28"/>
                <w:szCs w:val="28"/>
                <w:lang w:val="en-US"/>
              </w:rPr>
              <w:t>1</w:t>
            </w:r>
          </w:p>
        </w:tc>
        <w:tc>
          <w:tcPr>
            <w:tcW w:w="1326" w:type="dxa"/>
          </w:tcPr>
          <w:p w:rsidR="00A15171" w:rsidRPr="00970EF9" w:rsidRDefault="00A15171" w:rsidP="00A15171">
            <w:pPr>
              <w:jc w:val="center"/>
              <w:rPr>
                <w:bCs/>
                <w:sz w:val="28"/>
                <w:szCs w:val="28"/>
                <w:highlight w:val="yellow"/>
              </w:rPr>
            </w:pPr>
            <w:r w:rsidRPr="00970EF9">
              <w:rPr>
                <w:bCs/>
                <w:sz w:val="28"/>
                <w:szCs w:val="28"/>
              </w:rPr>
              <w:t>-</w:t>
            </w:r>
          </w:p>
        </w:tc>
        <w:tc>
          <w:tcPr>
            <w:tcW w:w="1326" w:type="dxa"/>
          </w:tcPr>
          <w:p w:rsidR="00A15171" w:rsidRPr="00970EF9" w:rsidRDefault="00A15171" w:rsidP="00A15171">
            <w:pPr>
              <w:jc w:val="center"/>
              <w:rPr>
                <w:bCs/>
                <w:sz w:val="28"/>
                <w:szCs w:val="28"/>
              </w:rPr>
            </w:pPr>
            <w:r w:rsidRPr="00970EF9">
              <w:rPr>
                <w:bCs/>
                <w:sz w:val="28"/>
                <w:szCs w:val="28"/>
              </w:rPr>
              <w:t>1</w:t>
            </w:r>
          </w:p>
        </w:tc>
        <w:tc>
          <w:tcPr>
            <w:tcW w:w="1327" w:type="dxa"/>
          </w:tcPr>
          <w:p w:rsidR="00A15171" w:rsidRPr="00970EF9" w:rsidRDefault="00A15171" w:rsidP="00A15171">
            <w:pPr>
              <w:jc w:val="center"/>
              <w:rPr>
                <w:bCs/>
                <w:sz w:val="28"/>
                <w:szCs w:val="28"/>
              </w:rPr>
            </w:pPr>
            <w:r w:rsidRPr="00970EF9">
              <w:rPr>
                <w:bCs/>
                <w:sz w:val="28"/>
                <w:szCs w:val="28"/>
              </w:rPr>
              <w:t>2</w:t>
            </w:r>
          </w:p>
        </w:tc>
        <w:tc>
          <w:tcPr>
            <w:tcW w:w="1634" w:type="dxa"/>
          </w:tcPr>
          <w:p w:rsidR="00A15171" w:rsidRPr="00970EF9" w:rsidRDefault="00A15171" w:rsidP="00A15171">
            <w:pPr>
              <w:jc w:val="center"/>
              <w:rPr>
                <w:bCs/>
                <w:sz w:val="28"/>
                <w:szCs w:val="28"/>
                <w:highlight w:val="yellow"/>
              </w:rPr>
            </w:pPr>
            <w:r w:rsidRPr="00970EF9">
              <w:rPr>
                <w:bCs/>
                <w:sz w:val="28"/>
                <w:szCs w:val="28"/>
              </w:rPr>
              <w:t>4</w:t>
            </w:r>
          </w:p>
        </w:tc>
      </w:tr>
    </w:tbl>
    <w:p w:rsidR="00A15171" w:rsidRPr="00970EF9" w:rsidRDefault="00A15171" w:rsidP="00A15171">
      <w:pPr>
        <w:rPr>
          <w:sz w:val="28"/>
          <w:szCs w:val="28"/>
        </w:rPr>
      </w:pPr>
    </w:p>
    <w:p w:rsidR="00A15171" w:rsidRPr="00970EF9" w:rsidRDefault="00A15171" w:rsidP="00A15171">
      <w:pPr>
        <w:ind w:firstLine="709"/>
        <w:rPr>
          <w:sz w:val="28"/>
          <w:szCs w:val="28"/>
        </w:rPr>
      </w:pPr>
      <w:r w:rsidRPr="00970EF9">
        <w:rPr>
          <w:sz w:val="28"/>
          <w:szCs w:val="28"/>
        </w:rPr>
        <w:t>В институте действуют 2 студенческих научных кружка. Студенты института принимают участие во всероссийских, межрегиональных олимпиадах и конкурсах, а также в научных мероприятиях.</w:t>
      </w:r>
    </w:p>
    <w:p w:rsidR="00A15171" w:rsidRPr="0010472F" w:rsidRDefault="000E610C" w:rsidP="00A15171">
      <w:pPr>
        <w:ind w:firstLine="709"/>
        <w:rPr>
          <w:i/>
          <w:sz w:val="28"/>
          <w:szCs w:val="28"/>
        </w:rPr>
      </w:pPr>
      <w:r w:rsidRPr="0010472F">
        <w:rPr>
          <w:i/>
          <w:sz w:val="28"/>
          <w:szCs w:val="28"/>
        </w:rPr>
        <w:t>Таблица 15</w:t>
      </w:r>
      <w:r w:rsidR="00A15171" w:rsidRPr="0010472F">
        <w:rPr>
          <w:i/>
          <w:sz w:val="28"/>
          <w:szCs w:val="28"/>
        </w:rPr>
        <w:t>. Студенческие научные кружки</w:t>
      </w:r>
    </w:p>
    <w:tbl>
      <w:tblPr>
        <w:tblW w:w="0" w:type="auto"/>
        <w:tblCellMar>
          <w:top w:w="15" w:type="dxa"/>
          <w:left w:w="15" w:type="dxa"/>
          <w:bottom w:w="15" w:type="dxa"/>
          <w:right w:w="15" w:type="dxa"/>
        </w:tblCellMar>
        <w:tblLook w:val="04A0" w:firstRow="1" w:lastRow="0" w:firstColumn="1" w:lastColumn="0" w:noHBand="0" w:noVBand="1"/>
      </w:tblPr>
      <w:tblGrid>
        <w:gridCol w:w="4977"/>
        <w:gridCol w:w="1559"/>
        <w:gridCol w:w="3118"/>
      </w:tblGrid>
      <w:tr w:rsidR="00A15171" w:rsidRPr="0010472F" w:rsidTr="00A15171">
        <w:trPr>
          <w:trHeight w:val="420"/>
        </w:trPr>
        <w:tc>
          <w:tcPr>
            <w:tcW w:w="497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A15171" w:rsidRPr="0010472F" w:rsidRDefault="00A15171" w:rsidP="00A15171">
            <w:pPr>
              <w:ind w:right="57"/>
              <w:jc w:val="center"/>
              <w:rPr>
                <w:i/>
                <w:sz w:val="28"/>
                <w:szCs w:val="28"/>
              </w:rPr>
            </w:pPr>
            <w:r w:rsidRPr="0010472F">
              <w:rPr>
                <w:bCs/>
                <w:i/>
                <w:color w:val="000000"/>
                <w:sz w:val="28"/>
                <w:szCs w:val="28"/>
              </w:rPr>
              <w:t>Название студенческого научного объединения</w:t>
            </w:r>
          </w:p>
        </w:tc>
        <w:tc>
          <w:tcPr>
            <w:tcW w:w="155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A15171" w:rsidRPr="0010472F" w:rsidRDefault="00A15171" w:rsidP="00A15171">
            <w:pPr>
              <w:ind w:left="57" w:right="57"/>
              <w:jc w:val="center"/>
              <w:rPr>
                <w:i/>
                <w:sz w:val="28"/>
                <w:szCs w:val="28"/>
              </w:rPr>
            </w:pPr>
            <w:r w:rsidRPr="0010472F">
              <w:rPr>
                <w:bCs/>
                <w:i/>
                <w:color w:val="000000"/>
                <w:sz w:val="28"/>
                <w:szCs w:val="28"/>
              </w:rPr>
              <w:t>Кафедра</w:t>
            </w:r>
          </w:p>
        </w:tc>
        <w:tc>
          <w:tcPr>
            <w:tcW w:w="31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A15171" w:rsidRPr="0010472F" w:rsidRDefault="00A15171" w:rsidP="00A15171">
            <w:pPr>
              <w:ind w:left="57" w:right="57"/>
              <w:jc w:val="center"/>
              <w:rPr>
                <w:i/>
                <w:sz w:val="28"/>
                <w:szCs w:val="28"/>
              </w:rPr>
            </w:pPr>
            <w:r w:rsidRPr="0010472F">
              <w:rPr>
                <w:bCs/>
                <w:i/>
                <w:color w:val="000000"/>
                <w:sz w:val="28"/>
                <w:szCs w:val="28"/>
              </w:rPr>
              <w:t>Научный руководитель</w:t>
            </w:r>
          </w:p>
        </w:tc>
      </w:tr>
      <w:tr w:rsidR="00A15171" w:rsidRPr="00970EF9" w:rsidTr="00A15171">
        <w:trPr>
          <w:trHeight w:val="420"/>
        </w:trPr>
        <w:tc>
          <w:tcPr>
            <w:tcW w:w="4977" w:type="dxa"/>
            <w:tcBorders>
              <w:top w:val="single" w:sz="8"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A15171" w:rsidRPr="00970EF9" w:rsidRDefault="00A15171" w:rsidP="00A15171">
            <w:pPr>
              <w:ind w:left="57" w:right="57"/>
              <w:rPr>
                <w:sz w:val="28"/>
                <w:szCs w:val="28"/>
                <w:highlight w:val="yellow"/>
              </w:rPr>
            </w:pPr>
            <w:r w:rsidRPr="00970EF9">
              <w:rPr>
                <w:color w:val="000000"/>
                <w:sz w:val="28"/>
                <w:szCs w:val="28"/>
              </w:rPr>
              <w:t>Кружок «Теоретические основы физической культуры и спорта»</w:t>
            </w:r>
          </w:p>
        </w:tc>
        <w:tc>
          <w:tcPr>
            <w:tcW w:w="1559" w:type="dxa"/>
            <w:tcBorders>
              <w:top w:val="single" w:sz="8"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A15171" w:rsidRPr="00970EF9" w:rsidRDefault="00A15171" w:rsidP="00A15171">
            <w:pPr>
              <w:ind w:left="57" w:right="57"/>
              <w:jc w:val="center"/>
              <w:rPr>
                <w:sz w:val="28"/>
                <w:szCs w:val="28"/>
              </w:rPr>
            </w:pPr>
            <w:r w:rsidRPr="00970EF9">
              <w:rPr>
                <w:sz w:val="28"/>
                <w:szCs w:val="28"/>
              </w:rPr>
              <w:t>ТОФКиС</w:t>
            </w:r>
          </w:p>
        </w:tc>
        <w:tc>
          <w:tcPr>
            <w:tcW w:w="3118" w:type="dxa"/>
            <w:tcBorders>
              <w:top w:val="single" w:sz="8"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A15171" w:rsidRPr="00970EF9" w:rsidRDefault="00A15171" w:rsidP="00A15171">
            <w:pPr>
              <w:ind w:left="57" w:right="57"/>
              <w:jc w:val="center"/>
              <w:rPr>
                <w:sz w:val="28"/>
                <w:szCs w:val="28"/>
              </w:rPr>
            </w:pPr>
            <w:r w:rsidRPr="00970EF9">
              <w:rPr>
                <w:color w:val="000000"/>
                <w:sz w:val="28"/>
                <w:szCs w:val="28"/>
              </w:rPr>
              <w:t>Беляева В.В.</w:t>
            </w:r>
          </w:p>
        </w:tc>
      </w:tr>
      <w:tr w:rsidR="00A15171" w:rsidRPr="00970EF9" w:rsidTr="00A15171">
        <w:trPr>
          <w:trHeight w:val="395"/>
        </w:trPr>
        <w:tc>
          <w:tcPr>
            <w:tcW w:w="497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A15171" w:rsidRPr="00970EF9" w:rsidRDefault="00A15171" w:rsidP="00A15171">
            <w:pPr>
              <w:ind w:left="57" w:right="57"/>
              <w:rPr>
                <w:sz w:val="28"/>
                <w:szCs w:val="28"/>
                <w:highlight w:val="yellow"/>
              </w:rPr>
            </w:pPr>
            <w:r w:rsidRPr="00970EF9">
              <w:rPr>
                <w:color w:val="000000"/>
                <w:sz w:val="28"/>
                <w:szCs w:val="28"/>
              </w:rPr>
              <w:t>Кружок «Физическое воспитание»</w:t>
            </w:r>
          </w:p>
        </w:tc>
        <w:tc>
          <w:tcPr>
            <w:tcW w:w="1559"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A15171" w:rsidRPr="00970EF9" w:rsidRDefault="00A15171" w:rsidP="00A15171">
            <w:pPr>
              <w:ind w:left="57" w:right="57"/>
              <w:jc w:val="center"/>
              <w:rPr>
                <w:sz w:val="28"/>
                <w:szCs w:val="28"/>
              </w:rPr>
            </w:pPr>
            <w:r w:rsidRPr="00970EF9">
              <w:rPr>
                <w:sz w:val="28"/>
                <w:szCs w:val="28"/>
              </w:rPr>
              <w:t>ФВ</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A15171" w:rsidRPr="00970EF9" w:rsidRDefault="00A15171" w:rsidP="00A15171">
            <w:pPr>
              <w:ind w:left="57" w:right="57"/>
              <w:jc w:val="center"/>
              <w:rPr>
                <w:sz w:val="28"/>
                <w:szCs w:val="28"/>
              </w:rPr>
            </w:pPr>
            <w:r w:rsidRPr="00970EF9">
              <w:rPr>
                <w:bCs/>
                <w:sz w:val="28"/>
                <w:szCs w:val="28"/>
              </w:rPr>
              <w:t>Скуднов В.М.</w:t>
            </w:r>
          </w:p>
        </w:tc>
      </w:tr>
    </w:tbl>
    <w:p w:rsidR="00A15171" w:rsidRPr="00970EF9" w:rsidRDefault="00A15171" w:rsidP="00A15171">
      <w:pPr>
        <w:rPr>
          <w:sz w:val="28"/>
          <w:szCs w:val="28"/>
        </w:rPr>
      </w:pPr>
    </w:p>
    <w:p w:rsidR="00A15171" w:rsidRPr="00970EF9" w:rsidRDefault="005C3A73" w:rsidP="00A15171">
      <w:pPr>
        <w:ind w:firstLine="709"/>
        <w:rPr>
          <w:sz w:val="28"/>
          <w:szCs w:val="28"/>
        </w:rPr>
      </w:pPr>
      <w:r>
        <w:rPr>
          <w:sz w:val="28"/>
          <w:szCs w:val="28"/>
        </w:rPr>
        <w:t xml:space="preserve">Студенты научного кружка </w:t>
      </w:r>
      <w:r w:rsidR="00A15171" w:rsidRPr="00970EF9">
        <w:rPr>
          <w:sz w:val="28"/>
          <w:szCs w:val="28"/>
        </w:rPr>
        <w:t xml:space="preserve">становятся призерами и победителями Всероссийских конкурсов студенческих научных работ. Выпускники кафедры обучаются в магистратурах и аспирантурах ведущих ВУЗов страны и г. Пензы. </w:t>
      </w:r>
    </w:p>
    <w:p w:rsidR="00A15171" w:rsidRPr="00970EF9" w:rsidRDefault="00A15171" w:rsidP="005C3A73">
      <w:pPr>
        <w:ind w:firstLine="709"/>
        <w:rPr>
          <w:sz w:val="28"/>
          <w:szCs w:val="28"/>
        </w:rPr>
      </w:pPr>
      <w:r w:rsidRPr="00970EF9">
        <w:rPr>
          <w:sz w:val="28"/>
          <w:szCs w:val="28"/>
        </w:rPr>
        <w:t>Член научного кружка Левин А. в 2022 году выиграл грант Всероссийского конкурса молодежных проектов среди физических лиц «Росмолодёжь» на 600 тыс. рублей для проведения Чемпионата по сило</w:t>
      </w:r>
      <w:r w:rsidR="005C3A73">
        <w:rPr>
          <w:sz w:val="28"/>
          <w:szCs w:val="28"/>
        </w:rPr>
        <w:t>вым видам спорта «Ещё сильнее».</w:t>
      </w:r>
    </w:p>
    <w:p w:rsidR="00A15171" w:rsidRPr="00970EF9" w:rsidRDefault="00A15171" w:rsidP="00A15171">
      <w:pPr>
        <w:ind w:firstLine="709"/>
        <w:rPr>
          <w:sz w:val="28"/>
          <w:szCs w:val="28"/>
        </w:rPr>
      </w:pPr>
      <w:r w:rsidRPr="00970EF9">
        <w:rPr>
          <w:sz w:val="28"/>
          <w:szCs w:val="28"/>
        </w:rPr>
        <w:t xml:space="preserve">Результаты проверки научной </w:t>
      </w:r>
      <w:r>
        <w:rPr>
          <w:sz w:val="28"/>
          <w:szCs w:val="28"/>
        </w:rPr>
        <w:t>работы</w:t>
      </w:r>
      <w:r w:rsidR="005C3A73">
        <w:rPr>
          <w:sz w:val="28"/>
          <w:szCs w:val="28"/>
        </w:rPr>
        <w:t xml:space="preserve"> института </w:t>
      </w:r>
      <w:r w:rsidRPr="00970EF9">
        <w:rPr>
          <w:sz w:val="28"/>
          <w:szCs w:val="28"/>
        </w:rPr>
        <w:t xml:space="preserve">позволяют сделать следующие выводы. </w:t>
      </w:r>
    </w:p>
    <w:p w:rsidR="00A15171" w:rsidRDefault="00A15171" w:rsidP="00A15171">
      <w:pPr>
        <w:ind w:firstLine="709"/>
        <w:rPr>
          <w:sz w:val="28"/>
          <w:szCs w:val="28"/>
        </w:rPr>
      </w:pPr>
      <w:r>
        <w:rPr>
          <w:sz w:val="28"/>
          <w:szCs w:val="28"/>
        </w:rPr>
        <w:t>Следует отметить наличие ежегодных договоров на проведение</w:t>
      </w:r>
      <w:r w:rsidR="005C3A73">
        <w:rPr>
          <w:sz w:val="28"/>
          <w:szCs w:val="28"/>
        </w:rPr>
        <w:t xml:space="preserve"> НИР за счет средств заказчиков и</w:t>
      </w:r>
      <w:r>
        <w:rPr>
          <w:sz w:val="28"/>
          <w:szCs w:val="28"/>
        </w:rPr>
        <w:t xml:space="preserve"> стабильность этих показателей. С 2021 года ежегодно институт организует участие ПГУ в конкурсах Минобрнауки России на лучшую организацию физкультурно-спортивной работы среди образовательных организаций высшего образования. </w:t>
      </w:r>
      <w:r w:rsidRPr="00970EF9">
        <w:rPr>
          <w:sz w:val="28"/>
          <w:szCs w:val="28"/>
        </w:rPr>
        <w:t>На конкурсы Минобрнауки России подано 4 заявки, РФФИ – 1 заявка.</w:t>
      </w:r>
    </w:p>
    <w:p w:rsidR="00A15171" w:rsidRDefault="00A15171" w:rsidP="00A15171">
      <w:pPr>
        <w:ind w:firstLine="709"/>
        <w:rPr>
          <w:sz w:val="28"/>
          <w:szCs w:val="28"/>
        </w:rPr>
      </w:pPr>
      <w:r>
        <w:rPr>
          <w:sz w:val="28"/>
          <w:szCs w:val="28"/>
        </w:rPr>
        <w:t xml:space="preserve">За отчетный период сотрудниками института защищены 2 диссертации на соискание ученой степени кандидата наук. </w:t>
      </w:r>
    </w:p>
    <w:p w:rsidR="00A15171" w:rsidRPr="00250911" w:rsidRDefault="00A15171" w:rsidP="00A15171">
      <w:pPr>
        <w:ind w:firstLine="708"/>
        <w:rPr>
          <w:sz w:val="28"/>
          <w:szCs w:val="28"/>
        </w:rPr>
      </w:pPr>
      <w:r>
        <w:rPr>
          <w:sz w:val="28"/>
          <w:szCs w:val="28"/>
        </w:rPr>
        <w:t xml:space="preserve">В партнерстве с Минспорта Пензенской области ежегодно проводятся научно-практические конференции.  </w:t>
      </w:r>
      <w:r w:rsidRPr="00250911">
        <w:rPr>
          <w:sz w:val="28"/>
          <w:szCs w:val="28"/>
        </w:rPr>
        <w:t xml:space="preserve">По итогам научно-практических конференций выпускаются сборники статей. </w:t>
      </w:r>
    </w:p>
    <w:p w:rsidR="00A15171" w:rsidRDefault="00A15171" w:rsidP="00A15171">
      <w:pPr>
        <w:pStyle w:val="HTML"/>
        <w:shd w:val="clear" w:color="auto" w:fill="FFFFFF"/>
        <w:ind w:firstLine="709"/>
        <w:rPr>
          <w:rFonts w:ascii="Times New Roman" w:hAnsi="Times New Roman" w:cs="Times New Roman"/>
          <w:sz w:val="28"/>
          <w:szCs w:val="28"/>
        </w:rPr>
      </w:pPr>
      <w:r w:rsidRPr="00970EF9">
        <w:rPr>
          <w:rFonts w:ascii="Times New Roman" w:hAnsi="Times New Roman" w:cs="Times New Roman"/>
          <w:sz w:val="28"/>
          <w:szCs w:val="28"/>
        </w:rPr>
        <w:t xml:space="preserve">С 2022 года повысились показатели активности НИРС. </w:t>
      </w:r>
    </w:p>
    <w:p w:rsidR="00A15171" w:rsidRPr="00970EF9" w:rsidRDefault="00A15171" w:rsidP="00A15171">
      <w:pPr>
        <w:pStyle w:val="HTML"/>
        <w:shd w:val="clear" w:color="auto" w:fill="FFFFFF"/>
        <w:ind w:firstLine="709"/>
        <w:rPr>
          <w:rFonts w:ascii="Times New Roman" w:hAnsi="Times New Roman" w:cs="Times New Roman"/>
          <w:sz w:val="28"/>
          <w:szCs w:val="28"/>
        </w:rPr>
      </w:pPr>
      <w:r>
        <w:rPr>
          <w:rFonts w:ascii="Times New Roman" w:hAnsi="Times New Roman" w:cs="Times New Roman"/>
          <w:sz w:val="28"/>
          <w:szCs w:val="28"/>
        </w:rPr>
        <w:t xml:space="preserve">12 обучающихся ИФКиС являются грантодержателями Президента РФ по направлению «Спорт» фонда «Талант и успех» (помимо профессиональных достижений оцениваются успеваемость и научная работа). </w:t>
      </w:r>
    </w:p>
    <w:p w:rsidR="00A15171" w:rsidRDefault="00A15171" w:rsidP="005C3A73">
      <w:pPr>
        <w:ind w:firstLine="709"/>
        <w:rPr>
          <w:sz w:val="28"/>
          <w:szCs w:val="28"/>
        </w:rPr>
      </w:pPr>
      <w:r>
        <w:rPr>
          <w:sz w:val="28"/>
          <w:szCs w:val="28"/>
        </w:rPr>
        <w:t xml:space="preserve">Вместе с тем, плановые показатели по объемам НИР на 1 НПР не выполняются в полном объеме. 21 % от общего количества публикаций НПР </w:t>
      </w:r>
      <w:r>
        <w:rPr>
          <w:sz w:val="28"/>
          <w:szCs w:val="28"/>
        </w:rPr>
        <w:lastRenderedPageBreak/>
        <w:t>института – в журналах Перечня ВАК, что ниже средних аналогичных показателей по университету.</w:t>
      </w:r>
      <w:r w:rsidRPr="00545E92">
        <w:rPr>
          <w:sz w:val="28"/>
          <w:szCs w:val="28"/>
        </w:rPr>
        <w:t xml:space="preserve"> </w:t>
      </w:r>
      <w:r>
        <w:rPr>
          <w:sz w:val="28"/>
          <w:szCs w:val="28"/>
        </w:rPr>
        <w:t>У</w:t>
      </w:r>
      <w:r w:rsidRPr="00970EF9">
        <w:rPr>
          <w:sz w:val="28"/>
          <w:szCs w:val="28"/>
        </w:rPr>
        <w:t xml:space="preserve">ровень </w:t>
      </w:r>
      <w:r>
        <w:rPr>
          <w:sz w:val="28"/>
          <w:szCs w:val="28"/>
        </w:rPr>
        <w:t xml:space="preserve">остепененности НПР </w:t>
      </w:r>
      <w:r w:rsidRPr="00970EF9">
        <w:rPr>
          <w:sz w:val="28"/>
          <w:szCs w:val="28"/>
        </w:rPr>
        <w:t xml:space="preserve"> ИФКиС составляет 50,7%.</w:t>
      </w:r>
    </w:p>
    <w:p w:rsidR="00A15171" w:rsidRPr="00970EF9" w:rsidRDefault="00A15171" w:rsidP="00A15171">
      <w:pPr>
        <w:ind w:firstLine="709"/>
        <w:rPr>
          <w:b/>
          <w:sz w:val="28"/>
          <w:szCs w:val="28"/>
        </w:rPr>
      </w:pPr>
      <w:r w:rsidRPr="00970EF9">
        <w:rPr>
          <w:b/>
          <w:sz w:val="28"/>
          <w:szCs w:val="28"/>
        </w:rPr>
        <w:t>Рекомендации и предложения:</w:t>
      </w:r>
    </w:p>
    <w:p w:rsidR="00A15171" w:rsidRDefault="00A15171" w:rsidP="00A15171">
      <w:pPr>
        <w:pStyle w:val="a3"/>
        <w:numPr>
          <w:ilvl w:val="0"/>
          <w:numId w:val="31"/>
        </w:numPr>
        <w:tabs>
          <w:tab w:val="left" w:pos="993"/>
        </w:tabs>
        <w:spacing w:after="0" w:line="240" w:lineRule="auto"/>
        <w:ind w:left="0" w:firstLine="709"/>
        <w:rPr>
          <w:rFonts w:ascii="Times New Roman" w:hAnsi="Times New Roman"/>
          <w:sz w:val="28"/>
          <w:szCs w:val="28"/>
        </w:rPr>
      </w:pPr>
      <w:r w:rsidRPr="00447E32">
        <w:rPr>
          <w:rFonts w:ascii="Times New Roman" w:hAnsi="Times New Roman"/>
          <w:sz w:val="28"/>
          <w:szCs w:val="28"/>
        </w:rPr>
        <w:t xml:space="preserve">активизировать деятельность по подготовке кадров высшей квалификации; </w:t>
      </w:r>
    </w:p>
    <w:p w:rsidR="00A15171" w:rsidRPr="00447E32" w:rsidRDefault="00A15171" w:rsidP="00A15171">
      <w:pPr>
        <w:pStyle w:val="a3"/>
        <w:numPr>
          <w:ilvl w:val="0"/>
          <w:numId w:val="31"/>
        </w:numPr>
        <w:tabs>
          <w:tab w:val="left" w:pos="993"/>
        </w:tabs>
        <w:spacing w:after="0" w:line="240" w:lineRule="auto"/>
        <w:ind w:left="0" w:firstLine="709"/>
        <w:rPr>
          <w:rFonts w:ascii="Times New Roman" w:hAnsi="Times New Roman"/>
          <w:sz w:val="28"/>
          <w:szCs w:val="28"/>
        </w:rPr>
      </w:pPr>
      <w:r w:rsidRPr="00447E32">
        <w:rPr>
          <w:rFonts w:ascii="Times New Roman" w:hAnsi="Times New Roman"/>
          <w:sz w:val="28"/>
          <w:szCs w:val="28"/>
          <w:lang w:eastAsia="ru-RU"/>
        </w:rPr>
        <w:t>необходимость дальнейшей работы по достижению выполнения плановых показателей объемов финансируемых научных исследований;</w:t>
      </w:r>
    </w:p>
    <w:p w:rsidR="00A15171" w:rsidRPr="00330453" w:rsidRDefault="00A15171" w:rsidP="00A15171">
      <w:pPr>
        <w:pStyle w:val="a3"/>
        <w:numPr>
          <w:ilvl w:val="0"/>
          <w:numId w:val="31"/>
        </w:numPr>
        <w:tabs>
          <w:tab w:val="left" w:pos="993"/>
        </w:tabs>
        <w:spacing w:after="0" w:line="240" w:lineRule="auto"/>
        <w:ind w:left="0" w:firstLine="709"/>
        <w:rPr>
          <w:rFonts w:ascii="Times New Roman" w:hAnsi="Times New Roman"/>
          <w:sz w:val="28"/>
          <w:szCs w:val="28"/>
        </w:rPr>
      </w:pPr>
      <w:r w:rsidRPr="00330453">
        <w:rPr>
          <w:rFonts w:ascii="Times New Roman" w:hAnsi="Times New Roman"/>
          <w:sz w:val="28"/>
          <w:szCs w:val="28"/>
        </w:rPr>
        <w:t xml:space="preserve">определить возможные направления работы для выполнения </w:t>
      </w:r>
      <w:r w:rsidR="005C3A73" w:rsidRPr="00330453">
        <w:rPr>
          <w:rFonts w:ascii="Times New Roman" w:hAnsi="Times New Roman"/>
          <w:sz w:val="28"/>
          <w:szCs w:val="28"/>
        </w:rPr>
        <w:t>в плановых показателях</w:t>
      </w:r>
      <w:r w:rsidRPr="00330453">
        <w:rPr>
          <w:rFonts w:ascii="Times New Roman" w:hAnsi="Times New Roman"/>
          <w:sz w:val="28"/>
          <w:szCs w:val="28"/>
        </w:rPr>
        <w:t xml:space="preserve"> по объему НИР; </w:t>
      </w:r>
    </w:p>
    <w:p w:rsidR="00A15171" w:rsidRPr="005C3A73" w:rsidRDefault="00A15171" w:rsidP="005C3A73">
      <w:pPr>
        <w:pStyle w:val="a3"/>
        <w:numPr>
          <w:ilvl w:val="0"/>
          <w:numId w:val="31"/>
        </w:numPr>
        <w:tabs>
          <w:tab w:val="left" w:pos="993"/>
        </w:tabs>
        <w:spacing w:after="0" w:line="240" w:lineRule="auto"/>
        <w:ind w:left="0" w:firstLine="709"/>
        <w:rPr>
          <w:rFonts w:ascii="Times New Roman" w:hAnsi="Times New Roman"/>
          <w:sz w:val="28"/>
          <w:szCs w:val="28"/>
        </w:rPr>
      </w:pPr>
      <w:r w:rsidRPr="00330453">
        <w:rPr>
          <w:rFonts w:ascii="Times New Roman" w:hAnsi="Times New Roman"/>
          <w:sz w:val="28"/>
          <w:szCs w:val="28"/>
        </w:rPr>
        <w:t>выстраивать научные коллаборации по проведению научных исследований на основе партнерских соглашений с организациями сектора высшего образования и науч</w:t>
      </w:r>
      <w:r>
        <w:rPr>
          <w:rFonts w:ascii="Times New Roman" w:hAnsi="Times New Roman"/>
          <w:sz w:val="28"/>
          <w:szCs w:val="28"/>
        </w:rPr>
        <w:t>ными организациями.</w:t>
      </w:r>
    </w:p>
    <w:p w:rsidR="00A15171" w:rsidRPr="00970EF9" w:rsidRDefault="00A15171" w:rsidP="00A15171">
      <w:pPr>
        <w:ind w:firstLine="709"/>
        <w:rPr>
          <w:b/>
          <w:sz w:val="28"/>
          <w:szCs w:val="28"/>
        </w:rPr>
      </w:pPr>
      <w:r>
        <w:rPr>
          <w:b/>
          <w:sz w:val="28"/>
          <w:szCs w:val="28"/>
        </w:rPr>
        <w:t>Заключение</w:t>
      </w:r>
      <w:r w:rsidRPr="00970EF9">
        <w:rPr>
          <w:b/>
          <w:sz w:val="28"/>
          <w:szCs w:val="28"/>
        </w:rPr>
        <w:t xml:space="preserve"> </w:t>
      </w:r>
    </w:p>
    <w:p w:rsidR="00A15171" w:rsidRDefault="00A15171" w:rsidP="00A15171">
      <w:pPr>
        <w:tabs>
          <w:tab w:val="left" w:pos="993"/>
        </w:tabs>
        <w:ind w:firstLine="709"/>
        <w:rPr>
          <w:sz w:val="28"/>
          <w:szCs w:val="28"/>
        </w:rPr>
      </w:pPr>
      <w:r w:rsidRPr="00970EF9">
        <w:rPr>
          <w:sz w:val="28"/>
          <w:szCs w:val="28"/>
        </w:rPr>
        <w:tab/>
      </w:r>
      <w:r>
        <w:rPr>
          <w:sz w:val="28"/>
          <w:szCs w:val="28"/>
        </w:rPr>
        <w:t>У</w:t>
      </w:r>
      <w:r w:rsidRPr="00545E92">
        <w:rPr>
          <w:sz w:val="28"/>
          <w:szCs w:val="28"/>
        </w:rPr>
        <w:t xml:space="preserve">ровень научной работы института на текущий момент признать </w:t>
      </w:r>
      <w:r>
        <w:rPr>
          <w:sz w:val="28"/>
          <w:szCs w:val="28"/>
        </w:rPr>
        <w:t>не</w:t>
      </w:r>
      <w:r w:rsidRPr="00545E92">
        <w:rPr>
          <w:sz w:val="28"/>
          <w:szCs w:val="28"/>
        </w:rPr>
        <w:t>удовлетворительным.</w:t>
      </w:r>
    </w:p>
    <w:p w:rsidR="00E55AD3" w:rsidRPr="002B2079" w:rsidRDefault="00E55AD3" w:rsidP="00E55AD3">
      <w:pPr>
        <w:jc w:val="center"/>
        <w:rPr>
          <w:b/>
          <w:sz w:val="28"/>
          <w:szCs w:val="28"/>
        </w:rPr>
      </w:pPr>
      <w:r w:rsidRPr="002B2079">
        <w:rPr>
          <w:b/>
          <w:sz w:val="28"/>
          <w:szCs w:val="28"/>
        </w:rPr>
        <w:t>4. Молодежная политика и воспитательная работа</w:t>
      </w:r>
    </w:p>
    <w:p w:rsidR="00E55AD3" w:rsidRDefault="00E55AD3" w:rsidP="00E55AD3">
      <w:pPr>
        <w:ind w:firstLine="709"/>
        <w:rPr>
          <w:rFonts w:eastAsia="Calibri"/>
          <w:sz w:val="28"/>
          <w:szCs w:val="28"/>
          <w:lang w:eastAsia="en-US"/>
        </w:rPr>
      </w:pPr>
      <w:r w:rsidRPr="00313A3B">
        <w:rPr>
          <w:rFonts w:eastAsia="Calibri"/>
          <w:sz w:val="28"/>
          <w:szCs w:val="28"/>
          <w:lang w:eastAsia="en-US"/>
        </w:rPr>
        <w:t xml:space="preserve">Молодежная политика и воспитательная деятельность в </w:t>
      </w:r>
      <w:r>
        <w:rPr>
          <w:rFonts w:eastAsia="Calibri"/>
          <w:sz w:val="28"/>
          <w:szCs w:val="28"/>
          <w:lang w:eastAsia="en-US"/>
        </w:rPr>
        <w:t xml:space="preserve">Институте </w:t>
      </w:r>
      <w:r w:rsidRPr="00FE07A9">
        <w:rPr>
          <w:sz w:val="28"/>
          <w:szCs w:val="28"/>
        </w:rPr>
        <w:t>физической культуры и спорта</w:t>
      </w:r>
      <w:r w:rsidRPr="00313A3B">
        <w:rPr>
          <w:rFonts w:eastAsia="Calibri"/>
          <w:sz w:val="28"/>
          <w:szCs w:val="28"/>
          <w:lang w:eastAsia="en-US"/>
        </w:rPr>
        <w:t xml:space="preserve"> ори</w:t>
      </w:r>
      <w:r>
        <w:rPr>
          <w:rFonts w:eastAsia="Calibri"/>
          <w:sz w:val="28"/>
          <w:szCs w:val="28"/>
          <w:lang w:eastAsia="en-US"/>
        </w:rPr>
        <w:t>ентирована на создание условий</w:t>
      </w:r>
      <w:r w:rsidRPr="00FE07A9">
        <w:rPr>
          <w:rFonts w:eastAsia="Calibri"/>
          <w:sz w:val="28"/>
          <w:szCs w:val="28"/>
          <w:lang w:eastAsia="en-US"/>
        </w:rPr>
        <w:t xml:space="preserve"> для активной жизни и деятельности студентов, для гражданского самоопределения и самореализации, для максимального удовлетворения потребностей студентов в физическом, интеллектуальном, эстетическом, культурном и нравственном развитии.</w:t>
      </w:r>
    </w:p>
    <w:p w:rsidR="00E55AD3" w:rsidRDefault="00E55AD3" w:rsidP="00E55AD3">
      <w:pPr>
        <w:ind w:firstLine="709"/>
        <w:rPr>
          <w:sz w:val="28"/>
          <w:szCs w:val="28"/>
        </w:rPr>
      </w:pPr>
      <w:r w:rsidRPr="0058040F">
        <w:rPr>
          <w:sz w:val="28"/>
          <w:szCs w:val="28"/>
        </w:rPr>
        <w:t xml:space="preserve">В </w:t>
      </w:r>
      <w:r>
        <w:rPr>
          <w:rFonts w:eastAsia="Calibri"/>
          <w:sz w:val="28"/>
          <w:szCs w:val="28"/>
          <w:lang w:eastAsia="en-US"/>
        </w:rPr>
        <w:t xml:space="preserve">Институте </w:t>
      </w:r>
      <w:r w:rsidRPr="00FE07A9">
        <w:rPr>
          <w:sz w:val="28"/>
          <w:szCs w:val="28"/>
        </w:rPr>
        <w:t>физической культуры и спорта</w:t>
      </w:r>
      <w:r>
        <w:rPr>
          <w:sz w:val="28"/>
          <w:szCs w:val="28"/>
        </w:rPr>
        <w:t xml:space="preserve"> </w:t>
      </w:r>
      <w:r w:rsidRPr="0058040F">
        <w:rPr>
          <w:sz w:val="28"/>
          <w:szCs w:val="28"/>
        </w:rPr>
        <w:t>установлены следующие количественные показатели воспит</w:t>
      </w:r>
      <w:r>
        <w:rPr>
          <w:sz w:val="28"/>
          <w:szCs w:val="28"/>
        </w:rPr>
        <w:t>ательной работы (на текущий 2023-2024 учебный год</w:t>
      </w:r>
      <w:r w:rsidRPr="0058040F">
        <w:rPr>
          <w:sz w:val="28"/>
          <w:szCs w:val="28"/>
        </w:rPr>
        <w:t>:</w:t>
      </w:r>
    </w:p>
    <w:p w:rsidR="00E55AD3" w:rsidRDefault="00E55AD3" w:rsidP="00E55AD3">
      <w:pPr>
        <w:ind w:firstLine="708"/>
        <w:rPr>
          <w:sz w:val="28"/>
          <w:szCs w:val="28"/>
        </w:rPr>
      </w:pPr>
    </w:p>
    <w:p w:rsidR="00E55AD3" w:rsidRPr="0010472F" w:rsidRDefault="000E610C" w:rsidP="00E55AD3">
      <w:pPr>
        <w:ind w:firstLine="708"/>
        <w:rPr>
          <w:i/>
          <w:sz w:val="28"/>
          <w:szCs w:val="28"/>
        </w:rPr>
      </w:pPr>
      <w:r w:rsidRPr="0010472F">
        <w:rPr>
          <w:i/>
          <w:sz w:val="28"/>
          <w:szCs w:val="28"/>
        </w:rPr>
        <w:t>Таблица 16</w:t>
      </w:r>
      <w:r w:rsidR="00E55AD3" w:rsidRPr="0010472F">
        <w:rPr>
          <w:i/>
          <w:sz w:val="28"/>
          <w:szCs w:val="28"/>
        </w:rPr>
        <w:t>. Показатели воспитательной работы</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38"/>
        <w:gridCol w:w="6122"/>
        <w:gridCol w:w="2079"/>
      </w:tblGrid>
      <w:tr w:rsidR="00E55AD3" w:rsidRPr="0010472F" w:rsidTr="00522D83">
        <w:trPr>
          <w:trHeight w:val="186"/>
        </w:trPr>
        <w:tc>
          <w:tcPr>
            <w:tcW w:w="1438" w:type="dxa"/>
            <w:vAlign w:val="center"/>
          </w:tcPr>
          <w:p w:rsidR="00E55AD3" w:rsidRPr="0010472F" w:rsidRDefault="00E55AD3" w:rsidP="00522D83">
            <w:pPr>
              <w:jc w:val="center"/>
              <w:rPr>
                <w:i/>
                <w:sz w:val="28"/>
                <w:szCs w:val="28"/>
              </w:rPr>
            </w:pPr>
            <w:r w:rsidRPr="0010472F">
              <w:rPr>
                <w:i/>
                <w:sz w:val="28"/>
                <w:szCs w:val="28"/>
              </w:rPr>
              <w:t>№п/п</w:t>
            </w:r>
          </w:p>
        </w:tc>
        <w:tc>
          <w:tcPr>
            <w:tcW w:w="6122" w:type="dxa"/>
            <w:vAlign w:val="center"/>
          </w:tcPr>
          <w:p w:rsidR="00E55AD3" w:rsidRPr="0010472F" w:rsidRDefault="00E55AD3" w:rsidP="00522D83">
            <w:pPr>
              <w:jc w:val="center"/>
              <w:rPr>
                <w:i/>
                <w:sz w:val="28"/>
                <w:szCs w:val="28"/>
              </w:rPr>
            </w:pPr>
            <w:r w:rsidRPr="0010472F">
              <w:rPr>
                <w:i/>
                <w:sz w:val="28"/>
                <w:szCs w:val="28"/>
              </w:rPr>
              <w:t>Показатель</w:t>
            </w:r>
          </w:p>
        </w:tc>
        <w:tc>
          <w:tcPr>
            <w:tcW w:w="2079" w:type="dxa"/>
            <w:vAlign w:val="center"/>
          </w:tcPr>
          <w:p w:rsidR="00E55AD3" w:rsidRPr="0010472F" w:rsidRDefault="00E55AD3" w:rsidP="00522D83">
            <w:pPr>
              <w:jc w:val="center"/>
              <w:rPr>
                <w:i/>
                <w:sz w:val="28"/>
                <w:szCs w:val="28"/>
              </w:rPr>
            </w:pPr>
            <w:r w:rsidRPr="0010472F">
              <w:rPr>
                <w:i/>
                <w:sz w:val="28"/>
                <w:szCs w:val="28"/>
              </w:rPr>
              <w:t>Количество</w:t>
            </w:r>
          </w:p>
        </w:tc>
      </w:tr>
      <w:tr w:rsidR="00E55AD3" w:rsidRPr="002C08BE" w:rsidTr="00522D83">
        <w:trPr>
          <w:trHeight w:val="747"/>
        </w:trPr>
        <w:tc>
          <w:tcPr>
            <w:tcW w:w="1438" w:type="dxa"/>
            <w:vMerge w:val="restart"/>
          </w:tcPr>
          <w:p w:rsidR="00E55AD3" w:rsidRPr="005C1036" w:rsidRDefault="00E55AD3" w:rsidP="00522D83">
            <w:pPr>
              <w:numPr>
                <w:ilvl w:val="0"/>
                <w:numId w:val="5"/>
              </w:numPr>
              <w:spacing w:after="200" w:line="276" w:lineRule="auto"/>
              <w:jc w:val="left"/>
              <w:rPr>
                <w:sz w:val="28"/>
                <w:szCs w:val="28"/>
              </w:rPr>
            </w:pPr>
            <w:r w:rsidRPr="005C1036">
              <w:rPr>
                <w:sz w:val="28"/>
                <w:szCs w:val="28"/>
              </w:rPr>
              <w:t xml:space="preserve"> </w:t>
            </w:r>
          </w:p>
        </w:tc>
        <w:tc>
          <w:tcPr>
            <w:tcW w:w="6122" w:type="dxa"/>
            <w:tcBorders>
              <w:bottom w:val="single" w:sz="4" w:space="0" w:color="auto"/>
            </w:tcBorders>
          </w:tcPr>
          <w:p w:rsidR="00E55AD3" w:rsidRPr="005C1036" w:rsidRDefault="00E55AD3" w:rsidP="00522D83">
            <w:pPr>
              <w:rPr>
                <w:sz w:val="28"/>
                <w:szCs w:val="28"/>
              </w:rPr>
            </w:pPr>
            <w:r w:rsidRPr="005C1036">
              <w:rPr>
                <w:sz w:val="28"/>
                <w:szCs w:val="28"/>
              </w:rPr>
              <w:t>Количество студентов, обучающихся очно</w:t>
            </w:r>
            <w:r>
              <w:rPr>
                <w:sz w:val="28"/>
                <w:szCs w:val="28"/>
              </w:rPr>
              <w:t>,</w:t>
            </w:r>
          </w:p>
          <w:p w:rsidR="00E55AD3" w:rsidRPr="005C1036" w:rsidRDefault="00E55AD3" w:rsidP="00522D83">
            <w:pPr>
              <w:rPr>
                <w:sz w:val="28"/>
                <w:szCs w:val="28"/>
              </w:rPr>
            </w:pPr>
            <w:r w:rsidRPr="005C1036">
              <w:rPr>
                <w:sz w:val="28"/>
                <w:szCs w:val="28"/>
              </w:rPr>
              <w:t>в том числе иностранных</w:t>
            </w:r>
          </w:p>
        </w:tc>
        <w:tc>
          <w:tcPr>
            <w:tcW w:w="2079" w:type="dxa"/>
            <w:tcBorders>
              <w:bottom w:val="single" w:sz="4" w:space="0" w:color="auto"/>
            </w:tcBorders>
            <w:shd w:val="clear" w:color="auto" w:fill="auto"/>
          </w:tcPr>
          <w:p w:rsidR="00E55AD3" w:rsidRPr="005C1036" w:rsidRDefault="00E55AD3" w:rsidP="00522D83">
            <w:pPr>
              <w:rPr>
                <w:sz w:val="28"/>
                <w:szCs w:val="28"/>
              </w:rPr>
            </w:pPr>
            <w:r>
              <w:rPr>
                <w:sz w:val="28"/>
                <w:szCs w:val="28"/>
              </w:rPr>
              <w:t>231</w:t>
            </w:r>
          </w:p>
          <w:p w:rsidR="00E55AD3" w:rsidRPr="005C1036" w:rsidRDefault="00E55AD3" w:rsidP="00522D83">
            <w:pPr>
              <w:rPr>
                <w:sz w:val="28"/>
                <w:szCs w:val="28"/>
              </w:rPr>
            </w:pPr>
            <w:r>
              <w:rPr>
                <w:sz w:val="28"/>
                <w:szCs w:val="28"/>
              </w:rPr>
              <w:t>17</w:t>
            </w:r>
          </w:p>
        </w:tc>
      </w:tr>
      <w:tr w:rsidR="00E55AD3" w:rsidRPr="002C08BE" w:rsidTr="00522D83">
        <w:trPr>
          <w:trHeight w:val="625"/>
        </w:trPr>
        <w:tc>
          <w:tcPr>
            <w:tcW w:w="1438" w:type="dxa"/>
            <w:vMerge/>
          </w:tcPr>
          <w:p w:rsidR="00E55AD3" w:rsidRPr="005C1036" w:rsidRDefault="00E55AD3" w:rsidP="00522D83">
            <w:pPr>
              <w:numPr>
                <w:ilvl w:val="0"/>
                <w:numId w:val="5"/>
              </w:numPr>
              <w:spacing w:after="200" w:line="276" w:lineRule="auto"/>
              <w:jc w:val="left"/>
              <w:rPr>
                <w:sz w:val="28"/>
                <w:szCs w:val="28"/>
              </w:rPr>
            </w:pPr>
          </w:p>
        </w:tc>
        <w:tc>
          <w:tcPr>
            <w:tcW w:w="6122" w:type="dxa"/>
            <w:tcBorders>
              <w:top w:val="single" w:sz="4" w:space="0" w:color="auto"/>
            </w:tcBorders>
          </w:tcPr>
          <w:p w:rsidR="00E55AD3" w:rsidRPr="005C1036" w:rsidRDefault="00E55AD3" w:rsidP="00522D83">
            <w:pPr>
              <w:rPr>
                <w:sz w:val="28"/>
                <w:szCs w:val="28"/>
              </w:rPr>
            </w:pPr>
            <w:r>
              <w:rPr>
                <w:sz w:val="28"/>
                <w:szCs w:val="28"/>
              </w:rPr>
              <w:t xml:space="preserve">количество студенческих групп </w:t>
            </w:r>
            <w:r w:rsidRPr="005C1036">
              <w:rPr>
                <w:sz w:val="28"/>
                <w:szCs w:val="28"/>
              </w:rPr>
              <w:t>очной формы обучения</w:t>
            </w:r>
          </w:p>
        </w:tc>
        <w:tc>
          <w:tcPr>
            <w:tcW w:w="2079" w:type="dxa"/>
            <w:tcBorders>
              <w:top w:val="single" w:sz="4" w:space="0" w:color="auto"/>
            </w:tcBorders>
            <w:shd w:val="clear" w:color="auto" w:fill="auto"/>
          </w:tcPr>
          <w:p w:rsidR="00E55AD3" w:rsidRPr="005C1036" w:rsidRDefault="00E55AD3" w:rsidP="00522D83">
            <w:pPr>
              <w:rPr>
                <w:sz w:val="28"/>
                <w:szCs w:val="28"/>
              </w:rPr>
            </w:pPr>
            <w:r>
              <w:rPr>
                <w:sz w:val="28"/>
                <w:szCs w:val="28"/>
              </w:rPr>
              <w:t>12</w:t>
            </w:r>
          </w:p>
          <w:p w:rsidR="00E55AD3" w:rsidRPr="005C1036" w:rsidRDefault="00E55AD3" w:rsidP="00522D83">
            <w:pPr>
              <w:rPr>
                <w:sz w:val="28"/>
                <w:szCs w:val="28"/>
              </w:rPr>
            </w:pPr>
          </w:p>
        </w:tc>
      </w:tr>
      <w:tr w:rsidR="00E55AD3" w:rsidRPr="002C08BE" w:rsidTr="00522D83">
        <w:tc>
          <w:tcPr>
            <w:tcW w:w="1438" w:type="dxa"/>
          </w:tcPr>
          <w:p w:rsidR="00E55AD3" w:rsidRPr="002C08BE" w:rsidRDefault="00E55AD3" w:rsidP="00522D83">
            <w:pPr>
              <w:numPr>
                <w:ilvl w:val="0"/>
                <w:numId w:val="5"/>
              </w:numPr>
              <w:spacing w:after="200" w:line="276" w:lineRule="auto"/>
              <w:jc w:val="left"/>
              <w:rPr>
                <w:sz w:val="28"/>
                <w:szCs w:val="28"/>
              </w:rPr>
            </w:pPr>
          </w:p>
        </w:tc>
        <w:tc>
          <w:tcPr>
            <w:tcW w:w="6122" w:type="dxa"/>
          </w:tcPr>
          <w:p w:rsidR="00E55AD3" w:rsidRPr="002C08BE" w:rsidRDefault="00E55AD3" w:rsidP="00522D83">
            <w:pPr>
              <w:rPr>
                <w:sz w:val="28"/>
                <w:szCs w:val="28"/>
              </w:rPr>
            </w:pPr>
            <w:r w:rsidRPr="002C08BE">
              <w:rPr>
                <w:sz w:val="28"/>
                <w:szCs w:val="28"/>
              </w:rPr>
              <w:t>Количество кураторов и закрепление их по группам</w:t>
            </w:r>
          </w:p>
        </w:tc>
        <w:tc>
          <w:tcPr>
            <w:tcW w:w="2079" w:type="dxa"/>
            <w:shd w:val="clear" w:color="auto" w:fill="auto"/>
          </w:tcPr>
          <w:p w:rsidR="00E55AD3" w:rsidRPr="00FB70C6" w:rsidRDefault="00E55AD3" w:rsidP="00522D83">
            <w:pPr>
              <w:rPr>
                <w:sz w:val="28"/>
                <w:szCs w:val="28"/>
              </w:rPr>
            </w:pPr>
            <w:r w:rsidRPr="00FB70C6">
              <w:rPr>
                <w:sz w:val="28"/>
                <w:szCs w:val="28"/>
              </w:rPr>
              <w:t>8</w:t>
            </w:r>
          </w:p>
        </w:tc>
      </w:tr>
      <w:tr w:rsidR="00E55AD3" w:rsidRPr="002C08BE" w:rsidTr="00522D83">
        <w:tc>
          <w:tcPr>
            <w:tcW w:w="1438" w:type="dxa"/>
          </w:tcPr>
          <w:p w:rsidR="00E55AD3" w:rsidRPr="002C08BE" w:rsidRDefault="00E55AD3" w:rsidP="00522D83">
            <w:pPr>
              <w:numPr>
                <w:ilvl w:val="0"/>
                <w:numId w:val="5"/>
              </w:numPr>
              <w:spacing w:after="200" w:line="276" w:lineRule="auto"/>
              <w:jc w:val="left"/>
              <w:rPr>
                <w:sz w:val="28"/>
                <w:szCs w:val="28"/>
              </w:rPr>
            </w:pPr>
          </w:p>
        </w:tc>
        <w:tc>
          <w:tcPr>
            <w:tcW w:w="6122" w:type="dxa"/>
          </w:tcPr>
          <w:p w:rsidR="00E55AD3" w:rsidRPr="002C08BE" w:rsidRDefault="00E55AD3" w:rsidP="00522D83">
            <w:pPr>
              <w:rPr>
                <w:sz w:val="28"/>
                <w:szCs w:val="28"/>
              </w:rPr>
            </w:pPr>
            <w:r w:rsidRPr="002C08BE">
              <w:rPr>
                <w:sz w:val="28"/>
                <w:szCs w:val="28"/>
              </w:rPr>
              <w:t>Количество тьюторов, закрепленных за группами первого курса</w:t>
            </w:r>
          </w:p>
        </w:tc>
        <w:tc>
          <w:tcPr>
            <w:tcW w:w="2079" w:type="dxa"/>
            <w:shd w:val="clear" w:color="auto" w:fill="auto"/>
          </w:tcPr>
          <w:p w:rsidR="00E55AD3" w:rsidRPr="00FB70C6" w:rsidRDefault="00E55AD3" w:rsidP="00522D83">
            <w:pPr>
              <w:rPr>
                <w:sz w:val="28"/>
                <w:szCs w:val="28"/>
              </w:rPr>
            </w:pPr>
            <w:r w:rsidRPr="00FB70C6">
              <w:rPr>
                <w:sz w:val="28"/>
                <w:szCs w:val="28"/>
              </w:rPr>
              <w:t>3</w:t>
            </w:r>
          </w:p>
        </w:tc>
      </w:tr>
      <w:tr w:rsidR="00E55AD3" w:rsidRPr="002C08BE" w:rsidTr="00522D83">
        <w:tc>
          <w:tcPr>
            <w:tcW w:w="1438" w:type="dxa"/>
          </w:tcPr>
          <w:p w:rsidR="00E55AD3" w:rsidRPr="002C08BE" w:rsidRDefault="00E55AD3" w:rsidP="00522D83">
            <w:pPr>
              <w:numPr>
                <w:ilvl w:val="0"/>
                <w:numId w:val="5"/>
              </w:numPr>
              <w:spacing w:after="200" w:line="276" w:lineRule="auto"/>
              <w:jc w:val="left"/>
              <w:rPr>
                <w:sz w:val="28"/>
                <w:szCs w:val="28"/>
              </w:rPr>
            </w:pPr>
          </w:p>
        </w:tc>
        <w:tc>
          <w:tcPr>
            <w:tcW w:w="6122" w:type="dxa"/>
          </w:tcPr>
          <w:p w:rsidR="00E55AD3" w:rsidRPr="002C08BE" w:rsidRDefault="00E55AD3" w:rsidP="00522D83">
            <w:pPr>
              <w:rPr>
                <w:sz w:val="28"/>
                <w:szCs w:val="28"/>
              </w:rPr>
            </w:pPr>
            <w:r w:rsidRPr="002C08BE">
              <w:rPr>
                <w:sz w:val="28"/>
                <w:szCs w:val="28"/>
              </w:rPr>
              <w:t>Количество студентов, проживающих в общежитии, в том числе</w:t>
            </w:r>
          </w:p>
          <w:p w:rsidR="00E55AD3" w:rsidRPr="002C08BE" w:rsidRDefault="00E55AD3" w:rsidP="00522D83">
            <w:pPr>
              <w:rPr>
                <w:sz w:val="28"/>
                <w:szCs w:val="28"/>
              </w:rPr>
            </w:pPr>
            <w:r w:rsidRPr="002C08BE">
              <w:rPr>
                <w:sz w:val="28"/>
                <w:szCs w:val="28"/>
              </w:rPr>
              <w:t>- граждан РФ</w:t>
            </w:r>
          </w:p>
          <w:p w:rsidR="00E55AD3" w:rsidRPr="002C08BE" w:rsidRDefault="00E55AD3" w:rsidP="00522D83">
            <w:pPr>
              <w:rPr>
                <w:sz w:val="28"/>
                <w:szCs w:val="28"/>
              </w:rPr>
            </w:pPr>
            <w:r w:rsidRPr="002C08BE">
              <w:rPr>
                <w:sz w:val="28"/>
                <w:szCs w:val="28"/>
              </w:rPr>
              <w:t>- иностранных студентов</w:t>
            </w:r>
          </w:p>
        </w:tc>
        <w:tc>
          <w:tcPr>
            <w:tcW w:w="2079" w:type="dxa"/>
            <w:shd w:val="clear" w:color="auto" w:fill="auto"/>
          </w:tcPr>
          <w:p w:rsidR="00E55AD3" w:rsidRPr="00760554" w:rsidRDefault="00E55AD3" w:rsidP="00522D83">
            <w:pPr>
              <w:rPr>
                <w:sz w:val="28"/>
                <w:szCs w:val="28"/>
              </w:rPr>
            </w:pPr>
            <w:r w:rsidRPr="00760554">
              <w:rPr>
                <w:sz w:val="28"/>
                <w:szCs w:val="28"/>
              </w:rPr>
              <w:t>21</w:t>
            </w:r>
          </w:p>
          <w:p w:rsidR="00E55AD3" w:rsidRPr="00760554" w:rsidRDefault="00E55AD3" w:rsidP="00522D83">
            <w:pPr>
              <w:rPr>
                <w:sz w:val="28"/>
                <w:szCs w:val="28"/>
              </w:rPr>
            </w:pPr>
          </w:p>
          <w:p w:rsidR="00E55AD3" w:rsidRPr="00760554" w:rsidRDefault="00E55AD3" w:rsidP="00522D83">
            <w:pPr>
              <w:rPr>
                <w:sz w:val="28"/>
                <w:szCs w:val="28"/>
              </w:rPr>
            </w:pPr>
            <w:r w:rsidRPr="00760554">
              <w:rPr>
                <w:sz w:val="28"/>
                <w:szCs w:val="28"/>
              </w:rPr>
              <w:t>19</w:t>
            </w:r>
          </w:p>
          <w:p w:rsidR="00E55AD3" w:rsidRPr="002C08BE" w:rsidRDefault="00E55AD3" w:rsidP="00522D83">
            <w:pPr>
              <w:spacing w:line="276" w:lineRule="auto"/>
              <w:jc w:val="left"/>
              <w:rPr>
                <w:sz w:val="28"/>
                <w:szCs w:val="28"/>
              </w:rPr>
            </w:pPr>
            <w:r w:rsidRPr="00760554">
              <w:rPr>
                <w:sz w:val="28"/>
                <w:szCs w:val="28"/>
              </w:rPr>
              <w:t>2</w:t>
            </w:r>
          </w:p>
        </w:tc>
      </w:tr>
      <w:tr w:rsidR="00E55AD3" w:rsidRPr="002C08BE" w:rsidTr="00522D83">
        <w:trPr>
          <w:trHeight w:val="269"/>
        </w:trPr>
        <w:tc>
          <w:tcPr>
            <w:tcW w:w="1438" w:type="dxa"/>
          </w:tcPr>
          <w:p w:rsidR="00E55AD3" w:rsidRPr="00113C85" w:rsidRDefault="00E55AD3" w:rsidP="00522D83">
            <w:pPr>
              <w:numPr>
                <w:ilvl w:val="0"/>
                <w:numId w:val="5"/>
              </w:numPr>
              <w:jc w:val="left"/>
              <w:rPr>
                <w:sz w:val="28"/>
                <w:szCs w:val="28"/>
              </w:rPr>
            </w:pPr>
          </w:p>
        </w:tc>
        <w:tc>
          <w:tcPr>
            <w:tcW w:w="6122" w:type="dxa"/>
          </w:tcPr>
          <w:p w:rsidR="00E55AD3" w:rsidRPr="00113C85" w:rsidRDefault="00E55AD3" w:rsidP="00522D83">
            <w:pPr>
              <w:rPr>
                <w:sz w:val="28"/>
                <w:szCs w:val="28"/>
              </w:rPr>
            </w:pPr>
            <w:r w:rsidRPr="00113C85">
              <w:rPr>
                <w:sz w:val="28"/>
                <w:szCs w:val="28"/>
              </w:rPr>
              <w:t>Количество сирот</w:t>
            </w:r>
          </w:p>
        </w:tc>
        <w:tc>
          <w:tcPr>
            <w:tcW w:w="2079" w:type="dxa"/>
            <w:shd w:val="clear" w:color="auto" w:fill="auto"/>
          </w:tcPr>
          <w:p w:rsidR="00E55AD3" w:rsidRPr="00113C85" w:rsidRDefault="00E55AD3" w:rsidP="00522D83">
            <w:pPr>
              <w:rPr>
                <w:sz w:val="28"/>
                <w:szCs w:val="28"/>
              </w:rPr>
            </w:pPr>
            <w:r w:rsidRPr="00FB70C6">
              <w:rPr>
                <w:sz w:val="28"/>
                <w:szCs w:val="28"/>
              </w:rPr>
              <w:t>5</w:t>
            </w:r>
          </w:p>
        </w:tc>
      </w:tr>
      <w:tr w:rsidR="00E55AD3" w:rsidRPr="002C08BE" w:rsidTr="00522D83">
        <w:tc>
          <w:tcPr>
            <w:tcW w:w="1438" w:type="dxa"/>
          </w:tcPr>
          <w:p w:rsidR="00E55AD3" w:rsidRPr="00113C85" w:rsidRDefault="00E55AD3" w:rsidP="00522D83">
            <w:pPr>
              <w:numPr>
                <w:ilvl w:val="0"/>
                <w:numId w:val="5"/>
              </w:numPr>
              <w:spacing w:after="200" w:line="276" w:lineRule="auto"/>
              <w:jc w:val="left"/>
              <w:rPr>
                <w:sz w:val="28"/>
                <w:szCs w:val="28"/>
              </w:rPr>
            </w:pPr>
          </w:p>
        </w:tc>
        <w:tc>
          <w:tcPr>
            <w:tcW w:w="6122" w:type="dxa"/>
          </w:tcPr>
          <w:p w:rsidR="00E55AD3" w:rsidRPr="00113C85" w:rsidRDefault="00E55AD3" w:rsidP="00522D83">
            <w:pPr>
              <w:rPr>
                <w:sz w:val="28"/>
                <w:szCs w:val="28"/>
              </w:rPr>
            </w:pPr>
            <w:r w:rsidRPr="00113C85">
              <w:rPr>
                <w:sz w:val="28"/>
                <w:szCs w:val="28"/>
              </w:rPr>
              <w:t>Количество обучающихся с ограниченными возможностями здоровья</w:t>
            </w:r>
          </w:p>
        </w:tc>
        <w:tc>
          <w:tcPr>
            <w:tcW w:w="2079" w:type="dxa"/>
            <w:shd w:val="clear" w:color="auto" w:fill="auto"/>
          </w:tcPr>
          <w:p w:rsidR="00E55AD3" w:rsidRPr="00113C85" w:rsidRDefault="00E55AD3" w:rsidP="00522D83">
            <w:pPr>
              <w:rPr>
                <w:sz w:val="28"/>
                <w:szCs w:val="28"/>
              </w:rPr>
            </w:pPr>
            <w:r>
              <w:rPr>
                <w:sz w:val="28"/>
                <w:szCs w:val="28"/>
              </w:rPr>
              <w:t>3</w:t>
            </w:r>
          </w:p>
        </w:tc>
      </w:tr>
      <w:tr w:rsidR="00E55AD3" w:rsidRPr="002C08BE" w:rsidTr="00522D83">
        <w:tc>
          <w:tcPr>
            <w:tcW w:w="1438" w:type="dxa"/>
          </w:tcPr>
          <w:p w:rsidR="00E55AD3" w:rsidRPr="00113C85" w:rsidRDefault="00E55AD3" w:rsidP="00522D83">
            <w:pPr>
              <w:numPr>
                <w:ilvl w:val="0"/>
                <w:numId w:val="5"/>
              </w:numPr>
              <w:spacing w:after="200" w:line="276" w:lineRule="auto"/>
              <w:jc w:val="left"/>
              <w:rPr>
                <w:sz w:val="28"/>
                <w:szCs w:val="28"/>
              </w:rPr>
            </w:pPr>
          </w:p>
        </w:tc>
        <w:tc>
          <w:tcPr>
            <w:tcW w:w="6122" w:type="dxa"/>
          </w:tcPr>
          <w:p w:rsidR="00E55AD3" w:rsidRPr="00113C85" w:rsidRDefault="00E55AD3" w:rsidP="00522D83">
            <w:pPr>
              <w:rPr>
                <w:sz w:val="28"/>
                <w:szCs w:val="28"/>
              </w:rPr>
            </w:pPr>
            <w:r w:rsidRPr="00113C85">
              <w:rPr>
                <w:sz w:val="28"/>
                <w:szCs w:val="28"/>
              </w:rPr>
              <w:t>Количество обучающихся, получающих стипендию:</w:t>
            </w:r>
          </w:p>
          <w:p w:rsidR="00E55AD3" w:rsidRPr="00113C85" w:rsidRDefault="00E55AD3" w:rsidP="00522D83">
            <w:pPr>
              <w:numPr>
                <w:ilvl w:val="0"/>
                <w:numId w:val="4"/>
              </w:numPr>
              <w:jc w:val="left"/>
              <w:rPr>
                <w:sz w:val="28"/>
                <w:szCs w:val="28"/>
              </w:rPr>
            </w:pPr>
            <w:r w:rsidRPr="00113C85">
              <w:rPr>
                <w:sz w:val="28"/>
                <w:szCs w:val="28"/>
              </w:rPr>
              <w:t>государственную академическую</w:t>
            </w:r>
            <w:r>
              <w:rPr>
                <w:sz w:val="28"/>
                <w:szCs w:val="28"/>
              </w:rPr>
              <w:t>;</w:t>
            </w:r>
          </w:p>
          <w:p w:rsidR="00E55AD3" w:rsidRPr="00113C85" w:rsidRDefault="00E55AD3" w:rsidP="00522D83">
            <w:pPr>
              <w:numPr>
                <w:ilvl w:val="0"/>
                <w:numId w:val="4"/>
              </w:numPr>
              <w:jc w:val="left"/>
              <w:rPr>
                <w:sz w:val="28"/>
                <w:szCs w:val="28"/>
              </w:rPr>
            </w:pPr>
            <w:r w:rsidRPr="00113C85">
              <w:rPr>
                <w:sz w:val="28"/>
                <w:szCs w:val="28"/>
              </w:rPr>
              <w:t>государственную социальную</w:t>
            </w:r>
            <w:r>
              <w:rPr>
                <w:sz w:val="28"/>
                <w:szCs w:val="28"/>
              </w:rPr>
              <w:t>;</w:t>
            </w:r>
          </w:p>
          <w:p w:rsidR="00E55AD3" w:rsidRPr="00113C85" w:rsidRDefault="00E55AD3" w:rsidP="00522D83">
            <w:pPr>
              <w:numPr>
                <w:ilvl w:val="0"/>
                <w:numId w:val="4"/>
              </w:numPr>
              <w:jc w:val="left"/>
              <w:rPr>
                <w:sz w:val="28"/>
                <w:szCs w:val="28"/>
              </w:rPr>
            </w:pPr>
            <w:r>
              <w:rPr>
                <w:sz w:val="28"/>
                <w:szCs w:val="28"/>
              </w:rPr>
              <w:t>за особые достижения;</w:t>
            </w:r>
          </w:p>
          <w:p w:rsidR="00E55AD3" w:rsidRPr="00113C85" w:rsidRDefault="00E55AD3" w:rsidP="00522D83">
            <w:pPr>
              <w:numPr>
                <w:ilvl w:val="0"/>
                <w:numId w:val="4"/>
              </w:numPr>
              <w:jc w:val="left"/>
              <w:rPr>
                <w:sz w:val="28"/>
                <w:szCs w:val="28"/>
              </w:rPr>
            </w:pPr>
            <w:r w:rsidRPr="00113C85">
              <w:rPr>
                <w:sz w:val="28"/>
                <w:szCs w:val="28"/>
              </w:rPr>
              <w:t>Президента РФ / по приоритетным направлениям</w:t>
            </w:r>
            <w:r>
              <w:rPr>
                <w:sz w:val="28"/>
                <w:szCs w:val="28"/>
              </w:rPr>
              <w:t>;</w:t>
            </w:r>
          </w:p>
          <w:p w:rsidR="00E55AD3" w:rsidRPr="00113C85" w:rsidRDefault="00E55AD3" w:rsidP="00522D83">
            <w:pPr>
              <w:numPr>
                <w:ilvl w:val="0"/>
                <w:numId w:val="4"/>
              </w:numPr>
              <w:jc w:val="left"/>
              <w:rPr>
                <w:sz w:val="28"/>
                <w:szCs w:val="28"/>
              </w:rPr>
            </w:pPr>
            <w:r w:rsidRPr="00113C85">
              <w:rPr>
                <w:sz w:val="28"/>
                <w:szCs w:val="28"/>
              </w:rPr>
              <w:t>Правительства РФ / по приоритетным направлениям</w:t>
            </w:r>
          </w:p>
        </w:tc>
        <w:tc>
          <w:tcPr>
            <w:tcW w:w="2079" w:type="dxa"/>
            <w:shd w:val="clear" w:color="auto" w:fill="auto"/>
          </w:tcPr>
          <w:p w:rsidR="00E55AD3" w:rsidRPr="00471586" w:rsidRDefault="00E55AD3" w:rsidP="00522D83">
            <w:pPr>
              <w:rPr>
                <w:sz w:val="28"/>
                <w:szCs w:val="28"/>
              </w:rPr>
            </w:pPr>
          </w:p>
          <w:p w:rsidR="00E55AD3" w:rsidRPr="00471586" w:rsidRDefault="00E55AD3" w:rsidP="00522D83">
            <w:pPr>
              <w:rPr>
                <w:sz w:val="28"/>
                <w:szCs w:val="28"/>
              </w:rPr>
            </w:pPr>
          </w:p>
          <w:p w:rsidR="00E55AD3" w:rsidRPr="00471586" w:rsidRDefault="00E55AD3" w:rsidP="00522D83">
            <w:pPr>
              <w:rPr>
                <w:sz w:val="28"/>
                <w:szCs w:val="28"/>
              </w:rPr>
            </w:pPr>
            <w:r w:rsidRPr="00471586">
              <w:rPr>
                <w:sz w:val="28"/>
                <w:szCs w:val="28"/>
              </w:rPr>
              <w:t>92</w:t>
            </w:r>
          </w:p>
          <w:p w:rsidR="00E55AD3" w:rsidRPr="00471586" w:rsidRDefault="00E55AD3" w:rsidP="00522D83">
            <w:pPr>
              <w:rPr>
                <w:sz w:val="28"/>
                <w:szCs w:val="28"/>
              </w:rPr>
            </w:pPr>
            <w:r w:rsidRPr="00471586">
              <w:rPr>
                <w:sz w:val="28"/>
                <w:szCs w:val="28"/>
              </w:rPr>
              <w:t>–</w:t>
            </w:r>
          </w:p>
          <w:p w:rsidR="00E55AD3" w:rsidRPr="00471586" w:rsidRDefault="00E55AD3" w:rsidP="00522D83">
            <w:pPr>
              <w:rPr>
                <w:sz w:val="28"/>
                <w:szCs w:val="28"/>
              </w:rPr>
            </w:pPr>
            <w:r w:rsidRPr="00471586">
              <w:rPr>
                <w:sz w:val="28"/>
                <w:szCs w:val="28"/>
              </w:rPr>
              <w:t>8</w:t>
            </w:r>
          </w:p>
          <w:p w:rsidR="00E55AD3" w:rsidRPr="00471586" w:rsidRDefault="00E55AD3" w:rsidP="00522D83">
            <w:pPr>
              <w:rPr>
                <w:sz w:val="28"/>
                <w:szCs w:val="28"/>
              </w:rPr>
            </w:pPr>
          </w:p>
          <w:p w:rsidR="00E55AD3" w:rsidRPr="00471586" w:rsidRDefault="00E55AD3" w:rsidP="00522D83">
            <w:pPr>
              <w:rPr>
                <w:sz w:val="28"/>
                <w:szCs w:val="28"/>
              </w:rPr>
            </w:pPr>
            <w:r w:rsidRPr="00471586">
              <w:rPr>
                <w:sz w:val="28"/>
                <w:szCs w:val="28"/>
              </w:rPr>
              <w:t>11</w:t>
            </w:r>
          </w:p>
          <w:p w:rsidR="00E55AD3" w:rsidRPr="00471586" w:rsidRDefault="00E55AD3" w:rsidP="00522D83">
            <w:pPr>
              <w:rPr>
                <w:sz w:val="28"/>
                <w:szCs w:val="28"/>
              </w:rPr>
            </w:pPr>
          </w:p>
          <w:p w:rsidR="00E55AD3" w:rsidRPr="00471586" w:rsidRDefault="00E55AD3" w:rsidP="00522D83">
            <w:pPr>
              <w:rPr>
                <w:sz w:val="28"/>
                <w:szCs w:val="28"/>
              </w:rPr>
            </w:pPr>
            <w:r w:rsidRPr="00471586">
              <w:rPr>
                <w:sz w:val="28"/>
                <w:szCs w:val="28"/>
              </w:rPr>
              <w:t>–</w:t>
            </w:r>
          </w:p>
        </w:tc>
      </w:tr>
      <w:tr w:rsidR="00E55AD3" w:rsidRPr="002C08BE" w:rsidTr="00522D83">
        <w:tc>
          <w:tcPr>
            <w:tcW w:w="1438" w:type="dxa"/>
          </w:tcPr>
          <w:p w:rsidR="00E55AD3" w:rsidRPr="002C08BE" w:rsidRDefault="00E55AD3" w:rsidP="00522D83">
            <w:pPr>
              <w:numPr>
                <w:ilvl w:val="0"/>
                <w:numId w:val="5"/>
              </w:numPr>
              <w:spacing w:after="200" w:line="276" w:lineRule="auto"/>
              <w:jc w:val="left"/>
              <w:rPr>
                <w:sz w:val="28"/>
                <w:szCs w:val="28"/>
              </w:rPr>
            </w:pPr>
          </w:p>
        </w:tc>
        <w:tc>
          <w:tcPr>
            <w:tcW w:w="6122" w:type="dxa"/>
          </w:tcPr>
          <w:p w:rsidR="00E55AD3" w:rsidRPr="002C08BE" w:rsidRDefault="00E55AD3" w:rsidP="00522D83">
            <w:pPr>
              <w:rPr>
                <w:sz w:val="28"/>
                <w:szCs w:val="28"/>
              </w:rPr>
            </w:pPr>
            <w:r w:rsidRPr="002C08BE">
              <w:rPr>
                <w:sz w:val="28"/>
                <w:szCs w:val="28"/>
              </w:rPr>
              <w:t>Количество нарушений правил проживания в общежитии</w:t>
            </w:r>
          </w:p>
        </w:tc>
        <w:tc>
          <w:tcPr>
            <w:tcW w:w="2079" w:type="dxa"/>
          </w:tcPr>
          <w:p w:rsidR="00E55AD3" w:rsidRPr="00FB70C6" w:rsidRDefault="00E55AD3" w:rsidP="00522D83">
            <w:pPr>
              <w:rPr>
                <w:sz w:val="28"/>
                <w:szCs w:val="28"/>
              </w:rPr>
            </w:pPr>
            <w:r>
              <w:rPr>
                <w:sz w:val="28"/>
                <w:szCs w:val="28"/>
              </w:rPr>
              <w:t xml:space="preserve">23-24 гг. </w:t>
            </w:r>
            <w:r w:rsidRPr="00CA6FE7">
              <w:rPr>
                <w:sz w:val="28"/>
                <w:szCs w:val="28"/>
              </w:rPr>
              <w:t>–</w:t>
            </w:r>
            <w:r>
              <w:rPr>
                <w:sz w:val="28"/>
                <w:szCs w:val="28"/>
              </w:rPr>
              <w:t xml:space="preserve"> </w:t>
            </w:r>
            <w:r w:rsidRPr="00FB70C6">
              <w:rPr>
                <w:sz w:val="28"/>
                <w:szCs w:val="28"/>
              </w:rPr>
              <w:t>0</w:t>
            </w:r>
          </w:p>
          <w:p w:rsidR="00E55AD3" w:rsidRPr="00FB70C6" w:rsidRDefault="00E55AD3" w:rsidP="00522D83">
            <w:pPr>
              <w:rPr>
                <w:sz w:val="28"/>
                <w:szCs w:val="28"/>
              </w:rPr>
            </w:pPr>
            <w:r w:rsidRPr="00FB70C6">
              <w:rPr>
                <w:sz w:val="28"/>
                <w:szCs w:val="28"/>
              </w:rPr>
              <w:t>22-23 гг. – 0</w:t>
            </w:r>
          </w:p>
          <w:p w:rsidR="00E55AD3" w:rsidRPr="00FB70C6" w:rsidRDefault="00E55AD3" w:rsidP="00522D83">
            <w:pPr>
              <w:rPr>
                <w:sz w:val="28"/>
                <w:szCs w:val="28"/>
              </w:rPr>
            </w:pPr>
            <w:r w:rsidRPr="00FB70C6">
              <w:rPr>
                <w:sz w:val="28"/>
                <w:szCs w:val="28"/>
              </w:rPr>
              <w:t>21-22 гг. – 0</w:t>
            </w:r>
          </w:p>
          <w:p w:rsidR="00E55AD3" w:rsidRPr="00FB70C6" w:rsidRDefault="00E55AD3" w:rsidP="00522D83">
            <w:pPr>
              <w:rPr>
                <w:sz w:val="28"/>
                <w:szCs w:val="28"/>
              </w:rPr>
            </w:pPr>
            <w:r w:rsidRPr="00FB70C6">
              <w:rPr>
                <w:sz w:val="28"/>
                <w:szCs w:val="28"/>
              </w:rPr>
              <w:t>20-21 гг. – 0</w:t>
            </w:r>
          </w:p>
          <w:p w:rsidR="00E55AD3" w:rsidRPr="00FB70C6" w:rsidRDefault="00E55AD3" w:rsidP="00522D83">
            <w:pPr>
              <w:rPr>
                <w:sz w:val="28"/>
                <w:szCs w:val="28"/>
              </w:rPr>
            </w:pPr>
            <w:r w:rsidRPr="00FB70C6">
              <w:rPr>
                <w:sz w:val="28"/>
                <w:szCs w:val="28"/>
              </w:rPr>
              <w:t>19-20 гг. – 0</w:t>
            </w:r>
          </w:p>
          <w:p w:rsidR="00E55AD3" w:rsidRPr="002C08BE" w:rsidRDefault="00E55AD3" w:rsidP="00522D83">
            <w:pPr>
              <w:rPr>
                <w:sz w:val="28"/>
                <w:szCs w:val="28"/>
              </w:rPr>
            </w:pPr>
            <w:r w:rsidRPr="00FB70C6">
              <w:rPr>
                <w:sz w:val="28"/>
                <w:szCs w:val="28"/>
              </w:rPr>
              <w:t>18-19 гг. – 0</w:t>
            </w:r>
          </w:p>
        </w:tc>
      </w:tr>
      <w:tr w:rsidR="00E55AD3" w:rsidRPr="002C08BE" w:rsidTr="00522D83">
        <w:tc>
          <w:tcPr>
            <w:tcW w:w="1438" w:type="dxa"/>
          </w:tcPr>
          <w:p w:rsidR="00E55AD3" w:rsidRPr="002C08BE" w:rsidRDefault="00E55AD3" w:rsidP="00522D83">
            <w:pPr>
              <w:numPr>
                <w:ilvl w:val="0"/>
                <w:numId w:val="5"/>
              </w:numPr>
              <w:spacing w:after="200" w:line="276" w:lineRule="auto"/>
              <w:jc w:val="left"/>
              <w:rPr>
                <w:sz w:val="28"/>
                <w:szCs w:val="28"/>
              </w:rPr>
            </w:pPr>
          </w:p>
        </w:tc>
        <w:tc>
          <w:tcPr>
            <w:tcW w:w="6122" w:type="dxa"/>
          </w:tcPr>
          <w:p w:rsidR="00E55AD3" w:rsidRPr="002C08BE" w:rsidRDefault="00E55AD3" w:rsidP="00522D83">
            <w:pPr>
              <w:rPr>
                <w:sz w:val="28"/>
                <w:szCs w:val="28"/>
              </w:rPr>
            </w:pPr>
            <w:r w:rsidRPr="002C08BE">
              <w:rPr>
                <w:sz w:val="28"/>
                <w:szCs w:val="28"/>
              </w:rPr>
              <w:t>Количество правонарушений, совершенных студентами</w:t>
            </w:r>
          </w:p>
        </w:tc>
        <w:tc>
          <w:tcPr>
            <w:tcW w:w="2079" w:type="dxa"/>
          </w:tcPr>
          <w:p w:rsidR="00E55AD3" w:rsidRPr="002C08BE" w:rsidRDefault="00E55AD3" w:rsidP="00522D83">
            <w:pPr>
              <w:rPr>
                <w:sz w:val="28"/>
                <w:szCs w:val="28"/>
              </w:rPr>
            </w:pPr>
            <w:r w:rsidRPr="00CA6FE7">
              <w:rPr>
                <w:sz w:val="28"/>
                <w:szCs w:val="28"/>
              </w:rPr>
              <w:t>–</w:t>
            </w:r>
          </w:p>
        </w:tc>
      </w:tr>
    </w:tbl>
    <w:p w:rsidR="00E55AD3" w:rsidRDefault="00E55AD3" w:rsidP="00E55AD3">
      <w:pPr>
        <w:ind w:firstLine="708"/>
        <w:rPr>
          <w:sz w:val="28"/>
          <w:szCs w:val="28"/>
        </w:rPr>
      </w:pPr>
    </w:p>
    <w:p w:rsidR="00E55AD3" w:rsidRPr="0058040F" w:rsidRDefault="00E55AD3" w:rsidP="00E55AD3">
      <w:pPr>
        <w:ind w:firstLine="708"/>
        <w:rPr>
          <w:sz w:val="28"/>
          <w:szCs w:val="28"/>
        </w:rPr>
      </w:pPr>
      <w:r w:rsidRPr="0058040F">
        <w:rPr>
          <w:sz w:val="28"/>
          <w:szCs w:val="28"/>
        </w:rPr>
        <w:t>Планирование и орган</w:t>
      </w:r>
      <w:r>
        <w:rPr>
          <w:sz w:val="28"/>
          <w:szCs w:val="28"/>
        </w:rPr>
        <w:t>изация воспитательной работы в И</w:t>
      </w:r>
      <w:r w:rsidRPr="0058040F">
        <w:rPr>
          <w:sz w:val="28"/>
          <w:szCs w:val="28"/>
        </w:rPr>
        <w:t>нституте осуществляются на основании Концепции воспитательной деятельности в Пензенском государственном университете от 11.02.2021 г. № 7</w:t>
      </w:r>
      <w:r>
        <w:rPr>
          <w:sz w:val="28"/>
          <w:szCs w:val="28"/>
        </w:rPr>
        <w:t>,</w:t>
      </w:r>
      <w:r w:rsidRPr="0058040F">
        <w:rPr>
          <w:sz w:val="28"/>
          <w:szCs w:val="28"/>
        </w:rPr>
        <w:t xml:space="preserve"> Рабочей программы воспитания Пензенского государственного университета от 01.07.2021 г.</w:t>
      </w:r>
      <w:r>
        <w:rPr>
          <w:sz w:val="28"/>
          <w:szCs w:val="28"/>
        </w:rPr>
        <w:t>,</w:t>
      </w:r>
      <w:r w:rsidRPr="0058040F">
        <w:rPr>
          <w:sz w:val="28"/>
          <w:szCs w:val="28"/>
        </w:rPr>
        <w:t xml:space="preserve"> Календарного плана воспитательной работы Пензенского государственного университета, Календарно</w:t>
      </w:r>
      <w:r>
        <w:rPr>
          <w:sz w:val="28"/>
          <w:szCs w:val="28"/>
        </w:rPr>
        <w:t>го плана воспитательной работы И</w:t>
      </w:r>
      <w:r w:rsidRPr="0058040F">
        <w:rPr>
          <w:sz w:val="28"/>
          <w:szCs w:val="28"/>
        </w:rPr>
        <w:t xml:space="preserve">нститута </w:t>
      </w:r>
      <w:r>
        <w:rPr>
          <w:sz w:val="28"/>
          <w:szCs w:val="28"/>
        </w:rPr>
        <w:t xml:space="preserve">физической культуры и спорта </w:t>
      </w:r>
      <w:r w:rsidRPr="0058040F">
        <w:rPr>
          <w:sz w:val="28"/>
          <w:szCs w:val="28"/>
        </w:rPr>
        <w:t>и иных</w:t>
      </w:r>
      <w:r>
        <w:rPr>
          <w:sz w:val="28"/>
          <w:szCs w:val="28"/>
        </w:rPr>
        <w:t>,</w:t>
      </w:r>
      <w:r w:rsidRPr="0058040F">
        <w:rPr>
          <w:sz w:val="28"/>
          <w:szCs w:val="28"/>
        </w:rPr>
        <w:t xml:space="preserve"> регламентирующих воспитательную деятельность</w:t>
      </w:r>
      <w:r>
        <w:rPr>
          <w:sz w:val="28"/>
          <w:szCs w:val="28"/>
        </w:rPr>
        <w:t>,</w:t>
      </w:r>
      <w:r w:rsidRPr="0058040F">
        <w:rPr>
          <w:sz w:val="28"/>
          <w:szCs w:val="28"/>
        </w:rPr>
        <w:t xml:space="preserve"> документов и в соответствии с Правилами внутреннего распорядка, Кодексом этики обучающихся, Положением о порядке посещения мероприятий, не предусмотренных учебным планом и </w:t>
      </w:r>
      <w:r>
        <w:rPr>
          <w:sz w:val="28"/>
          <w:szCs w:val="28"/>
        </w:rPr>
        <w:t>д</w:t>
      </w:r>
      <w:r w:rsidRPr="0058040F">
        <w:rPr>
          <w:sz w:val="28"/>
          <w:szCs w:val="28"/>
        </w:rPr>
        <w:t>р.</w:t>
      </w:r>
    </w:p>
    <w:p w:rsidR="00E55AD3" w:rsidRPr="0058040F" w:rsidRDefault="00E55AD3" w:rsidP="00E55AD3">
      <w:pPr>
        <w:ind w:firstLine="708"/>
        <w:rPr>
          <w:sz w:val="28"/>
          <w:szCs w:val="28"/>
        </w:rPr>
      </w:pPr>
      <w:r w:rsidRPr="0058040F">
        <w:rPr>
          <w:sz w:val="28"/>
          <w:szCs w:val="28"/>
        </w:rPr>
        <w:t>Планирование и реализация воспитательной работы на кафедрах института соответствует Положению о кураторской деятельности, Положению о кураторском часе</w:t>
      </w:r>
      <w:r>
        <w:rPr>
          <w:sz w:val="28"/>
          <w:szCs w:val="28"/>
        </w:rPr>
        <w:t>. С</w:t>
      </w:r>
      <w:r w:rsidRPr="0058040F">
        <w:rPr>
          <w:sz w:val="28"/>
          <w:szCs w:val="28"/>
        </w:rPr>
        <w:t>одержание воспитательной работы отражено в рабочих программах воспитания, годовых планах работы кафедр, в индивидуальных планах работы преподавателей, планах работы кураторов групп и дневниках кураторов. Отчеты о работе кураторов отражаются в дневниках кураторов, обсуждаются ежегодно на заседании кафедр</w:t>
      </w:r>
      <w:r>
        <w:rPr>
          <w:sz w:val="28"/>
          <w:szCs w:val="28"/>
        </w:rPr>
        <w:t>,</w:t>
      </w:r>
      <w:r w:rsidRPr="0058040F">
        <w:rPr>
          <w:sz w:val="28"/>
          <w:szCs w:val="28"/>
        </w:rPr>
        <w:t xml:space="preserve"> итоги обсуждения вносятся в протокол заседани</w:t>
      </w:r>
      <w:r>
        <w:rPr>
          <w:sz w:val="28"/>
          <w:szCs w:val="28"/>
        </w:rPr>
        <w:t>й</w:t>
      </w:r>
      <w:r w:rsidRPr="0058040F">
        <w:rPr>
          <w:sz w:val="28"/>
          <w:szCs w:val="28"/>
        </w:rPr>
        <w:t xml:space="preserve"> кафедр, информация о воспитательной работе преподавателей включается в ежегодный отчет о работе кафедр.</w:t>
      </w:r>
      <w:r w:rsidRPr="00313A3B">
        <w:rPr>
          <w:sz w:val="28"/>
          <w:szCs w:val="28"/>
        </w:rPr>
        <w:t xml:space="preserve"> </w:t>
      </w:r>
      <w:r w:rsidRPr="0058040F">
        <w:rPr>
          <w:sz w:val="28"/>
          <w:szCs w:val="28"/>
        </w:rPr>
        <w:t>Вопросы организации и реализации молодежной политики и воспитательной деятельности ежегодно заслушиваются и обсуждаются на заседаниях Ученого совета института.</w:t>
      </w:r>
    </w:p>
    <w:p w:rsidR="00E55AD3" w:rsidRDefault="00E55AD3" w:rsidP="00E55AD3">
      <w:pPr>
        <w:ind w:firstLine="708"/>
        <w:rPr>
          <w:rFonts w:eastAsia="Calibri"/>
          <w:sz w:val="28"/>
          <w:szCs w:val="28"/>
          <w:lang w:eastAsia="en-US"/>
        </w:rPr>
      </w:pPr>
      <w:r w:rsidRPr="00313A3B">
        <w:rPr>
          <w:rFonts w:eastAsia="Calibri"/>
          <w:sz w:val="28"/>
          <w:szCs w:val="28"/>
          <w:lang w:eastAsia="en-US"/>
        </w:rPr>
        <w:t xml:space="preserve">С целью развития студенческого самоуправления </w:t>
      </w:r>
      <w:r>
        <w:rPr>
          <w:rFonts w:eastAsia="Calibri"/>
          <w:sz w:val="28"/>
          <w:szCs w:val="28"/>
          <w:lang w:eastAsia="en-US"/>
        </w:rPr>
        <w:t>в ИФКиС</w:t>
      </w:r>
      <w:r w:rsidRPr="00313A3B">
        <w:rPr>
          <w:rFonts w:eastAsia="Calibri"/>
          <w:sz w:val="28"/>
          <w:szCs w:val="28"/>
          <w:lang w:eastAsia="en-US"/>
        </w:rPr>
        <w:t xml:space="preserve"> организован специальный учебно-воспитательный и внеучебный процесс, ориентированный на самостоятельную деятельность, инициативность и ин</w:t>
      </w:r>
      <w:r>
        <w:rPr>
          <w:rFonts w:eastAsia="Calibri"/>
          <w:sz w:val="28"/>
          <w:szCs w:val="28"/>
          <w:lang w:eastAsia="en-US"/>
        </w:rPr>
        <w:t>терес. Формированию у студентов</w:t>
      </w:r>
      <w:r w:rsidRPr="00313A3B">
        <w:rPr>
          <w:rFonts w:eastAsia="Calibri"/>
          <w:sz w:val="28"/>
          <w:szCs w:val="28"/>
          <w:lang w:eastAsia="en-US"/>
        </w:rPr>
        <w:t xml:space="preserve"> потребности к самостоятельной активной деятельности способствует </w:t>
      </w:r>
      <w:r w:rsidRPr="00313A3B">
        <w:rPr>
          <w:rFonts w:eastAsia="Calibri"/>
          <w:sz w:val="28"/>
          <w:szCs w:val="28"/>
          <w:lang w:eastAsia="en-US"/>
        </w:rPr>
        <w:lastRenderedPageBreak/>
        <w:t>коллект</w:t>
      </w:r>
      <w:r>
        <w:rPr>
          <w:rFonts w:eastAsia="Calibri"/>
          <w:sz w:val="28"/>
          <w:szCs w:val="28"/>
          <w:lang w:eastAsia="en-US"/>
        </w:rPr>
        <w:t>ивное творческое сотрудничество, их участие</w:t>
      </w:r>
      <w:r w:rsidRPr="00313A3B">
        <w:rPr>
          <w:rFonts w:eastAsia="Calibri"/>
          <w:sz w:val="28"/>
          <w:szCs w:val="28"/>
          <w:lang w:eastAsia="en-US"/>
        </w:rPr>
        <w:t xml:space="preserve"> в организации различных мероприятий. Регулярное у</w:t>
      </w:r>
      <w:r>
        <w:rPr>
          <w:rFonts w:eastAsia="Calibri"/>
          <w:sz w:val="28"/>
          <w:szCs w:val="28"/>
          <w:lang w:eastAsia="en-US"/>
        </w:rPr>
        <w:t>частие студентов в организации внеучебной жизни ИФКиС</w:t>
      </w:r>
      <w:r w:rsidRPr="00313A3B">
        <w:rPr>
          <w:rFonts w:eastAsia="Calibri"/>
          <w:sz w:val="28"/>
          <w:szCs w:val="28"/>
          <w:lang w:eastAsia="en-US"/>
        </w:rPr>
        <w:t xml:space="preserve"> служит практической школ</w:t>
      </w:r>
      <w:r>
        <w:rPr>
          <w:rFonts w:eastAsia="Calibri"/>
          <w:sz w:val="28"/>
          <w:szCs w:val="28"/>
          <w:lang w:eastAsia="en-US"/>
        </w:rPr>
        <w:t>ой получения самостоятельности</w:t>
      </w:r>
      <w:r w:rsidRPr="00313A3B">
        <w:rPr>
          <w:rFonts w:eastAsia="Calibri"/>
          <w:sz w:val="28"/>
          <w:szCs w:val="28"/>
          <w:lang w:eastAsia="en-US"/>
        </w:rPr>
        <w:t>, развития творческого потенциала и умения достигать поставленных результатов.</w:t>
      </w:r>
    </w:p>
    <w:p w:rsidR="00E55AD3" w:rsidRDefault="00E55AD3" w:rsidP="00E55AD3">
      <w:pPr>
        <w:ind w:firstLine="708"/>
        <w:rPr>
          <w:sz w:val="28"/>
          <w:szCs w:val="28"/>
        </w:rPr>
      </w:pPr>
      <w:r w:rsidRPr="002C08BE">
        <w:rPr>
          <w:sz w:val="28"/>
          <w:szCs w:val="28"/>
        </w:rPr>
        <w:t>В настоящее время в институте действуют следующие студенческие объединения:</w:t>
      </w:r>
    </w:p>
    <w:p w:rsidR="00E55AD3" w:rsidRPr="00326EFD" w:rsidRDefault="00E55AD3" w:rsidP="00E55AD3">
      <w:pPr>
        <w:ind w:firstLine="708"/>
        <w:rPr>
          <w:sz w:val="28"/>
          <w:szCs w:val="28"/>
        </w:rPr>
      </w:pPr>
      <w:r w:rsidRPr="00326EFD">
        <w:rPr>
          <w:sz w:val="28"/>
          <w:szCs w:val="28"/>
        </w:rPr>
        <w:t>- Студенческий совет ИФКиС (председатель – Лёвин Андрей Евгеньевич, гр. 22СПОм1; состав Совета – 37 человек);</w:t>
      </w:r>
    </w:p>
    <w:p w:rsidR="00E55AD3" w:rsidRPr="00326EFD" w:rsidRDefault="00E55AD3" w:rsidP="00E55AD3">
      <w:pPr>
        <w:ind w:firstLine="708"/>
        <w:rPr>
          <w:sz w:val="28"/>
          <w:szCs w:val="28"/>
        </w:rPr>
      </w:pPr>
      <w:r w:rsidRPr="00326EFD">
        <w:rPr>
          <w:sz w:val="28"/>
          <w:szCs w:val="28"/>
        </w:rPr>
        <w:t>- Профбюро ИФКиС (председатель – Холочкин Данила Алексеевич, гр. 22СПОм1; состав профбюро – 12 человек);</w:t>
      </w:r>
    </w:p>
    <w:p w:rsidR="00E55AD3" w:rsidRPr="00326EFD" w:rsidRDefault="00E55AD3" w:rsidP="00E55AD3">
      <w:pPr>
        <w:ind w:firstLine="708"/>
        <w:rPr>
          <w:sz w:val="28"/>
          <w:szCs w:val="28"/>
        </w:rPr>
      </w:pPr>
      <w:r w:rsidRPr="00326EFD">
        <w:rPr>
          <w:sz w:val="28"/>
          <w:szCs w:val="28"/>
        </w:rPr>
        <w:t>- Сектор качества образования ИФКиС (председатель – Васильева Татьяна Михайловна, гр. 21СПО1; состав сектора – 8 человек);</w:t>
      </w:r>
    </w:p>
    <w:p w:rsidR="00E55AD3" w:rsidRPr="00326EFD" w:rsidRDefault="00E55AD3" w:rsidP="00E55AD3">
      <w:pPr>
        <w:ind w:firstLine="708"/>
        <w:rPr>
          <w:sz w:val="28"/>
          <w:szCs w:val="28"/>
        </w:rPr>
      </w:pPr>
      <w:r w:rsidRPr="00326EFD">
        <w:rPr>
          <w:sz w:val="28"/>
          <w:szCs w:val="28"/>
        </w:rPr>
        <w:t>- Студенческое научное общество ИФКиС (председатель – Волкова Алеся Андреевна, гр. 21СА1; состав общества – 15 человек);</w:t>
      </w:r>
    </w:p>
    <w:p w:rsidR="00E55AD3" w:rsidRPr="00326EFD" w:rsidRDefault="00E55AD3" w:rsidP="00E55AD3">
      <w:pPr>
        <w:ind w:firstLine="708"/>
        <w:rPr>
          <w:sz w:val="28"/>
          <w:szCs w:val="28"/>
        </w:rPr>
      </w:pPr>
      <w:r w:rsidRPr="00326EFD">
        <w:rPr>
          <w:sz w:val="28"/>
          <w:szCs w:val="28"/>
        </w:rPr>
        <w:t>- Культурно-массовый сектор ИФКиС (председатель – Мартьянова Екатерина Сергеевна, гр. 22СФ1; состав сектора – 10 человек);</w:t>
      </w:r>
    </w:p>
    <w:p w:rsidR="00E55AD3" w:rsidRPr="00326EFD" w:rsidRDefault="00E55AD3" w:rsidP="00E55AD3">
      <w:pPr>
        <w:ind w:firstLine="708"/>
        <w:rPr>
          <w:sz w:val="28"/>
          <w:szCs w:val="28"/>
        </w:rPr>
      </w:pPr>
      <w:r w:rsidRPr="00326EFD">
        <w:rPr>
          <w:sz w:val="28"/>
          <w:szCs w:val="28"/>
        </w:rPr>
        <w:t>- Спортивный сектор ИФКиС (председатель – Исаков Дмитрий Алексеевич, гр. 22СПО1; состав сектора – 12 человек);</w:t>
      </w:r>
    </w:p>
    <w:p w:rsidR="00E55AD3" w:rsidRPr="00326EFD" w:rsidRDefault="00E55AD3" w:rsidP="00E55AD3">
      <w:pPr>
        <w:ind w:firstLine="708"/>
        <w:rPr>
          <w:sz w:val="28"/>
          <w:szCs w:val="28"/>
        </w:rPr>
      </w:pPr>
      <w:r w:rsidRPr="00326EFD">
        <w:rPr>
          <w:sz w:val="28"/>
          <w:szCs w:val="28"/>
        </w:rPr>
        <w:t>- Тьюторский сектор ИФКиС (председатель – Нестеркин Михаил Сергеевич, гр. 22СПО1; состав сектора – 12 человек);</w:t>
      </w:r>
    </w:p>
    <w:p w:rsidR="00E55AD3" w:rsidRPr="00326EFD" w:rsidRDefault="00E55AD3" w:rsidP="00E55AD3">
      <w:pPr>
        <w:ind w:firstLine="708"/>
        <w:rPr>
          <w:sz w:val="28"/>
          <w:szCs w:val="28"/>
        </w:rPr>
      </w:pPr>
      <w:r w:rsidRPr="00326EFD">
        <w:rPr>
          <w:sz w:val="28"/>
          <w:szCs w:val="28"/>
        </w:rPr>
        <w:t>- Волонтерский сектор ИФКиС (председатель – Кафтаева Айгуль, гр. 22СФ1; состав сектора – 10 человек);</w:t>
      </w:r>
    </w:p>
    <w:p w:rsidR="00E55AD3" w:rsidRPr="002C08BE" w:rsidRDefault="00E55AD3" w:rsidP="00E55AD3">
      <w:pPr>
        <w:ind w:firstLine="708"/>
        <w:rPr>
          <w:sz w:val="28"/>
          <w:szCs w:val="28"/>
        </w:rPr>
      </w:pPr>
      <w:r w:rsidRPr="00326EFD">
        <w:rPr>
          <w:sz w:val="28"/>
          <w:szCs w:val="28"/>
        </w:rPr>
        <w:t>- Информационный сектор ИФКиС (председатель – Кузнецова Екатерина Алексеевн</w:t>
      </w:r>
      <w:r>
        <w:rPr>
          <w:sz w:val="28"/>
          <w:szCs w:val="28"/>
        </w:rPr>
        <w:t>а, гр. 23СПОм1; состав сектора</w:t>
      </w:r>
      <w:r w:rsidRPr="00326EFD">
        <w:rPr>
          <w:sz w:val="28"/>
          <w:szCs w:val="28"/>
        </w:rPr>
        <w:t xml:space="preserve"> – 9 человек);</w:t>
      </w:r>
    </w:p>
    <w:p w:rsidR="00E55AD3" w:rsidRPr="002C08BE" w:rsidRDefault="00E55AD3" w:rsidP="00E55AD3">
      <w:pPr>
        <w:ind w:firstLine="708"/>
        <w:rPr>
          <w:sz w:val="28"/>
          <w:szCs w:val="28"/>
        </w:rPr>
      </w:pPr>
      <w:r w:rsidRPr="002C08BE">
        <w:rPr>
          <w:sz w:val="28"/>
          <w:szCs w:val="28"/>
        </w:rPr>
        <w:t>Совет студенческого самоуправлени</w:t>
      </w:r>
      <w:r>
        <w:rPr>
          <w:sz w:val="28"/>
          <w:szCs w:val="28"/>
        </w:rPr>
        <w:t>я имеет собственное помещение (14-203</w:t>
      </w:r>
      <w:r w:rsidRPr="002C08BE">
        <w:rPr>
          <w:sz w:val="28"/>
          <w:szCs w:val="28"/>
        </w:rPr>
        <w:t>) для организационных собраний и других видов деятельности. Члены Совета студенческого самоуправления института входят в состав Стипендиальной комис</w:t>
      </w:r>
      <w:r>
        <w:rPr>
          <w:sz w:val="28"/>
          <w:szCs w:val="28"/>
        </w:rPr>
        <w:t>сии Института физической культуры и спорта, Учёного совета института.</w:t>
      </w:r>
    </w:p>
    <w:p w:rsidR="00E55AD3" w:rsidRDefault="00E55AD3" w:rsidP="00E55AD3">
      <w:pPr>
        <w:ind w:firstLine="708"/>
        <w:rPr>
          <w:rFonts w:eastAsia="Calibri"/>
          <w:sz w:val="28"/>
          <w:szCs w:val="28"/>
          <w:lang w:eastAsia="en-US"/>
        </w:rPr>
      </w:pPr>
      <w:r w:rsidRPr="00313A3B">
        <w:rPr>
          <w:rFonts w:eastAsia="Calibri"/>
          <w:sz w:val="28"/>
          <w:szCs w:val="28"/>
          <w:lang w:eastAsia="en-US"/>
        </w:rPr>
        <w:t>С целью формирования социокул</w:t>
      </w:r>
      <w:r>
        <w:rPr>
          <w:rFonts w:eastAsia="Calibri"/>
          <w:sz w:val="28"/>
          <w:szCs w:val="28"/>
          <w:lang w:eastAsia="en-US"/>
        </w:rPr>
        <w:t xml:space="preserve">ьтурной среды, создания условий для личностного, физического, профессионального развития </w:t>
      </w:r>
      <w:r w:rsidRPr="00313A3B">
        <w:rPr>
          <w:rFonts w:eastAsia="Calibri"/>
          <w:sz w:val="28"/>
          <w:szCs w:val="28"/>
          <w:lang w:eastAsia="en-US"/>
        </w:rPr>
        <w:t>обучающихся, сохранения здоровья</w:t>
      </w:r>
      <w:r>
        <w:rPr>
          <w:rFonts w:eastAsia="Calibri"/>
          <w:sz w:val="28"/>
          <w:szCs w:val="28"/>
          <w:lang w:eastAsia="en-US"/>
        </w:rPr>
        <w:t xml:space="preserve"> и спортивного совершенствования</w:t>
      </w:r>
      <w:r w:rsidRPr="00313A3B">
        <w:rPr>
          <w:rFonts w:eastAsia="Calibri"/>
          <w:sz w:val="28"/>
          <w:szCs w:val="28"/>
          <w:lang w:eastAsia="en-US"/>
        </w:rPr>
        <w:t xml:space="preserve">, </w:t>
      </w:r>
      <w:r>
        <w:rPr>
          <w:rFonts w:eastAsia="Calibri"/>
          <w:sz w:val="28"/>
          <w:szCs w:val="28"/>
          <w:lang w:eastAsia="en-US"/>
        </w:rPr>
        <w:t xml:space="preserve">формирования чувств патриотизма, гражданственности, </w:t>
      </w:r>
      <w:r w:rsidRPr="00313A3B">
        <w:rPr>
          <w:rFonts w:eastAsia="Calibri"/>
          <w:sz w:val="28"/>
          <w:szCs w:val="28"/>
          <w:lang w:eastAsia="en-US"/>
        </w:rPr>
        <w:t xml:space="preserve">развития воспитательного компонента образовательного процесса </w:t>
      </w:r>
      <w:r>
        <w:rPr>
          <w:rFonts w:eastAsia="Calibri"/>
          <w:sz w:val="28"/>
          <w:szCs w:val="28"/>
          <w:lang w:eastAsia="en-US"/>
        </w:rPr>
        <w:t xml:space="preserve">за отчетный период (2019-2023 гг) </w:t>
      </w:r>
      <w:r w:rsidRPr="00313A3B">
        <w:rPr>
          <w:rFonts w:eastAsia="Calibri"/>
          <w:sz w:val="28"/>
          <w:szCs w:val="28"/>
          <w:lang w:eastAsia="en-US"/>
        </w:rPr>
        <w:t xml:space="preserve">в </w:t>
      </w:r>
      <w:r w:rsidRPr="00DC3768">
        <w:rPr>
          <w:rFonts w:eastAsia="Calibri"/>
          <w:sz w:val="28"/>
          <w:szCs w:val="28"/>
          <w:lang w:eastAsia="en-US"/>
        </w:rPr>
        <w:t>Инсти</w:t>
      </w:r>
      <w:r>
        <w:rPr>
          <w:rFonts w:eastAsia="Calibri"/>
          <w:sz w:val="28"/>
          <w:szCs w:val="28"/>
          <w:lang w:eastAsia="en-US"/>
        </w:rPr>
        <w:t>туте</w:t>
      </w:r>
      <w:r w:rsidRPr="00DC3768">
        <w:rPr>
          <w:rFonts w:eastAsia="Calibri"/>
          <w:sz w:val="28"/>
          <w:szCs w:val="28"/>
          <w:lang w:eastAsia="en-US"/>
        </w:rPr>
        <w:t xml:space="preserve"> физической культуры и спорта </w:t>
      </w:r>
      <w:r>
        <w:rPr>
          <w:rFonts w:eastAsia="Calibri"/>
          <w:sz w:val="28"/>
          <w:szCs w:val="28"/>
          <w:lang w:eastAsia="en-US"/>
        </w:rPr>
        <w:t xml:space="preserve">были организованы и проведены </w:t>
      </w:r>
      <w:r w:rsidRPr="008C51F7">
        <w:rPr>
          <w:rFonts w:eastAsia="Calibri"/>
          <w:sz w:val="28"/>
          <w:szCs w:val="28"/>
          <w:lang w:eastAsia="en-US"/>
        </w:rPr>
        <w:t xml:space="preserve">мероприятия </w:t>
      </w:r>
      <w:r>
        <w:rPr>
          <w:rFonts w:eastAsia="Calibri"/>
          <w:sz w:val="28"/>
          <w:szCs w:val="28"/>
          <w:lang w:eastAsia="en-US"/>
        </w:rPr>
        <w:t xml:space="preserve">разного уровня </w:t>
      </w:r>
      <w:r w:rsidRPr="008C51F7">
        <w:rPr>
          <w:rFonts w:eastAsia="Calibri"/>
          <w:sz w:val="28"/>
          <w:szCs w:val="28"/>
          <w:lang w:eastAsia="en-US"/>
        </w:rPr>
        <w:t xml:space="preserve">по направлениям </w:t>
      </w:r>
      <w:r>
        <w:rPr>
          <w:rFonts w:eastAsia="Calibri"/>
          <w:sz w:val="28"/>
          <w:szCs w:val="28"/>
          <w:lang w:eastAsia="en-US"/>
        </w:rPr>
        <w:t xml:space="preserve">воспитательной </w:t>
      </w:r>
      <w:r w:rsidRPr="008C51F7">
        <w:rPr>
          <w:rFonts w:eastAsia="Calibri"/>
          <w:sz w:val="28"/>
          <w:szCs w:val="28"/>
          <w:lang w:eastAsia="en-US"/>
        </w:rPr>
        <w:t>деятельности:</w:t>
      </w:r>
    </w:p>
    <w:p w:rsidR="00E55AD3" w:rsidRDefault="00E55AD3" w:rsidP="00E55AD3">
      <w:pPr>
        <w:ind w:firstLine="708"/>
        <w:rPr>
          <w:rFonts w:eastAsia="Calibri"/>
          <w:sz w:val="28"/>
          <w:szCs w:val="28"/>
          <w:lang w:eastAsia="en-US"/>
        </w:rPr>
      </w:pPr>
      <w:r>
        <w:rPr>
          <w:rFonts w:eastAsia="Calibri"/>
          <w:sz w:val="28"/>
          <w:szCs w:val="28"/>
          <w:lang w:eastAsia="en-US"/>
        </w:rPr>
        <w:t>- гражданское – 75,</w:t>
      </w:r>
    </w:p>
    <w:p w:rsidR="00E55AD3" w:rsidRDefault="00E55AD3" w:rsidP="00E55AD3">
      <w:pPr>
        <w:ind w:firstLine="708"/>
        <w:rPr>
          <w:rFonts w:eastAsia="Calibri"/>
          <w:sz w:val="28"/>
          <w:szCs w:val="28"/>
          <w:lang w:eastAsia="en-US"/>
        </w:rPr>
      </w:pPr>
      <w:r>
        <w:rPr>
          <w:rFonts w:eastAsia="Calibri"/>
          <w:sz w:val="28"/>
          <w:szCs w:val="28"/>
          <w:lang w:eastAsia="en-US"/>
        </w:rPr>
        <w:t>- духовно-нравственное – 45,</w:t>
      </w:r>
    </w:p>
    <w:p w:rsidR="00E55AD3" w:rsidRDefault="00E55AD3" w:rsidP="00E55AD3">
      <w:pPr>
        <w:ind w:firstLine="708"/>
        <w:rPr>
          <w:rFonts w:eastAsia="Calibri"/>
          <w:sz w:val="28"/>
          <w:szCs w:val="28"/>
          <w:lang w:eastAsia="en-US"/>
        </w:rPr>
      </w:pPr>
      <w:r>
        <w:rPr>
          <w:rFonts w:eastAsia="Calibri"/>
          <w:sz w:val="28"/>
          <w:szCs w:val="28"/>
          <w:lang w:eastAsia="en-US"/>
        </w:rPr>
        <w:t>- патриотическое – 42,</w:t>
      </w:r>
    </w:p>
    <w:p w:rsidR="00E55AD3" w:rsidRDefault="00E55AD3" w:rsidP="00E55AD3">
      <w:pPr>
        <w:ind w:firstLine="708"/>
        <w:rPr>
          <w:rFonts w:eastAsia="Calibri"/>
          <w:sz w:val="28"/>
          <w:szCs w:val="28"/>
          <w:lang w:eastAsia="en-US"/>
        </w:rPr>
      </w:pPr>
      <w:r>
        <w:rPr>
          <w:rFonts w:eastAsia="Calibri"/>
          <w:sz w:val="28"/>
          <w:szCs w:val="28"/>
          <w:lang w:eastAsia="en-US"/>
        </w:rPr>
        <w:t>- культурно-просветительское – 40,</w:t>
      </w:r>
    </w:p>
    <w:p w:rsidR="00E55AD3" w:rsidRDefault="00E55AD3" w:rsidP="00E55AD3">
      <w:pPr>
        <w:ind w:firstLine="708"/>
        <w:rPr>
          <w:rFonts w:eastAsia="Calibri"/>
          <w:sz w:val="28"/>
          <w:szCs w:val="28"/>
          <w:lang w:eastAsia="en-US"/>
        </w:rPr>
      </w:pPr>
      <w:r>
        <w:rPr>
          <w:rFonts w:eastAsia="Calibri"/>
          <w:sz w:val="28"/>
          <w:szCs w:val="28"/>
          <w:lang w:eastAsia="en-US"/>
        </w:rPr>
        <w:t>- экологическое – 20,</w:t>
      </w:r>
    </w:p>
    <w:p w:rsidR="00E55AD3" w:rsidRDefault="00E55AD3" w:rsidP="00E55AD3">
      <w:pPr>
        <w:ind w:firstLine="708"/>
        <w:rPr>
          <w:rFonts w:eastAsia="Calibri"/>
          <w:sz w:val="28"/>
          <w:szCs w:val="28"/>
          <w:lang w:eastAsia="en-US"/>
        </w:rPr>
      </w:pPr>
      <w:r>
        <w:rPr>
          <w:rFonts w:eastAsia="Calibri"/>
          <w:sz w:val="28"/>
          <w:szCs w:val="28"/>
          <w:lang w:eastAsia="en-US"/>
        </w:rPr>
        <w:t>- профессионально-трудовое – 90,</w:t>
      </w:r>
    </w:p>
    <w:p w:rsidR="00E55AD3" w:rsidRDefault="00E55AD3" w:rsidP="00E55AD3">
      <w:pPr>
        <w:ind w:firstLine="708"/>
        <w:rPr>
          <w:rFonts w:eastAsia="Calibri"/>
          <w:sz w:val="28"/>
          <w:szCs w:val="28"/>
          <w:lang w:eastAsia="en-US"/>
        </w:rPr>
      </w:pPr>
      <w:r>
        <w:rPr>
          <w:rFonts w:eastAsia="Calibri"/>
          <w:sz w:val="28"/>
          <w:szCs w:val="28"/>
          <w:lang w:eastAsia="en-US"/>
        </w:rPr>
        <w:t>- физическое – более 700.</w:t>
      </w:r>
    </w:p>
    <w:p w:rsidR="00E55AD3" w:rsidRDefault="00E55AD3" w:rsidP="00E55AD3">
      <w:pPr>
        <w:ind w:firstLine="708"/>
        <w:rPr>
          <w:rFonts w:eastAsia="Calibri"/>
          <w:sz w:val="28"/>
          <w:szCs w:val="28"/>
          <w:lang w:eastAsia="en-US"/>
        </w:rPr>
      </w:pPr>
      <w:r>
        <w:rPr>
          <w:rFonts w:eastAsia="Calibri"/>
          <w:sz w:val="28"/>
          <w:szCs w:val="28"/>
          <w:lang w:eastAsia="en-US"/>
        </w:rPr>
        <w:lastRenderedPageBreak/>
        <w:t>Обозначим основные, наиболее крупные и значимые мероприятия, проводимые ИФКиС по напра</w:t>
      </w:r>
      <w:r w:rsidR="00522D83">
        <w:rPr>
          <w:rFonts w:eastAsia="Calibri"/>
          <w:sz w:val="28"/>
          <w:szCs w:val="28"/>
          <w:lang w:eastAsia="en-US"/>
        </w:rPr>
        <w:t xml:space="preserve">влениям молодежной политики и </w:t>
      </w:r>
      <w:r>
        <w:rPr>
          <w:rFonts w:eastAsia="Calibri"/>
          <w:sz w:val="28"/>
          <w:szCs w:val="28"/>
          <w:lang w:eastAsia="en-US"/>
        </w:rPr>
        <w:t>воспитательной деятельности:</w:t>
      </w:r>
    </w:p>
    <w:p w:rsidR="00E55AD3" w:rsidRPr="0010472F" w:rsidRDefault="00E55AD3" w:rsidP="00E55AD3">
      <w:pPr>
        <w:pStyle w:val="a3"/>
        <w:numPr>
          <w:ilvl w:val="0"/>
          <w:numId w:val="22"/>
        </w:numPr>
        <w:tabs>
          <w:tab w:val="left" w:pos="1134"/>
          <w:tab w:val="left" w:pos="4530"/>
        </w:tabs>
        <w:spacing w:after="0" w:line="240" w:lineRule="auto"/>
        <w:ind w:left="0" w:firstLine="709"/>
        <w:rPr>
          <w:rFonts w:ascii="Times New Roman" w:eastAsia="Calibri" w:hAnsi="Times New Roman"/>
          <w:b/>
          <w:sz w:val="28"/>
          <w:szCs w:val="28"/>
        </w:rPr>
      </w:pPr>
      <w:r w:rsidRPr="0010472F">
        <w:rPr>
          <w:rFonts w:ascii="Times New Roman" w:eastAsia="Calibri" w:hAnsi="Times New Roman"/>
          <w:b/>
          <w:sz w:val="28"/>
          <w:szCs w:val="28"/>
        </w:rPr>
        <w:t>Гражданское направление:</w:t>
      </w:r>
    </w:p>
    <w:p w:rsidR="00E55AD3" w:rsidRPr="008C51F7" w:rsidRDefault="00E55AD3" w:rsidP="00E55AD3">
      <w:pPr>
        <w:tabs>
          <w:tab w:val="left" w:pos="1134"/>
        </w:tabs>
        <w:ind w:firstLine="709"/>
        <w:rPr>
          <w:rFonts w:eastAsia="Calibri"/>
          <w:sz w:val="28"/>
          <w:szCs w:val="28"/>
          <w:lang w:eastAsia="en-US"/>
        </w:rPr>
      </w:pPr>
      <w:r>
        <w:rPr>
          <w:rFonts w:eastAsia="Calibri"/>
          <w:sz w:val="28"/>
          <w:szCs w:val="28"/>
          <w:lang w:eastAsia="en-US"/>
        </w:rPr>
        <w:t>К</w:t>
      </w:r>
      <w:r w:rsidRPr="008C51F7">
        <w:rPr>
          <w:rFonts w:eastAsia="Calibri"/>
          <w:sz w:val="28"/>
          <w:szCs w:val="28"/>
          <w:lang w:eastAsia="en-US"/>
        </w:rPr>
        <w:t>вест-игра «Когда мы едины – мы непобедимы!» (ко Дню</w:t>
      </w:r>
      <w:r>
        <w:rPr>
          <w:rFonts w:eastAsia="Calibri"/>
          <w:sz w:val="28"/>
          <w:szCs w:val="28"/>
          <w:lang w:eastAsia="en-US"/>
        </w:rPr>
        <w:t xml:space="preserve"> народного единства).</w:t>
      </w:r>
    </w:p>
    <w:p w:rsidR="00E55AD3" w:rsidRPr="008C51F7" w:rsidRDefault="00E55AD3" w:rsidP="00E55AD3">
      <w:pPr>
        <w:tabs>
          <w:tab w:val="left" w:pos="1134"/>
        </w:tabs>
        <w:ind w:firstLine="709"/>
        <w:rPr>
          <w:rFonts w:eastAsia="Calibri"/>
          <w:sz w:val="28"/>
          <w:szCs w:val="28"/>
          <w:lang w:eastAsia="en-US"/>
        </w:rPr>
      </w:pPr>
      <w:r w:rsidRPr="008C51F7">
        <w:rPr>
          <w:rFonts w:eastAsia="Calibri"/>
          <w:sz w:val="28"/>
          <w:szCs w:val="28"/>
          <w:lang w:eastAsia="en-US"/>
        </w:rPr>
        <w:t>Кураторские часы: ко Дню солидарности в борьбе с террор</w:t>
      </w:r>
      <w:r>
        <w:rPr>
          <w:rFonts w:eastAsia="Calibri"/>
          <w:sz w:val="28"/>
          <w:szCs w:val="28"/>
          <w:lang w:eastAsia="en-US"/>
        </w:rPr>
        <w:t>измом «Мы помним...», ко дню героев Отечества.</w:t>
      </w:r>
    </w:p>
    <w:p w:rsidR="00E55AD3" w:rsidRPr="008C51F7" w:rsidRDefault="00E55AD3" w:rsidP="00E55AD3">
      <w:pPr>
        <w:tabs>
          <w:tab w:val="left" w:pos="1134"/>
        </w:tabs>
        <w:ind w:firstLine="709"/>
        <w:rPr>
          <w:rFonts w:eastAsia="Calibri"/>
          <w:sz w:val="28"/>
          <w:szCs w:val="28"/>
          <w:lang w:eastAsia="en-US"/>
        </w:rPr>
      </w:pPr>
      <w:r w:rsidRPr="008C51F7">
        <w:rPr>
          <w:rFonts w:eastAsia="Calibri"/>
          <w:sz w:val="28"/>
          <w:szCs w:val="28"/>
          <w:lang w:eastAsia="en-US"/>
        </w:rPr>
        <w:t>Участие в акции: «Сурский край</w:t>
      </w:r>
      <w:r>
        <w:rPr>
          <w:rFonts w:eastAsia="Calibri"/>
          <w:sz w:val="28"/>
          <w:szCs w:val="28"/>
          <w:lang w:eastAsia="en-US"/>
        </w:rPr>
        <w:t xml:space="preserve"> без наркотиков».</w:t>
      </w:r>
    </w:p>
    <w:p w:rsidR="00E55AD3" w:rsidRPr="008C51F7" w:rsidRDefault="00E55AD3" w:rsidP="00E55AD3">
      <w:pPr>
        <w:tabs>
          <w:tab w:val="left" w:pos="1134"/>
        </w:tabs>
        <w:ind w:firstLine="709"/>
        <w:rPr>
          <w:rFonts w:eastAsia="Calibri"/>
          <w:sz w:val="28"/>
          <w:szCs w:val="28"/>
          <w:lang w:eastAsia="en-US"/>
        </w:rPr>
      </w:pPr>
      <w:r w:rsidRPr="008C51F7">
        <w:rPr>
          <w:rFonts w:eastAsia="Calibri"/>
          <w:sz w:val="28"/>
          <w:szCs w:val="28"/>
          <w:lang w:eastAsia="en-US"/>
        </w:rPr>
        <w:t xml:space="preserve">Участие в акции, приуроченной к Международному дню отказа </w:t>
      </w:r>
      <w:r>
        <w:rPr>
          <w:rFonts w:eastAsia="Calibri"/>
          <w:sz w:val="28"/>
          <w:szCs w:val="28"/>
          <w:lang w:eastAsia="en-US"/>
        </w:rPr>
        <w:t>от курения «Мы против курения!».</w:t>
      </w:r>
    </w:p>
    <w:p w:rsidR="00E55AD3" w:rsidRDefault="00E55AD3" w:rsidP="00E55AD3">
      <w:pPr>
        <w:tabs>
          <w:tab w:val="left" w:pos="1134"/>
        </w:tabs>
        <w:ind w:firstLine="709"/>
        <w:rPr>
          <w:rFonts w:eastAsia="Calibri"/>
          <w:sz w:val="28"/>
          <w:szCs w:val="28"/>
          <w:lang w:eastAsia="en-US"/>
        </w:rPr>
      </w:pPr>
      <w:r w:rsidRPr="008C51F7">
        <w:rPr>
          <w:rFonts w:eastAsia="Calibri"/>
          <w:sz w:val="28"/>
          <w:szCs w:val="28"/>
          <w:lang w:eastAsia="en-US"/>
        </w:rPr>
        <w:t>Участие во Всероссийской акции, посвященной всемирному дню б</w:t>
      </w:r>
      <w:r>
        <w:rPr>
          <w:rFonts w:eastAsia="Calibri"/>
          <w:sz w:val="28"/>
          <w:szCs w:val="28"/>
          <w:lang w:eastAsia="en-US"/>
        </w:rPr>
        <w:t>орьбы со СПИДом «СТОП ВИЧ/СПИД».</w:t>
      </w:r>
    </w:p>
    <w:p w:rsidR="00E55AD3" w:rsidRDefault="00E55AD3" w:rsidP="00E55AD3">
      <w:pPr>
        <w:tabs>
          <w:tab w:val="left" w:pos="1134"/>
        </w:tabs>
        <w:ind w:firstLine="709"/>
        <w:rPr>
          <w:rFonts w:eastAsia="Calibri"/>
          <w:sz w:val="28"/>
          <w:szCs w:val="28"/>
          <w:lang w:eastAsia="en-US"/>
        </w:rPr>
      </w:pPr>
      <w:r>
        <w:rPr>
          <w:sz w:val="28"/>
          <w:szCs w:val="28"/>
        </w:rPr>
        <w:t>Встречи</w:t>
      </w:r>
      <w:r w:rsidRPr="005F52F0">
        <w:rPr>
          <w:sz w:val="28"/>
          <w:szCs w:val="28"/>
        </w:rPr>
        <w:t xml:space="preserve"> с представителем специального подразделения Вооруженных Сил РФ</w:t>
      </w:r>
      <w:r>
        <w:rPr>
          <w:rFonts w:eastAsia="Calibri"/>
          <w:sz w:val="28"/>
          <w:szCs w:val="28"/>
          <w:lang w:eastAsia="en-US"/>
        </w:rPr>
        <w:t xml:space="preserve">, </w:t>
      </w:r>
      <w:r w:rsidRPr="00B87DDA">
        <w:rPr>
          <w:rFonts w:eastAsia="Calibri"/>
          <w:sz w:val="28"/>
          <w:szCs w:val="28"/>
          <w:lang w:eastAsia="en-US"/>
        </w:rPr>
        <w:t>с сотрудниками войсковой части войск национальной гвардии РФ</w:t>
      </w:r>
      <w:r>
        <w:rPr>
          <w:rFonts w:eastAsia="Calibri"/>
          <w:sz w:val="28"/>
          <w:szCs w:val="28"/>
          <w:lang w:eastAsia="en-US"/>
        </w:rPr>
        <w:t xml:space="preserve">       г. Заречный Пензенской области.</w:t>
      </w:r>
    </w:p>
    <w:p w:rsidR="00E55AD3" w:rsidRDefault="00E55AD3" w:rsidP="00E55AD3">
      <w:pPr>
        <w:shd w:val="clear" w:color="auto" w:fill="FFFFFF"/>
        <w:ind w:firstLine="567"/>
        <w:rPr>
          <w:sz w:val="28"/>
          <w:szCs w:val="28"/>
          <w:shd w:val="clear" w:color="auto" w:fill="FFFFFF"/>
        </w:rPr>
      </w:pPr>
      <w:r>
        <w:rPr>
          <w:sz w:val="28"/>
          <w:szCs w:val="28"/>
          <w:shd w:val="clear" w:color="auto" w:fill="FFFFFF"/>
        </w:rPr>
        <w:t>У</w:t>
      </w:r>
      <w:r w:rsidRPr="005F52F0">
        <w:rPr>
          <w:sz w:val="28"/>
          <w:szCs w:val="28"/>
          <w:shd w:val="clear" w:color="auto" w:fill="FFFFFF"/>
        </w:rPr>
        <w:t>частие во встрече с 2-х кратным олимпийским чемпионом, чемпионом мира по хоккею, заслуженным мастером спорта СССР, членом Совета Легенд Ночной хоккейной лиги, хоккейным экспертом Александром Викторовичем Кожевниковым</w:t>
      </w:r>
      <w:r>
        <w:rPr>
          <w:sz w:val="28"/>
          <w:szCs w:val="28"/>
          <w:shd w:val="clear" w:color="auto" w:fill="FFFFFF"/>
        </w:rPr>
        <w:t>.</w:t>
      </w:r>
    </w:p>
    <w:p w:rsidR="00E55AD3" w:rsidRPr="005F52F0" w:rsidRDefault="00E55AD3" w:rsidP="00E55AD3">
      <w:pPr>
        <w:shd w:val="clear" w:color="auto" w:fill="FFFFFF"/>
        <w:ind w:firstLine="567"/>
        <w:rPr>
          <w:sz w:val="28"/>
          <w:szCs w:val="28"/>
          <w:shd w:val="clear" w:color="auto" w:fill="FFFFFF"/>
        </w:rPr>
      </w:pPr>
      <w:r>
        <w:rPr>
          <w:sz w:val="28"/>
          <w:szCs w:val="28"/>
          <w:shd w:val="clear" w:color="auto" w:fill="FFFFFF"/>
        </w:rPr>
        <w:t>Встречи-беседы</w:t>
      </w:r>
      <w:r w:rsidRPr="005F52F0">
        <w:rPr>
          <w:sz w:val="28"/>
          <w:szCs w:val="28"/>
          <w:shd w:val="clear" w:color="auto" w:fill="FFFFFF"/>
        </w:rPr>
        <w:t xml:space="preserve"> с трехкратным чемпион</w:t>
      </w:r>
      <w:r>
        <w:rPr>
          <w:sz w:val="28"/>
          <w:szCs w:val="28"/>
          <w:shd w:val="clear" w:color="auto" w:fill="FFFFFF"/>
        </w:rPr>
        <w:t>ом</w:t>
      </w:r>
      <w:r w:rsidRPr="005F52F0">
        <w:rPr>
          <w:sz w:val="28"/>
          <w:szCs w:val="28"/>
          <w:shd w:val="clear" w:color="auto" w:fill="FFFFFF"/>
        </w:rPr>
        <w:t xml:space="preserve"> Олимпийских Игр Александром Большуновым</w:t>
      </w:r>
      <w:r>
        <w:rPr>
          <w:sz w:val="28"/>
          <w:szCs w:val="28"/>
          <w:shd w:val="clear" w:color="auto" w:fill="FFFFFF"/>
        </w:rPr>
        <w:t>.</w:t>
      </w:r>
    </w:p>
    <w:p w:rsidR="00E55AD3" w:rsidRPr="0010472F" w:rsidRDefault="00E55AD3" w:rsidP="00E55AD3">
      <w:pPr>
        <w:pStyle w:val="a3"/>
        <w:numPr>
          <w:ilvl w:val="0"/>
          <w:numId w:val="22"/>
        </w:numPr>
        <w:tabs>
          <w:tab w:val="left" w:pos="1134"/>
          <w:tab w:val="left" w:pos="4530"/>
        </w:tabs>
        <w:spacing w:after="0" w:line="240" w:lineRule="auto"/>
        <w:ind w:left="0" w:firstLine="709"/>
        <w:rPr>
          <w:rFonts w:ascii="Times New Roman" w:eastAsia="Calibri" w:hAnsi="Times New Roman"/>
          <w:b/>
          <w:sz w:val="28"/>
          <w:szCs w:val="28"/>
        </w:rPr>
      </w:pPr>
      <w:r w:rsidRPr="0010472F">
        <w:rPr>
          <w:rFonts w:ascii="Times New Roman" w:eastAsia="Calibri" w:hAnsi="Times New Roman"/>
          <w:b/>
          <w:sz w:val="28"/>
          <w:szCs w:val="28"/>
        </w:rPr>
        <w:t>Духовно-нравственное направление:</w:t>
      </w:r>
    </w:p>
    <w:p w:rsidR="00E55AD3" w:rsidRPr="001A0A33" w:rsidRDefault="00E55AD3" w:rsidP="00E55AD3">
      <w:pPr>
        <w:tabs>
          <w:tab w:val="left" w:pos="1134"/>
          <w:tab w:val="left" w:pos="4530"/>
        </w:tabs>
        <w:ind w:firstLine="709"/>
        <w:rPr>
          <w:rFonts w:eastAsia="Calibri"/>
          <w:sz w:val="28"/>
          <w:szCs w:val="28"/>
        </w:rPr>
      </w:pPr>
      <w:r>
        <w:rPr>
          <w:rFonts w:eastAsia="Calibri"/>
          <w:sz w:val="28"/>
          <w:szCs w:val="28"/>
        </w:rPr>
        <w:t>К</w:t>
      </w:r>
      <w:r w:rsidRPr="001A0A33">
        <w:rPr>
          <w:rFonts w:eastAsia="Calibri"/>
          <w:sz w:val="28"/>
          <w:szCs w:val="28"/>
        </w:rPr>
        <w:t>вест «Посвящение в п</w:t>
      </w:r>
      <w:r>
        <w:rPr>
          <w:rFonts w:eastAsia="Calibri"/>
          <w:sz w:val="28"/>
          <w:szCs w:val="28"/>
        </w:rPr>
        <w:t>ервокурсники ИФКиС»</w:t>
      </w:r>
    </w:p>
    <w:p w:rsidR="00E55AD3" w:rsidRPr="001A0A33" w:rsidRDefault="00E55AD3" w:rsidP="00E55AD3">
      <w:pPr>
        <w:tabs>
          <w:tab w:val="left" w:pos="1134"/>
          <w:tab w:val="left" w:pos="4530"/>
        </w:tabs>
        <w:ind w:firstLine="709"/>
        <w:rPr>
          <w:rFonts w:eastAsia="Calibri"/>
          <w:sz w:val="28"/>
          <w:szCs w:val="28"/>
        </w:rPr>
      </w:pPr>
      <w:r>
        <w:rPr>
          <w:rFonts w:eastAsia="Calibri"/>
          <w:sz w:val="28"/>
          <w:szCs w:val="28"/>
        </w:rPr>
        <w:t>Т</w:t>
      </w:r>
      <w:r w:rsidRPr="001A0A33">
        <w:rPr>
          <w:rFonts w:eastAsia="Calibri"/>
          <w:sz w:val="28"/>
          <w:szCs w:val="28"/>
        </w:rPr>
        <w:t>ворческий конкурс художественной самодеятельности среди студентов ИФКиС «Алл</w:t>
      </w:r>
      <w:r>
        <w:rPr>
          <w:rFonts w:eastAsia="Calibri"/>
          <w:sz w:val="28"/>
          <w:szCs w:val="28"/>
        </w:rPr>
        <w:t>о, мы ищем таланты».</w:t>
      </w:r>
    </w:p>
    <w:p w:rsidR="00E55AD3" w:rsidRDefault="00E55AD3" w:rsidP="00E55AD3">
      <w:pPr>
        <w:tabs>
          <w:tab w:val="left" w:pos="1134"/>
          <w:tab w:val="left" w:pos="4530"/>
        </w:tabs>
        <w:ind w:firstLine="709"/>
        <w:rPr>
          <w:spacing w:val="-6"/>
          <w:sz w:val="28"/>
          <w:szCs w:val="28"/>
        </w:rPr>
      </w:pPr>
      <w:r w:rsidRPr="001A0A33">
        <w:rPr>
          <w:rFonts w:eastAsia="Calibri"/>
          <w:sz w:val="28"/>
          <w:szCs w:val="28"/>
        </w:rPr>
        <w:t>Участие в межфакультетском смотр</w:t>
      </w:r>
      <w:r>
        <w:rPr>
          <w:rFonts w:eastAsia="Calibri"/>
          <w:sz w:val="28"/>
          <w:szCs w:val="28"/>
        </w:rPr>
        <w:t>е</w:t>
      </w:r>
      <w:r w:rsidRPr="001A0A33">
        <w:rPr>
          <w:rFonts w:eastAsia="Calibri"/>
          <w:sz w:val="28"/>
          <w:szCs w:val="28"/>
        </w:rPr>
        <w:t>-конкурсе художественной самодеятельн</w:t>
      </w:r>
      <w:r>
        <w:rPr>
          <w:rFonts w:eastAsia="Calibri"/>
          <w:sz w:val="28"/>
          <w:szCs w:val="28"/>
        </w:rPr>
        <w:t xml:space="preserve">ости «Первокурсник». </w:t>
      </w:r>
      <w:r>
        <w:rPr>
          <w:spacing w:val="-6"/>
          <w:sz w:val="28"/>
          <w:szCs w:val="28"/>
        </w:rPr>
        <w:t>В 2022 году особо отмечены 2 номера ИФКиС: в о</w:t>
      </w:r>
      <w:r w:rsidRPr="005F52F0">
        <w:rPr>
          <w:spacing w:val="-6"/>
          <w:sz w:val="28"/>
          <w:szCs w:val="28"/>
        </w:rPr>
        <w:t>ригинал</w:t>
      </w:r>
      <w:r>
        <w:rPr>
          <w:spacing w:val="-6"/>
          <w:sz w:val="28"/>
          <w:szCs w:val="28"/>
        </w:rPr>
        <w:t>ьном</w:t>
      </w:r>
      <w:r w:rsidRPr="005F52F0">
        <w:rPr>
          <w:spacing w:val="-6"/>
          <w:sz w:val="28"/>
          <w:szCs w:val="28"/>
        </w:rPr>
        <w:t xml:space="preserve"> жанр</w:t>
      </w:r>
      <w:r>
        <w:rPr>
          <w:spacing w:val="-6"/>
          <w:sz w:val="28"/>
          <w:szCs w:val="28"/>
        </w:rPr>
        <w:t xml:space="preserve">е – </w:t>
      </w:r>
      <w:r w:rsidRPr="005F52F0">
        <w:rPr>
          <w:spacing w:val="-6"/>
          <w:sz w:val="28"/>
          <w:szCs w:val="28"/>
        </w:rPr>
        <w:t xml:space="preserve">лучший групповой гимнастический номер, </w:t>
      </w:r>
      <w:r>
        <w:rPr>
          <w:spacing w:val="-6"/>
          <w:sz w:val="28"/>
          <w:szCs w:val="28"/>
        </w:rPr>
        <w:t xml:space="preserve">в танцевальном направлении – </w:t>
      </w:r>
      <w:r w:rsidRPr="005F52F0">
        <w:rPr>
          <w:spacing w:val="-6"/>
          <w:sz w:val="28"/>
          <w:szCs w:val="28"/>
        </w:rPr>
        <w:t>лучшая современная хореография (хип-хоп)</w:t>
      </w:r>
      <w:r>
        <w:rPr>
          <w:spacing w:val="-6"/>
          <w:sz w:val="28"/>
          <w:szCs w:val="28"/>
        </w:rPr>
        <w:t>.</w:t>
      </w:r>
    </w:p>
    <w:p w:rsidR="00E55AD3" w:rsidRPr="001A0A33" w:rsidRDefault="00E55AD3" w:rsidP="00E55AD3">
      <w:pPr>
        <w:tabs>
          <w:tab w:val="left" w:pos="1134"/>
          <w:tab w:val="left" w:pos="4530"/>
        </w:tabs>
        <w:ind w:firstLine="709"/>
        <w:rPr>
          <w:rFonts w:eastAsia="Calibri"/>
          <w:sz w:val="28"/>
          <w:szCs w:val="28"/>
        </w:rPr>
      </w:pPr>
      <w:r w:rsidRPr="005F52F0">
        <w:rPr>
          <w:sz w:val="28"/>
          <w:szCs w:val="28"/>
        </w:rPr>
        <w:t>Концерт «Новогодняя сказка»</w:t>
      </w:r>
      <w:r>
        <w:rPr>
          <w:sz w:val="28"/>
          <w:szCs w:val="28"/>
        </w:rPr>
        <w:t>.</w:t>
      </w:r>
    </w:p>
    <w:p w:rsidR="00E55AD3" w:rsidRDefault="00E55AD3" w:rsidP="00E55AD3">
      <w:pPr>
        <w:tabs>
          <w:tab w:val="left" w:pos="1134"/>
          <w:tab w:val="left" w:pos="4530"/>
        </w:tabs>
        <w:ind w:firstLine="709"/>
        <w:rPr>
          <w:rFonts w:eastAsia="Calibri"/>
          <w:sz w:val="28"/>
          <w:szCs w:val="28"/>
        </w:rPr>
      </w:pPr>
      <w:r>
        <w:rPr>
          <w:rFonts w:eastAsia="Calibri"/>
          <w:sz w:val="28"/>
          <w:szCs w:val="28"/>
        </w:rPr>
        <w:t>Мероприятие «</w:t>
      </w:r>
      <w:r w:rsidRPr="001A0A33">
        <w:rPr>
          <w:rFonts w:eastAsia="Calibri"/>
          <w:sz w:val="28"/>
          <w:szCs w:val="28"/>
        </w:rPr>
        <w:t>Новог</w:t>
      </w:r>
      <w:r>
        <w:rPr>
          <w:rFonts w:eastAsia="Calibri"/>
          <w:sz w:val="28"/>
          <w:szCs w:val="28"/>
        </w:rPr>
        <w:t>одняя премия ИФКиС».</w:t>
      </w:r>
    </w:p>
    <w:p w:rsidR="00E55AD3" w:rsidRDefault="00E55AD3" w:rsidP="00E55AD3">
      <w:pPr>
        <w:tabs>
          <w:tab w:val="left" w:pos="1134"/>
          <w:tab w:val="left" w:pos="4530"/>
        </w:tabs>
        <w:ind w:firstLine="709"/>
        <w:rPr>
          <w:rFonts w:eastAsia="Calibri"/>
          <w:sz w:val="28"/>
          <w:szCs w:val="28"/>
        </w:rPr>
      </w:pPr>
      <w:r>
        <w:rPr>
          <w:rFonts w:eastAsia="Calibri"/>
          <w:sz w:val="28"/>
          <w:szCs w:val="28"/>
        </w:rPr>
        <w:t xml:space="preserve">Ежегодное </w:t>
      </w:r>
      <w:r w:rsidRPr="005F52F0">
        <w:rPr>
          <w:sz w:val="28"/>
          <w:szCs w:val="28"/>
          <w:shd w:val="clear" w:color="auto" w:fill="FFFFFF"/>
        </w:rPr>
        <w:t>участие в Студенческой весне</w:t>
      </w:r>
      <w:r>
        <w:rPr>
          <w:sz w:val="28"/>
          <w:szCs w:val="28"/>
          <w:shd w:val="clear" w:color="auto" w:fill="FFFFFF"/>
        </w:rPr>
        <w:t xml:space="preserve">. В 2023 году </w:t>
      </w:r>
      <w:r>
        <w:rPr>
          <w:sz w:val="28"/>
          <w:szCs w:val="28"/>
        </w:rPr>
        <w:t>Лучшим</w:t>
      </w:r>
      <w:r w:rsidRPr="005F52F0">
        <w:rPr>
          <w:sz w:val="28"/>
          <w:szCs w:val="28"/>
        </w:rPr>
        <w:t xml:space="preserve"> актер</w:t>
      </w:r>
      <w:r>
        <w:rPr>
          <w:sz w:val="28"/>
          <w:szCs w:val="28"/>
        </w:rPr>
        <w:t>ом признан</w:t>
      </w:r>
      <w:r w:rsidRPr="005F52F0">
        <w:rPr>
          <w:sz w:val="28"/>
          <w:szCs w:val="28"/>
        </w:rPr>
        <w:t xml:space="preserve"> Данил</w:t>
      </w:r>
      <w:r>
        <w:rPr>
          <w:sz w:val="28"/>
          <w:szCs w:val="28"/>
        </w:rPr>
        <w:t>а</w:t>
      </w:r>
      <w:r w:rsidRPr="005F52F0">
        <w:rPr>
          <w:sz w:val="28"/>
          <w:szCs w:val="28"/>
        </w:rPr>
        <w:t xml:space="preserve"> Холочкин</w:t>
      </w:r>
      <w:r>
        <w:rPr>
          <w:sz w:val="28"/>
          <w:szCs w:val="28"/>
        </w:rPr>
        <w:t xml:space="preserve"> (гр. 21СПОм1), Лучшей актрисой</w:t>
      </w:r>
      <w:r w:rsidRPr="005F52F0">
        <w:rPr>
          <w:sz w:val="28"/>
          <w:szCs w:val="28"/>
        </w:rPr>
        <w:t xml:space="preserve"> – Валерия Аверочкина</w:t>
      </w:r>
      <w:r>
        <w:rPr>
          <w:sz w:val="28"/>
          <w:szCs w:val="28"/>
        </w:rPr>
        <w:t xml:space="preserve"> (гр. 21СПОм1)</w:t>
      </w:r>
      <w:r w:rsidRPr="005F52F0">
        <w:rPr>
          <w:sz w:val="28"/>
          <w:szCs w:val="28"/>
        </w:rPr>
        <w:t>, 2 номера отобраны на облас</w:t>
      </w:r>
      <w:r>
        <w:rPr>
          <w:sz w:val="28"/>
          <w:szCs w:val="28"/>
        </w:rPr>
        <w:t>т</w:t>
      </w:r>
      <w:r w:rsidRPr="005F52F0">
        <w:rPr>
          <w:sz w:val="28"/>
          <w:szCs w:val="28"/>
        </w:rPr>
        <w:t>ную Студенческую весну. Итоговое место – 3.  «Хор мальчиков Фредерико Феллини» победили в номинации «Лучшая музыкальная пародия», в номинации «Лучший танец в стиле хип-хоп (дуэт)» - первокурсник Никита Кузнецов (гр. 22СА1) и Руслан Зарипов, Валерия Аверочкина – в номинации «Лучший гимнастический номе</w:t>
      </w:r>
      <w:r>
        <w:rPr>
          <w:sz w:val="28"/>
          <w:szCs w:val="28"/>
        </w:rPr>
        <w:t>р» и в номинации «Лучший стэм».</w:t>
      </w:r>
    </w:p>
    <w:p w:rsidR="00E55AD3" w:rsidRDefault="00E55AD3" w:rsidP="00E55AD3">
      <w:pPr>
        <w:tabs>
          <w:tab w:val="left" w:pos="1134"/>
          <w:tab w:val="left" w:pos="4530"/>
        </w:tabs>
        <w:ind w:firstLine="709"/>
        <w:rPr>
          <w:rFonts w:eastAsia="Calibri"/>
          <w:sz w:val="28"/>
          <w:szCs w:val="28"/>
        </w:rPr>
      </w:pPr>
      <w:r>
        <w:rPr>
          <w:rFonts w:eastAsia="Calibri"/>
          <w:sz w:val="28"/>
          <w:szCs w:val="28"/>
        </w:rPr>
        <w:t>Особо отметим</w:t>
      </w:r>
      <w:r w:rsidRPr="001A0A33">
        <w:rPr>
          <w:rFonts w:eastAsia="Calibri"/>
          <w:sz w:val="28"/>
          <w:szCs w:val="28"/>
        </w:rPr>
        <w:t xml:space="preserve"> участие наших студентов Васякиной Юлии и Кондрахова Дениса в 17 Всероссийском конкурсе интеллекта, творчества и спорта «Молодые лица страны» в г. Ставрополь с 1 по 7 декабря 23 г. Ю. Васякина завоевала титулы «Вице-мисс Студенчество России – 2023» и «Мисс грация», </w:t>
      </w:r>
      <w:r w:rsidRPr="001A0A33">
        <w:rPr>
          <w:rFonts w:eastAsia="Calibri"/>
          <w:sz w:val="28"/>
          <w:szCs w:val="28"/>
        </w:rPr>
        <w:lastRenderedPageBreak/>
        <w:t>Д. Кондрахов удостоен титула «Мистер Студенчество Приволжского Федерального округа»</w:t>
      </w:r>
      <w:r>
        <w:rPr>
          <w:rFonts w:eastAsia="Calibri"/>
          <w:sz w:val="28"/>
          <w:szCs w:val="28"/>
        </w:rPr>
        <w:t>, т</w:t>
      </w:r>
      <w:r w:rsidRPr="001A0A33">
        <w:rPr>
          <w:rFonts w:eastAsia="Calibri"/>
          <w:sz w:val="28"/>
          <w:szCs w:val="28"/>
        </w:rPr>
        <w:t>акже он стал «Мистером спорт».</w:t>
      </w:r>
    </w:p>
    <w:p w:rsidR="00E55AD3" w:rsidRPr="005F52F0" w:rsidRDefault="00E55AD3" w:rsidP="00E55AD3">
      <w:pPr>
        <w:shd w:val="clear" w:color="auto" w:fill="FFFFFF"/>
        <w:spacing w:line="240" w:lineRule="atLeast"/>
        <w:ind w:firstLine="567"/>
        <w:outlineLvl w:val="0"/>
        <w:rPr>
          <w:kern w:val="36"/>
          <w:sz w:val="28"/>
          <w:szCs w:val="28"/>
        </w:rPr>
      </w:pPr>
      <w:r>
        <w:rPr>
          <w:kern w:val="36"/>
          <w:sz w:val="28"/>
          <w:szCs w:val="28"/>
        </w:rPr>
        <w:t>Несколько ранее, в м</w:t>
      </w:r>
      <w:r w:rsidRPr="005F52F0">
        <w:rPr>
          <w:kern w:val="36"/>
          <w:sz w:val="28"/>
          <w:szCs w:val="28"/>
        </w:rPr>
        <w:t>арт</w:t>
      </w:r>
      <w:r>
        <w:rPr>
          <w:kern w:val="36"/>
          <w:sz w:val="28"/>
          <w:szCs w:val="28"/>
        </w:rPr>
        <w:t>е</w:t>
      </w:r>
      <w:r w:rsidRPr="005F52F0">
        <w:rPr>
          <w:kern w:val="36"/>
          <w:sz w:val="28"/>
          <w:szCs w:val="28"/>
        </w:rPr>
        <w:t xml:space="preserve"> </w:t>
      </w:r>
      <w:r>
        <w:rPr>
          <w:kern w:val="36"/>
          <w:sz w:val="28"/>
          <w:szCs w:val="28"/>
        </w:rPr>
        <w:t xml:space="preserve">2023 года </w:t>
      </w:r>
      <w:r w:rsidRPr="005F52F0">
        <w:rPr>
          <w:kern w:val="36"/>
          <w:sz w:val="28"/>
          <w:szCs w:val="28"/>
        </w:rPr>
        <w:t>Васякина Юлия завоевала титул "Вторая вице-мисс ПГУ - 2023"</w:t>
      </w:r>
      <w:r>
        <w:rPr>
          <w:kern w:val="36"/>
          <w:sz w:val="28"/>
          <w:szCs w:val="28"/>
        </w:rPr>
        <w:t xml:space="preserve"> в рамках мероприятия «Мисс ПГУ».</w:t>
      </w:r>
    </w:p>
    <w:p w:rsidR="00E55AD3" w:rsidRDefault="00E55AD3" w:rsidP="00E55AD3">
      <w:pPr>
        <w:tabs>
          <w:tab w:val="left" w:pos="1134"/>
          <w:tab w:val="left" w:pos="4530"/>
        </w:tabs>
        <w:ind w:firstLine="709"/>
        <w:rPr>
          <w:rFonts w:eastAsia="Calibri"/>
          <w:sz w:val="28"/>
          <w:szCs w:val="28"/>
        </w:rPr>
      </w:pPr>
      <w:r w:rsidRPr="001A0A33">
        <w:rPr>
          <w:rFonts w:eastAsia="Calibri"/>
          <w:sz w:val="28"/>
          <w:szCs w:val="28"/>
        </w:rPr>
        <w:t>Кроме того, наш студент Данила Холочкин является членом сборной команды КВН "Ласточки", которая одержала победу в официальной лиге КВН "Сура" (18.12.23 г.). Участник 35-го Юбилейного Международного Фестиваля команд КВН «КИВИН».</w:t>
      </w:r>
    </w:p>
    <w:p w:rsidR="00E55AD3" w:rsidRDefault="00E55AD3" w:rsidP="00E55AD3">
      <w:pPr>
        <w:tabs>
          <w:tab w:val="left" w:pos="1134"/>
          <w:tab w:val="left" w:pos="4530"/>
        </w:tabs>
        <w:ind w:firstLine="709"/>
        <w:rPr>
          <w:rFonts w:eastAsia="Calibri"/>
          <w:sz w:val="28"/>
          <w:szCs w:val="28"/>
        </w:rPr>
      </w:pPr>
      <w:r>
        <w:rPr>
          <w:rFonts w:eastAsia="Calibri"/>
          <w:sz w:val="28"/>
          <w:szCs w:val="28"/>
        </w:rPr>
        <w:t xml:space="preserve">С 1 по 7 марта 2024 года двое наших студентов – </w:t>
      </w:r>
      <w:r w:rsidRPr="001B2025">
        <w:rPr>
          <w:rFonts w:eastAsia="Calibri"/>
          <w:sz w:val="28"/>
          <w:szCs w:val="28"/>
        </w:rPr>
        <w:t>Данила Холочкин</w:t>
      </w:r>
      <w:r>
        <w:rPr>
          <w:rFonts w:eastAsia="Calibri"/>
          <w:sz w:val="28"/>
          <w:szCs w:val="28"/>
        </w:rPr>
        <w:t xml:space="preserve"> и Алеся Волкова – пройдя отбор, приняли участие во Всемирном фестивале молодежи в г. Сочи.</w:t>
      </w:r>
    </w:p>
    <w:p w:rsidR="00E55AD3" w:rsidRPr="0010472F" w:rsidRDefault="00E55AD3" w:rsidP="00E55AD3">
      <w:pPr>
        <w:pStyle w:val="a3"/>
        <w:numPr>
          <w:ilvl w:val="0"/>
          <w:numId w:val="22"/>
        </w:numPr>
        <w:tabs>
          <w:tab w:val="left" w:pos="1134"/>
        </w:tabs>
        <w:spacing w:after="0" w:line="240" w:lineRule="auto"/>
        <w:ind w:left="0" w:firstLine="709"/>
        <w:rPr>
          <w:rFonts w:ascii="Times New Roman" w:eastAsia="Calibri" w:hAnsi="Times New Roman"/>
          <w:b/>
          <w:sz w:val="28"/>
          <w:szCs w:val="28"/>
        </w:rPr>
      </w:pPr>
      <w:r w:rsidRPr="0010472F">
        <w:rPr>
          <w:rFonts w:ascii="Times New Roman" w:eastAsia="Calibri" w:hAnsi="Times New Roman"/>
          <w:b/>
          <w:sz w:val="28"/>
          <w:szCs w:val="28"/>
        </w:rPr>
        <w:t>Патриотическое направление:</w:t>
      </w:r>
    </w:p>
    <w:p w:rsidR="00E55AD3" w:rsidRPr="001A0A33" w:rsidRDefault="00E55AD3" w:rsidP="00E55AD3">
      <w:pPr>
        <w:tabs>
          <w:tab w:val="left" w:pos="1134"/>
        </w:tabs>
        <w:ind w:firstLine="709"/>
        <w:rPr>
          <w:rFonts w:eastAsia="Calibri"/>
          <w:sz w:val="28"/>
          <w:szCs w:val="28"/>
        </w:rPr>
      </w:pPr>
      <w:r w:rsidRPr="001A0A33">
        <w:rPr>
          <w:rFonts w:eastAsia="Calibri"/>
          <w:sz w:val="28"/>
          <w:szCs w:val="28"/>
        </w:rPr>
        <w:t xml:space="preserve">Участие в патриотическом проекте «Я горжусь. Герои», </w:t>
      </w:r>
      <w:r>
        <w:rPr>
          <w:rFonts w:eastAsia="Calibri"/>
          <w:sz w:val="28"/>
          <w:szCs w:val="28"/>
        </w:rPr>
        <w:t>в рамках которого организованы 4</w:t>
      </w:r>
      <w:r w:rsidRPr="001A0A33">
        <w:rPr>
          <w:rFonts w:eastAsia="Calibri"/>
          <w:sz w:val="28"/>
          <w:szCs w:val="28"/>
        </w:rPr>
        <w:t xml:space="preserve"> встречи: </w:t>
      </w:r>
    </w:p>
    <w:p w:rsidR="00E55AD3" w:rsidRPr="001A0A33" w:rsidRDefault="00E55AD3" w:rsidP="00E55AD3">
      <w:pPr>
        <w:tabs>
          <w:tab w:val="left" w:pos="1134"/>
        </w:tabs>
        <w:ind w:firstLine="709"/>
        <w:rPr>
          <w:rFonts w:eastAsia="Calibri"/>
          <w:sz w:val="28"/>
          <w:szCs w:val="28"/>
        </w:rPr>
      </w:pPr>
      <w:r w:rsidRPr="001A0A33">
        <w:rPr>
          <w:rFonts w:eastAsia="Calibri"/>
          <w:sz w:val="28"/>
          <w:szCs w:val="28"/>
        </w:rPr>
        <w:t>1) с Волковым Валерием Геннадьевичем, 27.11.23 г. (российский самбист, чемпион и призёр чемпионатов России, обладатель и призёр Кубков России, чемпион мира, мастер спорта России международного класса. Профессор кафедры «Гимнастика и спортивные игры» ИФКиС П</w:t>
      </w:r>
      <w:r>
        <w:rPr>
          <w:rFonts w:eastAsia="Calibri"/>
          <w:sz w:val="28"/>
          <w:szCs w:val="28"/>
        </w:rPr>
        <w:t>ГУ, кандидат исторических наук);</w:t>
      </w:r>
    </w:p>
    <w:p w:rsidR="00E55AD3" w:rsidRDefault="00E55AD3" w:rsidP="00E55AD3">
      <w:pPr>
        <w:tabs>
          <w:tab w:val="left" w:pos="1134"/>
        </w:tabs>
        <w:ind w:firstLine="709"/>
        <w:rPr>
          <w:rFonts w:eastAsia="Calibri"/>
          <w:sz w:val="28"/>
          <w:szCs w:val="28"/>
        </w:rPr>
      </w:pPr>
      <w:r w:rsidRPr="001A0A33">
        <w:rPr>
          <w:rFonts w:eastAsia="Calibri"/>
          <w:sz w:val="28"/>
          <w:szCs w:val="28"/>
        </w:rPr>
        <w:t xml:space="preserve">2) с Фунтиковым Олегом Валентиновичем, 11.12.23 г. (чемпион мира по карате, многократный победитель </w:t>
      </w:r>
      <w:r>
        <w:rPr>
          <w:rFonts w:eastAsia="Calibri"/>
          <w:sz w:val="28"/>
          <w:szCs w:val="28"/>
        </w:rPr>
        <w:t>В</w:t>
      </w:r>
      <w:r w:rsidRPr="001A0A33">
        <w:rPr>
          <w:rFonts w:eastAsia="Calibri"/>
          <w:sz w:val="28"/>
          <w:szCs w:val="28"/>
        </w:rPr>
        <w:t>сероссийских и международных соревнований, главный тренер спортивной сборной команды Пензенской области по восточному боевому единоборству, автор программ и научных статей по рукопашному бою и карате, победитель различных конкурсов профессионального мастерства, обладатель почётного знака «Мастер боевых искусств» Российского Союза Боевых Искусств, координатор филиала Государственного фонда поддержки участников СВО «Защитники Отечества» в Пензенской области, ветеран боевых действий, участник Специальной военной операции,</w:t>
      </w:r>
      <w:r>
        <w:rPr>
          <w:rFonts w:eastAsia="Calibri"/>
          <w:sz w:val="28"/>
          <w:szCs w:val="28"/>
        </w:rPr>
        <w:t xml:space="preserve"> награжден медалью «За отвагу»);</w:t>
      </w:r>
    </w:p>
    <w:p w:rsidR="00E55AD3" w:rsidRDefault="00E55AD3" w:rsidP="00E55AD3">
      <w:pPr>
        <w:tabs>
          <w:tab w:val="left" w:pos="1134"/>
        </w:tabs>
        <w:ind w:firstLine="709"/>
        <w:rPr>
          <w:rFonts w:eastAsia="Calibri"/>
          <w:sz w:val="28"/>
          <w:szCs w:val="28"/>
        </w:rPr>
      </w:pPr>
      <w:r>
        <w:rPr>
          <w:rFonts w:eastAsia="Calibri"/>
          <w:sz w:val="28"/>
          <w:szCs w:val="28"/>
        </w:rPr>
        <w:t>3) с Тихоновым Юрием Викторовичем, 19.02.24 г. (</w:t>
      </w:r>
      <w:r w:rsidRPr="00442848">
        <w:rPr>
          <w:rFonts w:eastAsia="Calibri"/>
          <w:sz w:val="28"/>
          <w:szCs w:val="28"/>
        </w:rPr>
        <w:t>мастер спорта России, неоднократный призер всероссийских и международных соревнований по легкой атлетике в беге на д</w:t>
      </w:r>
      <w:r>
        <w:rPr>
          <w:rFonts w:eastAsia="Calibri"/>
          <w:sz w:val="28"/>
          <w:szCs w:val="28"/>
        </w:rPr>
        <w:t>линные и сверхдлинные дистанции, кандидат педагогических наук, и.о. директора ИФКиС);</w:t>
      </w:r>
    </w:p>
    <w:p w:rsidR="00E55AD3" w:rsidRDefault="00E55AD3" w:rsidP="00E55AD3">
      <w:pPr>
        <w:tabs>
          <w:tab w:val="left" w:pos="1134"/>
        </w:tabs>
        <w:ind w:firstLine="709"/>
        <w:rPr>
          <w:rFonts w:eastAsia="Calibri"/>
          <w:sz w:val="28"/>
          <w:szCs w:val="28"/>
        </w:rPr>
      </w:pPr>
      <w:r>
        <w:rPr>
          <w:rFonts w:eastAsia="Calibri"/>
          <w:sz w:val="28"/>
          <w:szCs w:val="28"/>
        </w:rPr>
        <w:t xml:space="preserve">4) с Кирюхиной Ириной Анатольевной, 04.03.24 г. </w:t>
      </w:r>
      <w:r w:rsidRPr="00442848">
        <w:rPr>
          <w:rFonts w:eastAsia="Calibri"/>
          <w:sz w:val="28"/>
          <w:szCs w:val="28"/>
        </w:rPr>
        <w:t xml:space="preserve">выступила с публичной лекцией на актуальную тему: "Инклюзивное образование в </w:t>
      </w:r>
      <w:r>
        <w:rPr>
          <w:rFonts w:eastAsia="Calibri"/>
          <w:sz w:val="28"/>
          <w:szCs w:val="28"/>
        </w:rPr>
        <w:t>системе физического воспитания" (кандидат в мастера спорта по художественной гимнастике, кандидат педагогических наук, зав. каф. «Физическое воспитание»).</w:t>
      </w:r>
    </w:p>
    <w:p w:rsidR="00E55AD3" w:rsidRPr="005F52F0" w:rsidRDefault="00E55AD3" w:rsidP="00E55AD3">
      <w:pPr>
        <w:shd w:val="clear" w:color="auto" w:fill="FFFFFF"/>
        <w:ind w:firstLine="567"/>
        <w:rPr>
          <w:sz w:val="28"/>
          <w:szCs w:val="28"/>
          <w:shd w:val="clear" w:color="auto" w:fill="FFFFFF"/>
        </w:rPr>
      </w:pPr>
      <w:r>
        <w:rPr>
          <w:sz w:val="28"/>
          <w:szCs w:val="28"/>
          <w:shd w:val="clear" w:color="auto" w:fill="FFFFFF"/>
        </w:rPr>
        <w:t xml:space="preserve">Кураторские часы: </w:t>
      </w:r>
      <w:r w:rsidRPr="005F52F0">
        <w:rPr>
          <w:sz w:val="28"/>
          <w:szCs w:val="28"/>
          <w:shd w:val="clear" w:color="auto" w:fill="FFFFFF"/>
        </w:rPr>
        <w:t xml:space="preserve">на </w:t>
      </w:r>
      <w:r>
        <w:rPr>
          <w:sz w:val="28"/>
          <w:szCs w:val="28"/>
          <w:shd w:val="clear" w:color="auto" w:fill="FFFFFF"/>
        </w:rPr>
        <w:t>тему «Без срока давности»; ко</w:t>
      </w:r>
      <w:r w:rsidRPr="005F52F0">
        <w:rPr>
          <w:sz w:val="28"/>
          <w:szCs w:val="28"/>
          <w:shd w:val="clear" w:color="auto" w:fill="FFFFFF"/>
        </w:rPr>
        <w:t xml:space="preserve"> Дню единых действий в память о геноциде советского народа нацистами и их пособниками в г</w:t>
      </w:r>
      <w:r>
        <w:rPr>
          <w:sz w:val="28"/>
          <w:szCs w:val="28"/>
          <w:shd w:val="clear" w:color="auto" w:fill="FFFFFF"/>
        </w:rPr>
        <w:t>оды Великой Отечественной войны; к</w:t>
      </w:r>
      <w:r w:rsidRPr="005F52F0">
        <w:rPr>
          <w:sz w:val="28"/>
          <w:szCs w:val="28"/>
          <w:shd w:val="clear" w:color="auto" w:fill="FFFFFF"/>
        </w:rPr>
        <w:t xml:space="preserve"> 80-летию победы в Сталинградской битве.</w:t>
      </w:r>
    </w:p>
    <w:p w:rsidR="00E55AD3" w:rsidRPr="009379D4" w:rsidRDefault="00E55AD3" w:rsidP="00E55AD3">
      <w:pPr>
        <w:shd w:val="clear" w:color="auto" w:fill="FFFFFF"/>
        <w:ind w:firstLine="567"/>
        <w:rPr>
          <w:sz w:val="28"/>
          <w:szCs w:val="28"/>
          <w:shd w:val="clear" w:color="auto" w:fill="FFFFFF"/>
        </w:rPr>
      </w:pPr>
      <w:r>
        <w:rPr>
          <w:sz w:val="28"/>
          <w:szCs w:val="28"/>
          <w:shd w:val="clear" w:color="auto" w:fill="FFFFFF"/>
        </w:rPr>
        <w:t>У</w:t>
      </w:r>
      <w:r w:rsidRPr="005F52F0">
        <w:rPr>
          <w:sz w:val="28"/>
          <w:szCs w:val="28"/>
          <w:shd w:val="clear" w:color="auto" w:fill="FFFFFF"/>
        </w:rPr>
        <w:t xml:space="preserve">частие в военизированной эстафете в честь павших </w:t>
      </w:r>
      <w:r>
        <w:rPr>
          <w:sz w:val="28"/>
          <w:szCs w:val="28"/>
          <w:shd w:val="clear" w:color="auto" w:fill="FFFFFF"/>
        </w:rPr>
        <w:t>в годы Великой Отечественной войны</w:t>
      </w:r>
      <w:r w:rsidRPr="005F52F0">
        <w:rPr>
          <w:sz w:val="28"/>
          <w:szCs w:val="28"/>
          <w:shd w:val="clear" w:color="auto" w:fill="FFFFFF"/>
        </w:rPr>
        <w:t xml:space="preserve"> (сборная команда</w:t>
      </w:r>
      <w:r>
        <w:rPr>
          <w:sz w:val="28"/>
          <w:szCs w:val="28"/>
          <w:shd w:val="clear" w:color="auto" w:fill="FFFFFF"/>
        </w:rPr>
        <w:t xml:space="preserve"> ИФКиС заняла</w:t>
      </w:r>
      <w:r w:rsidRPr="005F52F0">
        <w:rPr>
          <w:sz w:val="28"/>
          <w:szCs w:val="28"/>
          <w:shd w:val="clear" w:color="auto" w:fill="FFFFFF"/>
        </w:rPr>
        <w:t xml:space="preserve"> 3 место)</w:t>
      </w:r>
      <w:r>
        <w:rPr>
          <w:sz w:val="28"/>
          <w:szCs w:val="28"/>
          <w:shd w:val="clear" w:color="auto" w:fill="FFFFFF"/>
        </w:rPr>
        <w:t>,</w:t>
      </w:r>
      <w:r w:rsidRPr="009379D4">
        <w:rPr>
          <w:sz w:val="28"/>
          <w:szCs w:val="28"/>
          <w:shd w:val="clear" w:color="auto" w:fill="FFFFFF"/>
        </w:rPr>
        <w:t xml:space="preserve"> </w:t>
      </w:r>
      <w:r>
        <w:rPr>
          <w:sz w:val="28"/>
          <w:szCs w:val="28"/>
          <w:shd w:val="clear" w:color="auto" w:fill="FFFFFF"/>
        </w:rPr>
        <w:t>0</w:t>
      </w:r>
      <w:r w:rsidRPr="005F52F0">
        <w:rPr>
          <w:sz w:val="28"/>
          <w:szCs w:val="28"/>
          <w:shd w:val="clear" w:color="auto" w:fill="FFFFFF"/>
        </w:rPr>
        <w:t>4.05.23 г.</w:t>
      </w:r>
    </w:p>
    <w:p w:rsidR="00E55AD3" w:rsidRDefault="00E55AD3" w:rsidP="00E55AD3">
      <w:pPr>
        <w:tabs>
          <w:tab w:val="left" w:pos="1134"/>
        </w:tabs>
        <w:ind w:firstLine="709"/>
        <w:rPr>
          <w:rFonts w:eastAsia="Calibri"/>
          <w:sz w:val="28"/>
          <w:szCs w:val="28"/>
        </w:rPr>
      </w:pPr>
      <w:r>
        <w:rPr>
          <w:rFonts w:eastAsia="Calibri"/>
          <w:sz w:val="28"/>
          <w:szCs w:val="28"/>
        </w:rPr>
        <w:lastRenderedPageBreak/>
        <w:t xml:space="preserve">Участие в акциях: «Письмо солдату»; </w:t>
      </w:r>
      <w:r>
        <w:rPr>
          <w:sz w:val="28"/>
          <w:szCs w:val="28"/>
        </w:rPr>
        <w:t>сбор</w:t>
      </w:r>
      <w:r w:rsidRPr="005F52F0">
        <w:rPr>
          <w:sz w:val="28"/>
          <w:szCs w:val="28"/>
        </w:rPr>
        <w:t xml:space="preserve"> теплых вещей и игрушек для женщин и детей – беженцев с Украины</w:t>
      </w:r>
      <w:r>
        <w:rPr>
          <w:sz w:val="28"/>
          <w:szCs w:val="28"/>
        </w:rPr>
        <w:t>;</w:t>
      </w:r>
      <w:r>
        <w:rPr>
          <w:rFonts w:eastAsia="Calibri"/>
          <w:sz w:val="28"/>
          <w:szCs w:val="28"/>
        </w:rPr>
        <w:t xml:space="preserve"> сбор</w:t>
      </w:r>
      <w:r w:rsidRPr="001A0A33">
        <w:rPr>
          <w:rFonts w:eastAsia="Calibri"/>
          <w:sz w:val="28"/>
          <w:szCs w:val="28"/>
        </w:rPr>
        <w:t xml:space="preserve"> необходимых в</w:t>
      </w:r>
      <w:r>
        <w:rPr>
          <w:rFonts w:eastAsia="Calibri"/>
          <w:sz w:val="28"/>
          <w:szCs w:val="28"/>
        </w:rPr>
        <w:t>ещей для мобилизованных солдат</w:t>
      </w:r>
      <w:r w:rsidRPr="001A0A33">
        <w:rPr>
          <w:rFonts w:eastAsia="Calibri"/>
          <w:sz w:val="28"/>
          <w:szCs w:val="28"/>
        </w:rPr>
        <w:t>.</w:t>
      </w:r>
    </w:p>
    <w:p w:rsidR="00E55AD3" w:rsidRDefault="00E55AD3" w:rsidP="00E55AD3">
      <w:pPr>
        <w:tabs>
          <w:tab w:val="left" w:pos="1134"/>
        </w:tabs>
        <w:ind w:firstLine="709"/>
        <w:rPr>
          <w:rFonts w:eastAsia="Calibri"/>
          <w:sz w:val="28"/>
          <w:szCs w:val="28"/>
        </w:rPr>
      </w:pPr>
      <w:r>
        <w:rPr>
          <w:rFonts w:eastAsia="Calibri"/>
          <w:sz w:val="28"/>
          <w:szCs w:val="28"/>
        </w:rPr>
        <w:t>Посещение выставки</w:t>
      </w:r>
      <w:r w:rsidRPr="001A0A33">
        <w:rPr>
          <w:rFonts w:eastAsia="Calibri"/>
          <w:sz w:val="28"/>
          <w:szCs w:val="28"/>
        </w:rPr>
        <w:t xml:space="preserve"> «На службе Отечеству» из фондов Пензен</w:t>
      </w:r>
      <w:r>
        <w:rPr>
          <w:rFonts w:eastAsia="Calibri"/>
          <w:sz w:val="28"/>
          <w:szCs w:val="28"/>
        </w:rPr>
        <w:t>ского краеведческого музея.</w:t>
      </w:r>
    </w:p>
    <w:p w:rsidR="00E55AD3" w:rsidRDefault="00E55AD3" w:rsidP="00E55AD3">
      <w:pPr>
        <w:tabs>
          <w:tab w:val="left" w:pos="1134"/>
        </w:tabs>
        <w:ind w:firstLine="709"/>
        <w:rPr>
          <w:rFonts w:eastAsia="Calibri"/>
          <w:sz w:val="28"/>
          <w:szCs w:val="28"/>
        </w:rPr>
      </w:pPr>
      <w:r>
        <w:rPr>
          <w:rFonts w:eastAsia="Calibri"/>
          <w:sz w:val="28"/>
          <w:szCs w:val="28"/>
        </w:rPr>
        <w:t>Организация и проведение</w:t>
      </w:r>
      <w:r>
        <w:rPr>
          <w:spacing w:val="-6"/>
          <w:sz w:val="28"/>
          <w:szCs w:val="28"/>
        </w:rPr>
        <w:t xml:space="preserve"> мероприятий:</w:t>
      </w:r>
      <w:r w:rsidRPr="005F52F0">
        <w:rPr>
          <w:spacing w:val="-6"/>
          <w:sz w:val="28"/>
          <w:szCs w:val="28"/>
        </w:rPr>
        <w:t xml:space="preserve"> «Красота, грация, мастерство»</w:t>
      </w:r>
      <w:r>
        <w:rPr>
          <w:spacing w:val="-6"/>
          <w:sz w:val="28"/>
          <w:szCs w:val="28"/>
        </w:rPr>
        <w:t xml:space="preserve">; </w:t>
      </w:r>
      <w:r w:rsidRPr="00442848">
        <w:rPr>
          <w:rFonts w:eastAsia="Calibri"/>
          <w:sz w:val="28"/>
          <w:szCs w:val="28"/>
        </w:rPr>
        <w:t>творч</w:t>
      </w:r>
      <w:r>
        <w:rPr>
          <w:rFonts w:eastAsia="Calibri"/>
          <w:sz w:val="28"/>
          <w:szCs w:val="28"/>
        </w:rPr>
        <w:t>еский</w:t>
      </w:r>
      <w:r w:rsidRPr="00442848">
        <w:rPr>
          <w:rFonts w:eastAsia="Calibri"/>
          <w:sz w:val="28"/>
          <w:szCs w:val="28"/>
        </w:rPr>
        <w:t xml:space="preserve"> вечер «Рыцарь б</w:t>
      </w:r>
      <w:r>
        <w:rPr>
          <w:rFonts w:eastAsia="Calibri"/>
          <w:sz w:val="28"/>
          <w:szCs w:val="28"/>
        </w:rPr>
        <w:t>ез страха и упрека», посвященный</w:t>
      </w:r>
      <w:r w:rsidRPr="00442848">
        <w:rPr>
          <w:rFonts w:eastAsia="Calibri"/>
          <w:sz w:val="28"/>
          <w:szCs w:val="28"/>
        </w:rPr>
        <w:t xml:space="preserve"> 100-летию со дня рождения Марка Сергеевича Верховского.</w:t>
      </w:r>
    </w:p>
    <w:p w:rsidR="00E55AD3" w:rsidRPr="0010472F" w:rsidRDefault="00E55AD3" w:rsidP="00E55AD3">
      <w:pPr>
        <w:pStyle w:val="a3"/>
        <w:numPr>
          <w:ilvl w:val="0"/>
          <w:numId w:val="22"/>
        </w:numPr>
        <w:tabs>
          <w:tab w:val="left" w:pos="1134"/>
        </w:tabs>
        <w:spacing w:after="0" w:line="240" w:lineRule="auto"/>
        <w:ind w:left="0" w:firstLine="709"/>
        <w:rPr>
          <w:rFonts w:ascii="Times New Roman" w:eastAsia="Calibri" w:hAnsi="Times New Roman"/>
          <w:b/>
          <w:sz w:val="28"/>
          <w:szCs w:val="28"/>
        </w:rPr>
      </w:pPr>
      <w:r w:rsidRPr="0010472F">
        <w:rPr>
          <w:rFonts w:ascii="Times New Roman" w:eastAsia="Calibri" w:hAnsi="Times New Roman"/>
          <w:b/>
          <w:sz w:val="28"/>
          <w:szCs w:val="28"/>
        </w:rPr>
        <w:t>Культурно-просветительское направление:</w:t>
      </w:r>
    </w:p>
    <w:p w:rsidR="00E55AD3" w:rsidRPr="00B87DDA" w:rsidRDefault="00E55AD3" w:rsidP="00E55AD3">
      <w:pPr>
        <w:tabs>
          <w:tab w:val="left" w:pos="1134"/>
        </w:tabs>
        <w:ind w:firstLine="709"/>
        <w:rPr>
          <w:rFonts w:eastAsia="Calibri"/>
          <w:sz w:val="28"/>
          <w:szCs w:val="28"/>
        </w:rPr>
      </w:pPr>
      <w:r w:rsidRPr="00B87DDA">
        <w:rPr>
          <w:rFonts w:eastAsia="Calibri"/>
          <w:sz w:val="28"/>
          <w:szCs w:val="28"/>
        </w:rPr>
        <w:t>Экскурсия в Музей Спорта Пензенской области в Дворе</w:t>
      </w:r>
      <w:r>
        <w:rPr>
          <w:rFonts w:eastAsia="Calibri"/>
          <w:sz w:val="28"/>
          <w:szCs w:val="28"/>
        </w:rPr>
        <w:t>ц единоборств «Воейков».</w:t>
      </w:r>
    </w:p>
    <w:p w:rsidR="00E55AD3" w:rsidRDefault="00E55AD3" w:rsidP="00E55AD3">
      <w:pPr>
        <w:tabs>
          <w:tab w:val="left" w:pos="1134"/>
        </w:tabs>
        <w:ind w:firstLine="709"/>
        <w:rPr>
          <w:rFonts w:eastAsia="Calibri"/>
          <w:sz w:val="28"/>
          <w:szCs w:val="28"/>
        </w:rPr>
      </w:pPr>
      <w:r>
        <w:rPr>
          <w:rFonts w:eastAsia="Calibri"/>
          <w:sz w:val="28"/>
          <w:szCs w:val="28"/>
        </w:rPr>
        <w:t>Э</w:t>
      </w:r>
      <w:r w:rsidRPr="00B87DDA">
        <w:rPr>
          <w:rFonts w:eastAsia="Calibri"/>
          <w:sz w:val="28"/>
          <w:szCs w:val="28"/>
        </w:rPr>
        <w:t>кскурсия в г. Мос</w:t>
      </w:r>
      <w:r>
        <w:rPr>
          <w:rFonts w:eastAsia="Calibri"/>
          <w:sz w:val="28"/>
          <w:szCs w:val="28"/>
        </w:rPr>
        <w:t>ква, посещение выставки ВДНХ (студенты</w:t>
      </w:r>
      <w:r w:rsidRPr="00B87DDA">
        <w:rPr>
          <w:rFonts w:eastAsia="Calibri"/>
          <w:sz w:val="28"/>
          <w:szCs w:val="28"/>
        </w:rPr>
        <w:t xml:space="preserve"> ИФКи</w:t>
      </w:r>
      <w:r>
        <w:rPr>
          <w:rFonts w:eastAsia="Calibri"/>
          <w:sz w:val="28"/>
          <w:szCs w:val="28"/>
        </w:rPr>
        <w:t>С и директор института).</w:t>
      </w:r>
    </w:p>
    <w:p w:rsidR="00E55AD3" w:rsidRPr="005C75A6" w:rsidRDefault="00E55AD3" w:rsidP="00E55AD3">
      <w:pPr>
        <w:tabs>
          <w:tab w:val="left" w:pos="1134"/>
        </w:tabs>
        <w:ind w:firstLine="709"/>
        <w:rPr>
          <w:rFonts w:eastAsia="Calibri"/>
          <w:sz w:val="28"/>
          <w:szCs w:val="28"/>
        </w:rPr>
      </w:pPr>
      <w:r w:rsidRPr="005C75A6">
        <w:rPr>
          <w:rFonts w:eastAsia="Calibri"/>
          <w:sz w:val="28"/>
          <w:szCs w:val="28"/>
        </w:rPr>
        <w:t xml:space="preserve">Посещение учреждений культуры в рамках реализации программы «Пушкинская карта»: посещение кинотеатров и драмтеатра г. Пензы, </w:t>
      </w:r>
      <w:r w:rsidRPr="005C75A6">
        <w:rPr>
          <w:sz w:val="28"/>
          <w:szCs w:val="28"/>
          <w:shd w:val="clear" w:color="auto" w:fill="FFFFFF"/>
        </w:rPr>
        <w:t xml:space="preserve">Музея одной картины с полотном великого мариниста И.К. Айвазовского «Приморский город. Вид Ялты», </w:t>
      </w:r>
      <w:r w:rsidRPr="005C75A6">
        <w:rPr>
          <w:sz w:val="28"/>
          <w:szCs w:val="28"/>
        </w:rPr>
        <w:t>Пензенская областная картинная галерея имени К.А. Савицкого</w:t>
      </w:r>
      <w:r>
        <w:rPr>
          <w:sz w:val="28"/>
          <w:szCs w:val="28"/>
        </w:rPr>
        <w:t>.</w:t>
      </w:r>
    </w:p>
    <w:p w:rsidR="00E55AD3" w:rsidRPr="005F52F0" w:rsidRDefault="00E55AD3" w:rsidP="00E55AD3">
      <w:pPr>
        <w:shd w:val="clear" w:color="auto" w:fill="FFFFFF"/>
        <w:ind w:firstLine="567"/>
        <w:rPr>
          <w:sz w:val="28"/>
          <w:szCs w:val="28"/>
          <w:shd w:val="clear" w:color="auto" w:fill="FFFFFF"/>
        </w:rPr>
      </w:pPr>
      <w:r>
        <w:rPr>
          <w:sz w:val="28"/>
          <w:szCs w:val="28"/>
          <w:shd w:val="clear" w:color="auto" w:fill="FFFFFF"/>
        </w:rPr>
        <w:t>Участие</w:t>
      </w:r>
      <w:r w:rsidRPr="005F52F0">
        <w:rPr>
          <w:sz w:val="28"/>
          <w:szCs w:val="28"/>
          <w:shd w:val="clear" w:color="auto" w:fill="FFFFFF"/>
        </w:rPr>
        <w:t xml:space="preserve"> в Региональном студенческом форуме «Диалог культур».</w:t>
      </w:r>
    </w:p>
    <w:p w:rsidR="00E55AD3" w:rsidRPr="0010472F" w:rsidRDefault="00E55AD3" w:rsidP="00E55AD3">
      <w:pPr>
        <w:pStyle w:val="a3"/>
        <w:numPr>
          <w:ilvl w:val="0"/>
          <w:numId w:val="22"/>
        </w:numPr>
        <w:tabs>
          <w:tab w:val="left" w:pos="1134"/>
        </w:tabs>
        <w:spacing w:after="0" w:line="240" w:lineRule="auto"/>
        <w:ind w:left="0" w:firstLine="709"/>
        <w:rPr>
          <w:rFonts w:ascii="Times New Roman" w:eastAsia="Calibri" w:hAnsi="Times New Roman"/>
          <w:b/>
          <w:sz w:val="28"/>
          <w:szCs w:val="28"/>
        </w:rPr>
      </w:pPr>
      <w:r w:rsidRPr="0010472F">
        <w:rPr>
          <w:rFonts w:ascii="Times New Roman" w:eastAsia="Calibri" w:hAnsi="Times New Roman"/>
          <w:b/>
          <w:sz w:val="28"/>
          <w:szCs w:val="28"/>
        </w:rPr>
        <w:t>Экологическое направление:</w:t>
      </w:r>
    </w:p>
    <w:p w:rsidR="00E55AD3" w:rsidRPr="00B87DDA" w:rsidRDefault="00E55AD3" w:rsidP="00E55AD3">
      <w:pPr>
        <w:tabs>
          <w:tab w:val="left" w:pos="1134"/>
        </w:tabs>
        <w:ind w:firstLine="709"/>
        <w:rPr>
          <w:rFonts w:eastAsia="Calibri"/>
          <w:sz w:val="28"/>
          <w:szCs w:val="28"/>
          <w:lang w:eastAsia="en-US"/>
        </w:rPr>
      </w:pPr>
      <w:r>
        <w:rPr>
          <w:rFonts w:eastAsia="Calibri"/>
          <w:sz w:val="28"/>
          <w:szCs w:val="28"/>
          <w:lang w:eastAsia="en-US"/>
        </w:rPr>
        <w:t>Ежегодное участие в субботниках и благоустройстве закрепленных территорий студентами ИФКиС</w:t>
      </w:r>
      <w:r w:rsidRPr="00B87DDA">
        <w:rPr>
          <w:rFonts w:eastAsia="Calibri"/>
          <w:sz w:val="28"/>
          <w:szCs w:val="28"/>
          <w:lang w:eastAsia="en-US"/>
        </w:rPr>
        <w:t>.</w:t>
      </w:r>
    </w:p>
    <w:p w:rsidR="00E55AD3" w:rsidRPr="00B87DDA" w:rsidRDefault="00E55AD3" w:rsidP="00E55AD3">
      <w:pPr>
        <w:pStyle w:val="a3"/>
        <w:numPr>
          <w:ilvl w:val="0"/>
          <w:numId w:val="22"/>
        </w:numPr>
        <w:tabs>
          <w:tab w:val="left" w:pos="1134"/>
        </w:tabs>
        <w:spacing w:after="0" w:line="240" w:lineRule="auto"/>
        <w:ind w:left="0" w:firstLine="709"/>
        <w:rPr>
          <w:rFonts w:ascii="Times New Roman" w:eastAsia="Calibri" w:hAnsi="Times New Roman"/>
          <w:sz w:val="28"/>
          <w:szCs w:val="28"/>
        </w:rPr>
      </w:pPr>
      <w:r w:rsidRPr="00B87DDA">
        <w:rPr>
          <w:rFonts w:ascii="Times New Roman" w:eastAsia="Calibri" w:hAnsi="Times New Roman"/>
          <w:sz w:val="28"/>
          <w:szCs w:val="28"/>
        </w:rPr>
        <w:t>Профессионально-трудовое направление:</w:t>
      </w:r>
    </w:p>
    <w:p w:rsidR="00E55AD3" w:rsidRPr="00D110D9" w:rsidRDefault="00E55AD3" w:rsidP="00E55AD3">
      <w:pPr>
        <w:tabs>
          <w:tab w:val="left" w:pos="1134"/>
        </w:tabs>
        <w:ind w:firstLine="709"/>
        <w:rPr>
          <w:rFonts w:eastAsia="Calibri"/>
          <w:sz w:val="28"/>
          <w:szCs w:val="28"/>
          <w:lang w:eastAsia="en-US"/>
        </w:rPr>
      </w:pPr>
      <w:r>
        <w:rPr>
          <w:rFonts w:eastAsia="Calibri"/>
          <w:sz w:val="28"/>
          <w:szCs w:val="28"/>
          <w:lang w:eastAsia="en-US"/>
        </w:rPr>
        <w:t>«День Знаний».</w:t>
      </w:r>
    </w:p>
    <w:p w:rsidR="00E55AD3" w:rsidRPr="00D110D9" w:rsidRDefault="00E55AD3" w:rsidP="00E55AD3">
      <w:pPr>
        <w:tabs>
          <w:tab w:val="left" w:pos="1134"/>
        </w:tabs>
        <w:ind w:firstLine="709"/>
        <w:rPr>
          <w:rFonts w:eastAsia="Calibri"/>
          <w:sz w:val="28"/>
          <w:szCs w:val="28"/>
          <w:lang w:eastAsia="en-US"/>
        </w:rPr>
      </w:pPr>
      <w:r>
        <w:rPr>
          <w:rFonts w:eastAsia="Calibri"/>
          <w:sz w:val="28"/>
          <w:szCs w:val="28"/>
          <w:lang w:eastAsia="en-US"/>
        </w:rPr>
        <w:t>«День открытых дверей».</w:t>
      </w:r>
    </w:p>
    <w:p w:rsidR="00E55AD3" w:rsidRPr="00D110D9" w:rsidRDefault="00E55AD3" w:rsidP="00E55AD3">
      <w:pPr>
        <w:tabs>
          <w:tab w:val="left" w:pos="1134"/>
        </w:tabs>
        <w:ind w:firstLine="709"/>
        <w:rPr>
          <w:rFonts w:eastAsia="Calibri"/>
          <w:sz w:val="28"/>
          <w:szCs w:val="28"/>
          <w:lang w:eastAsia="en-US"/>
        </w:rPr>
      </w:pPr>
      <w:r>
        <w:rPr>
          <w:rFonts w:eastAsia="Calibri"/>
          <w:sz w:val="28"/>
          <w:szCs w:val="28"/>
          <w:lang w:eastAsia="en-US"/>
        </w:rPr>
        <w:t>Ежегодные в</w:t>
      </w:r>
      <w:r w:rsidRPr="00D110D9">
        <w:rPr>
          <w:rFonts w:eastAsia="Calibri"/>
          <w:sz w:val="28"/>
          <w:szCs w:val="28"/>
          <w:lang w:eastAsia="en-US"/>
        </w:rPr>
        <w:t>ыездные встреч</w:t>
      </w:r>
      <w:r>
        <w:rPr>
          <w:rFonts w:eastAsia="Calibri"/>
          <w:sz w:val="28"/>
          <w:szCs w:val="28"/>
          <w:lang w:eastAsia="en-US"/>
        </w:rPr>
        <w:t>и по профориентационной работе.</w:t>
      </w:r>
    </w:p>
    <w:p w:rsidR="00E55AD3" w:rsidRDefault="00E55AD3" w:rsidP="00E55AD3">
      <w:pPr>
        <w:tabs>
          <w:tab w:val="left" w:pos="1134"/>
        </w:tabs>
        <w:ind w:firstLine="709"/>
        <w:rPr>
          <w:rFonts w:eastAsia="Calibri"/>
          <w:sz w:val="28"/>
          <w:szCs w:val="28"/>
          <w:lang w:eastAsia="en-US"/>
        </w:rPr>
      </w:pPr>
      <w:r w:rsidRPr="00D110D9">
        <w:rPr>
          <w:rFonts w:eastAsia="Calibri"/>
          <w:sz w:val="28"/>
          <w:szCs w:val="28"/>
          <w:lang w:eastAsia="en-US"/>
        </w:rPr>
        <w:t>Участие наших студентов в обучении студенческого актива на базе тренинговог</w:t>
      </w:r>
      <w:r>
        <w:rPr>
          <w:rFonts w:eastAsia="Calibri"/>
          <w:sz w:val="28"/>
          <w:szCs w:val="28"/>
          <w:lang w:eastAsia="en-US"/>
        </w:rPr>
        <w:t>о центра «Импульс» и в Школе студенческого актива «Импульс».</w:t>
      </w:r>
    </w:p>
    <w:p w:rsidR="00E55AD3" w:rsidRDefault="00E55AD3" w:rsidP="00E55AD3">
      <w:pPr>
        <w:tabs>
          <w:tab w:val="left" w:pos="1134"/>
        </w:tabs>
        <w:ind w:firstLine="709"/>
        <w:rPr>
          <w:rFonts w:eastAsia="Calibri"/>
          <w:sz w:val="28"/>
          <w:szCs w:val="28"/>
          <w:lang w:eastAsia="en-US"/>
        </w:rPr>
      </w:pPr>
      <w:r w:rsidRPr="00D110D9">
        <w:rPr>
          <w:rFonts w:eastAsia="Calibri"/>
          <w:sz w:val="28"/>
          <w:szCs w:val="28"/>
          <w:lang w:eastAsia="en-US"/>
        </w:rPr>
        <w:t xml:space="preserve">Участие во Всероссийском студенческом форуме «Твой </w:t>
      </w:r>
      <w:r>
        <w:rPr>
          <w:rFonts w:eastAsia="Calibri"/>
          <w:sz w:val="28"/>
          <w:szCs w:val="28"/>
          <w:lang w:eastAsia="en-US"/>
        </w:rPr>
        <w:t>ход».</w:t>
      </w:r>
    </w:p>
    <w:p w:rsidR="00E55AD3" w:rsidRPr="00D110D9" w:rsidRDefault="00E55AD3" w:rsidP="00E55AD3">
      <w:pPr>
        <w:tabs>
          <w:tab w:val="left" w:pos="1134"/>
        </w:tabs>
        <w:ind w:firstLine="709"/>
        <w:rPr>
          <w:rFonts w:eastAsia="Calibri"/>
          <w:sz w:val="28"/>
          <w:szCs w:val="28"/>
          <w:lang w:eastAsia="en-US"/>
        </w:rPr>
      </w:pPr>
      <w:r>
        <w:rPr>
          <w:sz w:val="28"/>
          <w:szCs w:val="28"/>
          <w:shd w:val="clear" w:color="auto" w:fill="FFFFFF"/>
        </w:rPr>
        <w:t>У</w:t>
      </w:r>
      <w:r w:rsidRPr="005F52F0">
        <w:rPr>
          <w:sz w:val="28"/>
          <w:szCs w:val="28"/>
          <w:shd w:val="clear" w:color="auto" w:fill="FFFFFF"/>
        </w:rPr>
        <w:t xml:space="preserve">частие студентов </w:t>
      </w:r>
      <w:r>
        <w:rPr>
          <w:sz w:val="28"/>
          <w:szCs w:val="28"/>
          <w:shd w:val="clear" w:color="auto" w:fill="FFFFFF"/>
        </w:rPr>
        <w:t>в молодежных образовательных форумах</w:t>
      </w:r>
      <w:r w:rsidRPr="005F52F0">
        <w:rPr>
          <w:sz w:val="28"/>
          <w:szCs w:val="28"/>
          <w:shd w:val="clear" w:color="auto" w:fill="FFFFFF"/>
        </w:rPr>
        <w:t xml:space="preserve"> «Сурские ласточки»</w:t>
      </w:r>
      <w:r>
        <w:rPr>
          <w:sz w:val="28"/>
          <w:szCs w:val="28"/>
          <w:shd w:val="clear" w:color="auto" w:fill="FFFFFF"/>
        </w:rPr>
        <w:t>, «Иволга».</w:t>
      </w:r>
    </w:p>
    <w:p w:rsidR="00E55AD3" w:rsidRDefault="00E55AD3" w:rsidP="00E55AD3">
      <w:pPr>
        <w:tabs>
          <w:tab w:val="left" w:pos="1134"/>
        </w:tabs>
        <w:ind w:firstLine="709"/>
        <w:rPr>
          <w:rFonts w:eastAsia="Calibri"/>
          <w:sz w:val="28"/>
          <w:szCs w:val="28"/>
          <w:lang w:eastAsia="en-US"/>
        </w:rPr>
      </w:pPr>
      <w:r w:rsidRPr="00D110D9">
        <w:rPr>
          <w:rFonts w:eastAsia="Calibri"/>
          <w:sz w:val="28"/>
          <w:szCs w:val="28"/>
          <w:lang w:eastAsia="en-US"/>
        </w:rPr>
        <w:t>Организация и судейство сотрудниками и студентами института соревнований по видам спорта разног</w:t>
      </w:r>
      <w:r>
        <w:rPr>
          <w:rFonts w:eastAsia="Calibri"/>
          <w:sz w:val="28"/>
          <w:szCs w:val="28"/>
          <w:lang w:eastAsia="en-US"/>
        </w:rPr>
        <w:t>о уровня, в том числе этапов</w:t>
      </w:r>
      <w:r w:rsidRPr="00D110D9">
        <w:rPr>
          <w:rFonts w:eastAsia="Calibri"/>
          <w:sz w:val="28"/>
          <w:szCs w:val="28"/>
          <w:lang w:eastAsia="en-US"/>
        </w:rPr>
        <w:t xml:space="preserve"> Всероссийс</w:t>
      </w:r>
      <w:r>
        <w:rPr>
          <w:rFonts w:eastAsia="Calibri"/>
          <w:sz w:val="28"/>
          <w:szCs w:val="28"/>
          <w:lang w:eastAsia="en-US"/>
        </w:rPr>
        <w:t>кой олимпиады школьников по ФК.</w:t>
      </w:r>
    </w:p>
    <w:p w:rsidR="00E55AD3" w:rsidRPr="002F2666" w:rsidRDefault="00E55AD3" w:rsidP="00E55AD3">
      <w:pPr>
        <w:tabs>
          <w:tab w:val="left" w:pos="1134"/>
        </w:tabs>
        <w:ind w:firstLine="709"/>
        <w:rPr>
          <w:rFonts w:eastAsia="Calibri"/>
          <w:sz w:val="28"/>
          <w:szCs w:val="28"/>
          <w:lang w:eastAsia="en-US"/>
        </w:rPr>
      </w:pPr>
      <w:r>
        <w:rPr>
          <w:rFonts w:eastAsia="Calibri"/>
          <w:sz w:val="28"/>
          <w:szCs w:val="28"/>
          <w:lang w:eastAsia="en-US"/>
        </w:rPr>
        <w:t xml:space="preserve">Участие студентов в грантовых проектах. Так, наш студент-магистрант    2 курса Андрей Лёвин является </w:t>
      </w:r>
      <w:r>
        <w:rPr>
          <w:color w:val="000000"/>
          <w:sz w:val="28"/>
          <w:szCs w:val="28"/>
        </w:rPr>
        <w:t xml:space="preserve">автором двух проектов, один из которых в    2023 году победил во Всероссийском грантовом конкурсе «Росмолодёжь. Гранты 1 сезон» и в настоящее время активно реализуется в рамках подготовки к проведению чемпионата по силовым видам спорта «Ещё сильнее». </w:t>
      </w:r>
    </w:p>
    <w:p w:rsidR="00E55AD3" w:rsidRPr="001B2025" w:rsidRDefault="00E55AD3" w:rsidP="00E55AD3">
      <w:pPr>
        <w:tabs>
          <w:tab w:val="left" w:pos="1134"/>
        </w:tabs>
        <w:ind w:firstLine="709"/>
        <w:rPr>
          <w:rFonts w:eastAsia="Calibri"/>
          <w:sz w:val="28"/>
          <w:szCs w:val="28"/>
          <w:lang w:eastAsia="en-US"/>
        </w:rPr>
      </w:pPr>
      <w:r>
        <w:rPr>
          <w:rFonts w:eastAsia="Calibri"/>
          <w:sz w:val="28"/>
          <w:szCs w:val="28"/>
          <w:lang w:eastAsia="en-US"/>
        </w:rPr>
        <w:t>Вместе с тем, хотим</w:t>
      </w:r>
      <w:r w:rsidRPr="001B2025">
        <w:rPr>
          <w:rFonts w:eastAsia="Calibri"/>
          <w:sz w:val="28"/>
          <w:szCs w:val="28"/>
          <w:lang w:eastAsia="en-US"/>
        </w:rPr>
        <w:t xml:space="preserve"> отметить следующие достижения:</w:t>
      </w:r>
    </w:p>
    <w:p w:rsidR="00E55AD3" w:rsidRPr="001B2025" w:rsidRDefault="00E55AD3" w:rsidP="00E55AD3">
      <w:pPr>
        <w:tabs>
          <w:tab w:val="left" w:pos="1134"/>
        </w:tabs>
        <w:ind w:firstLine="709"/>
        <w:rPr>
          <w:rFonts w:eastAsia="Calibri"/>
          <w:sz w:val="28"/>
          <w:szCs w:val="28"/>
          <w:lang w:eastAsia="en-US"/>
        </w:rPr>
      </w:pPr>
      <w:r w:rsidRPr="001B2025">
        <w:rPr>
          <w:rFonts w:eastAsia="Calibri"/>
          <w:sz w:val="28"/>
          <w:szCs w:val="28"/>
          <w:lang w:eastAsia="en-US"/>
        </w:rPr>
        <w:t>Наш магистрант Герасимов Дмитрий победил в муниципальном и региональном этапах конкурса профессионального ма</w:t>
      </w:r>
      <w:r w:rsidR="00C91930">
        <w:rPr>
          <w:rFonts w:eastAsia="Calibri"/>
          <w:sz w:val="28"/>
          <w:szCs w:val="28"/>
          <w:lang w:eastAsia="en-US"/>
        </w:rPr>
        <w:t xml:space="preserve">стерства </w:t>
      </w:r>
      <w:r w:rsidRPr="001B2025">
        <w:rPr>
          <w:rFonts w:eastAsia="Calibri"/>
          <w:sz w:val="28"/>
          <w:szCs w:val="28"/>
          <w:lang w:eastAsia="en-US"/>
        </w:rPr>
        <w:t>«Сердце отдаю детям» и принял участие на Всероссийском этапе данного конкурса в г. С.-Петербург, где занял 4 место.</w:t>
      </w:r>
    </w:p>
    <w:p w:rsidR="00E55AD3" w:rsidRPr="001B2025" w:rsidRDefault="00E55AD3" w:rsidP="00E55AD3">
      <w:pPr>
        <w:tabs>
          <w:tab w:val="left" w:pos="1134"/>
        </w:tabs>
        <w:ind w:firstLine="709"/>
        <w:rPr>
          <w:rFonts w:eastAsia="Calibri"/>
          <w:sz w:val="28"/>
          <w:szCs w:val="28"/>
          <w:lang w:eastAsia="en-US"/>
        </w:rPr>
      </w:pPr>
      <w:r w:rsidRPr="001B2025">
        <w:rPr>
          <w:rFonts w:eastAsia="Calibri"/>
          <w:sz w:val="28"/>
          <w:szCs w:val="28"/>
          <w:lang w:eastAsia="en-US"/>
        </w:rPr>
        <w:lastRenderedPageBreak/>
        <w:t>15 декабря 23 года две наши студентки – Волкова Алеся (за особые успехи в общественной деятельности) и Зайцева Лилия (за особые успехи в физкультурно-спортивной деятельности) удостоены премии Главы г. Пензы перспективной и талантливой молодежи.</w:t>
      </w:r>
    </w:p>
    <w:p w:rsidR="00E55AD3" w:rsidRDefault="00E55AD3" w:rsidP="00E55AD3">
      <w:pPr>
        <w:tabs>
          <w:tab w:val="left" w:pos="1134"/>
        </w:tabs>
        <w:ind w:firstLine="709"/>
        <w:rPr>
          <w:rFonts w:eastAsia="Calibri"/>
          <w:sz w:val="28"/>
          <w:szCs w:val="28"/>
          <w:lang w:eastAsia="en-US"/>
        </w:rPr>
      </w:pPr>
      <w:r w:rsidRPr="001B2025">
        <w:rPr>
          <w:rFonts w:eastAsia="Calibri"/>
          <w:sz w:val="28"/>
          <w:szCs w:val="28"/>
          <w:lang w:eastAsia="en-US"/>
        </w:rPr>
        <w:t xml:space="preserve">Кроме того, ещё два наших студента Лёвин Андрей (в номинации «Председатель студенческого сообщества») и Кузнецов Никита (в номинации «Спортсмен года») стали победителями в своих номинациях на региональном этапе конкурса «Студент года» и в декабре </w:t>
      </w:r>
      <w:r>
        <w:rPr>
          <w:rFonts w:eastAsia="Calibri"/>
          <w:sz w:val="28"/>
          <w:szCs w:val="28"/>
          <w:lang w:eastAsia="en-US"/>
        </w:rPr>
        <w:t>20</w:t>
      </w:r>
      <w:r w:rsidRPr="001B2025">
        <w:rPr>
          <w:rFonts w:eastAsia="Calibri"/>
          <w:sz w:val="28"/>
          <w:szCs w:val="28"/>
          <w:lang w:eastAsia="en-US"/>
        </w:rPr>
        <w:t>23 года представляли интересы нашего вуза на Всероссийском конкурсе в г. Москва.</w:t>
      </w:r>
    </w:p>
    <w:p w:rsidR="00E55AD3" w:rsidRPr="0010472F" w:rsidRDefault="00E55AD3" w:rsidP="00E55AD3">
      <w:pPr>
        <w:pStyle w:val="a3"/>
        <w:numPr>
          <w:ilvl w:val="0"/>
          <w:numId w:val="22"/>
        </w:numPr>
        <w:tabs>
          <w:tab w:val="left" w:pos="1134"/>
        </w:tabs>
        <w:spacing w:after="0" w:line="240" w:lineRule="auto"/>
        <w:ind w:left="0" w:firstLine="709"/>
        <w:rPr>
          <w:rFonts w:ascii="Times New Roman" w:eastAsia="Calibri" w:hAnsi="Times New Roman"/>
          <w:b/>
          <w:sz w:val="28"/>
          <w:szCs w:val="28"/>
        </w:rPr>
      </w:pPr>
      <w:r w:rsidRPr="0010472F">
        <w:rPr>
          <w:rFonts w:ascii="Times New Roman" w:eastAsia="Calibri" w:hAnsi="Times New Roman"/>
          <w:b/>
          <w:sz w:val="28"/>
          <w:szCs w:val="28"/>
        </w:rPr>
        <w:t>Физическое направление:</w:t>
      </w:r>
    </w:p>
    <w:p w:rsidR="00E55AD3" w:rsidRPr="003F6389" w:rsidRDefault="00E55AD3" w:rsidP="00E55AD3">
      <w:pPr>
        <w:tabs>
          <w:tab w:val="left" w:pos="1134"/>
        </w:tabs>
        <w:ind w:firstLine="709"/>
        <w:rPr>
          <w:rFonts w:eastAsia="Calibri"/>
          <w:sz w:val="28"/>
          <w:szCs w:val="28"/>
        </w:rPr>
      </w:pPr>
      <w:r w:rsidRPr="003F6389">
        <w:rPr>
          <w:rFonts w:eastAsia="Calibri"/>
          <w:sz w:val="28"/>
          <w:szCs w:val="28"/>
        </w:rPr>
        <w:t xml:space="preserve">За отчетный период студенты и преподаватели </w:t>
      </w:r>
      <w:r w:rsidR="003F6389" w:rsidRPr="003F6389">
        <w:rPr>
          <w:rFonts w:eastAsia="Calibri"/>
          <w:sz w:val="28"/>
          <w:szCs w:val="28"/>
        </w:rPr>
        <w:t>ИФКиС приняли участие</w:t>
      </w:r>
      <w:r w:rsidRPr="003F6389">
        <w:rPr>
          <w:rFonts w:eastAsia="Calibri"/>
          <w:sz w:val="28"/>
          <w:szCs w:val="28"/>
        </w:rPr>
        <w:t xml:space="preserve"> более чем в 700 спортивных мероприятиях и соревнованиях разного уровня по видам спорта, где занимали призовые места (легкая атлетика, лыжные гонки, лыжероллеры, спортивная гимнастика, плавание, самбо, дзюдо, смешанные единоборства, каратэ, футбол, </w:t>
      </w:r>
      <w:r w:rsidRPr="003F6389">
        <w:rPr>
          <w:sz w:val="28"/>
          <w:szCs w:val="28"/>
        </w:rPr>
        <w:t>пауэрлифтинг, гиревой спорт и др.</w:t>
      </w:r>
      <w:r w:rsidRPr="003F6389">
        <w:rPr>
          <w:rFonts w:eastAsia="Calibri"/>
          <w:sz w:val="28"/>
          <w:szCs w:val="28"/>
        </w:rPr>
        <w:t>).</w:t>
      </w:r>
    </w:p>
    <w:p w:rsidR="00E55AD3" w:rsidRPr="003F6389" w:rsidRDefault="00E55AD3" w:rsidP="00E55AD3">
      <w:pPr>
        <w:pStyle w:val="af3"/>
        <w:suppressAutoHyphens/>
        <w:ind w:firstLine="709"/>
        <w:jc w:val="both"/>
        <w:rPr>
          <w:rFonts w:ascii="Times New Roman" w:hAnsi="Times New Roman"/>
          <w:sz w:val="28"/>
          <w:szCs w:val="28"/>
        </w:rPr>
      </w:pPr>
      <w:r w:rsidRPr="003F6389">
        <w:rPr>
          <w:rFonts w:ascii="Times New Roman" w:hAnsi="Times New Roman"/>
          <w:sz w:val="28"/>
          <w:szCs w:val="28"/>
        </w:rPr>
        <w:t xml:space="preserve">Преподаватели Института физической культуры и спорта обеспечивают работу 44 спортивных секций по различным видам спорта для студентов университета, где занимаются более 3 тыс. человек. В течение учебного года проводятся более 200 многоэтапных спортивных мероприятий, в которых принимают участие более 6 тыс. студентов. </w:t>
      </w:r>
    </w:p>
    <w:p w:rsidR="00E55AD3" w:rsidRPr="003F6389" w:rsidRDefault="00E55AD3" w:rsidP="00E55AD3">
      <w:pPr>
        <w:pStyle w:val="af3"/>
        <w:suppressAutoHyphens/>
        <w:ind w:firstLine="709"/>
        <w:jc w:val="both"/>
        <w:rPr>
          <w:rFonts w:ascii="Times New Roman" w:hAnsi="Times New Roman"/>
          <w:sz w:val="28"/>
          <w:szCs w:val="28"/>
        </w:rPr>
      </w:pPr>
      <w:r w:rsidRPr="003F6389">
        <w:rPr>
          <w:rFonts w:ascii="Times New Roman" w:hAnsi="Times New Roman"/>
          <w:sz w:val="28"/>
          <w:szCs w:val="28"/>
        </w:rPr>
        <w:t xml:space="preserve">В рамах пропаганды ЗОЖ организованны группы для занятий физической культурой и спортом для преподавателей и сотрудников университета. Для них работают 8 секций (по волейболу, футболу, настольному теннису, аэробике, плаванию, шахматам, атлетической гимнастике, скандинавской ходьбе). Ежегодно по данным видам спорта проводятся соревнования (в рамах Спартакиады Здоровья). </w:t>
      </w:r>
    </w:p>
    <w:p w:rsidR="00E55AD3" w:rsidRPr="003F6389" w:rsidRDefault="00E55AD3" w:rsidP="00E55AD3">
      <w:pPr>
        <w:pStyle w:val="af3"/>
        <w:suppressAutoHyphens/>
        <w:ind w:firstLine="709"/>
        <w:jc w:val="both"/>
        <w:rPr>
          <w:rFonts w:ascii="Times New Roman" w:hAnsi="Times New Roman"/>
          <w:sz w:val="28"/>
          <w:szCs w:val="28"/>
        </w:rPr>
      </w:pPr>
      <w:r w:rsidRPr="003F6389">
        <w:rPr>
          <w:rFonts w:ascii="Times New Roman" w:hAnsi="Times New Roman"/>
          <w:sz w:val="28"/>
          <w:szCs w:val="28"/>
        </w:rPr>
        <w:t>Ежегодно проводится межфакультетская спартакиада студентов ПГУ по 17 видам спорта. Наряду с ней проходят спартакиады среди обучающейся студенческой молодежи, среди студентов, проживающих в общежитиях университета, проводятся чемпионаты и первенства университета по легкой атлетике, футболу, бадминтону, самбо, плаванию, пауэрлифтингу и т.д.</w:t>
      </w:r>
    </w:p>
    <w:p w:rsidR="00E55AD3" w:rsidRPr="003F6389" w:rsidRDefault="00E55AD3" w:rsidP="00E55AD3">
      <w:pPr>
        <w:pStyle w:val="af3"/>
        <w:suppressAutoHyphens/>
        <w:ind w:firstLine="709"/>
        <w:jc w:val="both"/>
        <w:rPr>
          <w:rFonts w:ascii="Times New Roman" w:hAnsi="Times New Roman"/>
          <w:sz w:val="28"/>
          <w:szCs w:val="28"/>
        </w:rPr>
      </w:pPr>
      <w:r w:rsidRPr="003F6389">
        <w:rPr>
          <w:rFonts w:ascii="Times New Roman" w:hAnsi="Times New Roman"/>
          <w:sz w:val="28"/>
          <w:szCs w:val="28"/>
        </w:rPr>
        <w:t>Студенты ИФКиС ежегодно принимают участие в ряде спортивно-оздоровительных мероприятий и акций различного уровня. Например:</w:t>
      </w:r>
    </w:p>
    <w:p w:rsidR="00E55AD3" w:rsidRPr="003F6389" w:rsidRDefault="00E55AD3" w:rsidP="00E55AD3">
      <w:pPr>
        <w:pStyle w:val="af3"/>
        <w:suppressAutoHyphens/>
        <w:ind w:firstLine="709"/>
        <w:jc w:val="both"/>
        <w:rPr>
          <w:rFonts w:ascii="Times New Roman" w:hAnsi="Times New Roman"/>
          <w:sz w:val="28"/>
          <w:szCs w:val="28"/>
        </w:rPr>
      </w:pPr>
      <w:r w:rsidRPr="003F6389">
        <w:rPr>
          <w:rFonts w:ascii="Times New Roman" w:hAnsi="Times New Roman"/>
          <w:sz w:val="28"/>
          <w:szCs w:val="28"/>
        </w:rPr>
        <w:t>– ГТО «На пути к успеху».</w:t>
      </w:r>
    </w:p>
    <w:p w:rsidR="00E55AD3" w:rsidRPr="003F6389" w:rsidRDefault="00E55AD3" w:rsidP="00E55AD3">
      <w:pPr>
        <w:pStyle w:val="af3"/>
        <w:suppressAutoHyphens/>
        <w:ind w:firstLine="709"/>
        <w:jc w:val="both"/>
        <w:rPr>
          <w:rFonts w:ascii="Times New Roman" w:hAnsi="Times New Roman"/>
          <w:sz w:val="28"/>
          <w:szCs w:val="28"/>
        </w:rPr>
      </w:pPr>
      <w:r w:rsidRPr="003F6389">
        <w:rPr>
          <w:rFonts w:ascii="Times New Roman" w:hAnsi="Times New Roman"/>
          <w:sz w:val="28"/>
          <w:szCs w:val="28"/>
        </w:rPr>
        <w:t>– Всероссийский день бега в рамках акции «Кросс Нации»; Всероссийская массовая лыжная гонка «Лыжня России». Студенты нашего Института всегда являются лидерами и победителями спортивных забегов на данных соревнованиях.</w:t>
      </w:r>
    </w:p>
    <w:p w:rsidR="00E55AD3" w:rsidRPr="003F6389" w:rsidRDefault="00E55AD3" w:rsidP="00E55AD3">
      <w:pPr>
        <w:pStyle w:val="af3"/>
        <w:suppressAutoHyphens/>
        <w:ind w:firstLine="709"/>
        <w:jc w:val="both"/>
        <w:rPr>
          <w:rFonts w:ascii="Times New Roman" w:hAnsi="Times New Roman"/>
          <w:sz w:val="28"/>
          <w:szCs w:val="28"/>
        </w:rPr>
      </w:pPr>
      <w:r w:rsidRPr="003F6389">
        <w:rPr>
          <w:rFonts w:ascii="Times New Roman" w:hAnsi="Times New Roman"/>
          <w:sz w:val="28"/>
          <w:szCs w:val="28"/>
        </w:rPr>
        <w:t>– Всероссийский день ходьбы.</w:t>
      </w:r>
    </w:p>
    <w:p w:rsidR="00E55AD3" w:rsidRPr="003F6389" w:rsidRDefault="00E55AD3" w:rsidP="00E55AD3">
      <w:pPr>
        <w:pStyle w:val="af3"/>
        <w:suppressAutoHyphens/>
        <w:ind w:firstLine="709"/>
        <w:jc w:val="both"/>
        <w:rPr>
          <w:rFonts w:ascii="Times New Roman" w:hAnsi="Times New Roman"/>
          <w:sz w:val="28"/>
          <w:szCs w:val="28"/>
        </w:rPr>
      </w:pPr>
      <w:r w:rsidRPr="003F6389">
        <w:rPr>
          <w:rFonts w:ascii="Times New Roman" w:hAnsi="Times New Roman"/>
          <w:sz w:val="28"/>
          <w:szCs w:val="28"/>
        </w:rPr>
        <w:t xml:space="preserve">Кроме того, на Чемпионате России по спортивной гимнастике (г. Казань, март 2023г.) в упражнениях на кольцах студент ИФКиС Григорий Климентьев третий раз подряд стал победителем, сборная команда ПГУ заняла 3 место в командном зачете.  Кривоногова Ирина в Казани на Чемпионате России по плаванию (апрель 2023 г.) стала второй на дистанции 400 м комплексным плаванием. Владислав Талдыкин и Маргарита Мещерякова на международных </w:t>
      </w:r>
      <w:r w:rsidRPr="003F6389">
        <w:rPr>
          <w:rFonts w:ascii="Times New Roman" w:hAnsi="Times New Roman"/>
          <w:sz w:val="28"/>
          <w:szCs w:val="28"/>
        </w:rPr>
        <w:lastRenderedPageBreak/>
        <w:t xml:space="preserve">соревнованиях по карате «Кубок Ак Барса» (г. Казань, апрель 2023г.) завоевали бронзовые медали. </w:t>
      </w:r>
      <w:r w:rsidRPr="003F6389">
        <w:rPr>
          <w:rFonts w:ascii="Times New Roman" w:hAnsi="Times New Roman"/>
          <w:bCs/>
          <w:sz w:val="28"/>
          <w:szCs w:val="28"/>
        </w:rPr>
        <w:t xml:space="preserve">Студентка ИФКиС Вдовина Александра заняла 1 место на Чемпионате России по легкой атлетике в беге на 5000м (г. Москва март 2023 г.), на Первенстве России по легкой атлетике среди юниоров до 23-х лет (г. Ульяновск, февраль 2023г.) в беге на 60м. с барьерами одержал победу Семен Манаков, Дмитрий Зюзин – 3 место на Стамбульском марафоне (Турция, ноябрь 2023г.). </w:t>
      </w:r>
    </w:p>
    <w:p w:rsidR="00E55AD3" w:rsidRPr="003F6389" w:rsidRDefault="00E55AD3" w:rsidP="00E55AD3">
      <w:pPr>
        <w:pStyle w:val="af3"/>
        <w:suppressAutoHyphens/>
        <w:ind w:firstLine="709"/>
        <w:jc w:val="both"/>
        <w:rPr>
          <w:rFonts w:ascii="Times New Roman" w:hAnsi="Times New Roman"/>
          <w:sz w:val="28"/>
          <w:szCs w:val="28"/>
        </w:rPr>
      </w:pPr>
      <w:r w:rsidRPr="003F6389">
        <w:rPr>
          <w:rFonts w:ascii="Times New Roman" w:hAnsi="Times New Roman"/>
          <w:bCs/>
          <w:sz w:val="28"/>
          <w:szCs w:val="28"/>
        </w:rPr>
        <w:t>Студенты ПГУ, большинство которых обучаются в Институте физической культуры и спорта, в течение прошедшего сезона завоевали рекордное в истории вуза количество медалей на международных и всероссийских лыжных стартах — 109 наград, среди которых 36 золотых. Многие из их обладателей заслуженно включены в состав сборной команды России – 2023/24.</w:t>
      </w:r>
    </w:p>
    <w:p w:rsidR="00E55AD3" w:rsidRPr="003F6389" w:rsidRDefault="00E55AD3" w:rsidP="00E55AD3">
      <w:pPr>
        <w:pStyle w:val="af3"/>
        <w:suppressAutoHyphens/>
        <w:ind w:firstLine="709"/>
        <w:jc w:val="both"/>
        <w:rPr>
          <w:rFonts w:ascii="Times New Roman" w:hAnsi="Times New Roman"/>
          <w:sz w:val="28"/>
          <w:szCs w:val="28"/>
        </w:rPr>
      </w:pPr>
      <w:r w:rsidRPr="003F6389">
        <w:rPr>
          <w:rFonts w:ascii="Times New Roman" w:hAnsi="Times New Roman"/>
          <w:sz w:val="28"/>
          <w:szCs w:val="28"/>
        </w:rPr>
        <w:t xml:space="preserve">Александр Большунов (студент ИФКиС) в 2023 году 40 раз поднимался на пьедестал почета из них 30 раз на первую ступень. Он удостоен Национальной спортивной премии в номинации «Гордость России», назван «Лучшим спортсменом России» и награжден орденом Невского. </w:t>
      </w:r>
    </w:p>
    <w:p w:rsidR="00E55AD3" w:rsidRPr="003F6389" w:rsidRDefault="00E55AD3" w:rsidP="00E55AD3">
      <w:pPr>
        <w:pStyle w:val="af3"/>
        <w:suppressAutoHyphens/>
        <w:ind w:firstLine="709"/>
        <w:jc w:val="both"/>
        <w:rPr>
          <w:rFonts w:ascii="Times New Roman" w:hAnsi="Times New Roman"/>
          <w:sz w:val="28"/>
          <w:szCs w:val="28"/>
        </w:rPr>
      </w:pPr>
      <w:r w:rsidRPr="003F6389">
        <w:rPr>
          <w:rFonts w:ascii="Times New Roman" w:hAnsi="Times New Roman"/>
          <w:sz w:val="28"/>
          <w:szCs w:val="28"/>
        </w:rPr>
        <w:t>19 студентов ПГУ (из них 17 человек – студенты ИФКиС) входят в состав Национальной сборной России по лыжным гонкам: трехкратный призер Олимпийских игр 2022 года Большунов А., победители и призеры чемпионатов мира и Европы Истомина М.,</w:t>
      </w:r>
      <w:r w:rsidRPr="003F6389">
        <w:rPr>
          <w:rFonts w:ascii="Times New Roman" w:hAnsi="Times New Roman"/>
          <w:bCs/>
          <w:sz w:val="28"/>
          <w:szCs w:val="28"/>
        </w:rPr>
        <w:t xml:space="preserve"> Прокофьева А.</w:t>
      </w:r>
      <w:r w:rsidRPr="003F6389">
        <w:rPr>
          <w:rFonts w:ascii="Times New Roman" w:hAnsi="Times New Roman"/>
          <w:sz w:val="28"/>
          <w:szCs w:val="28"/>
        </w:rPr>
        <w:t xml:space="preserve"> (студент ИФКиС)</w:t>
      </w:r>
      <w:r w:rsidRPr="003F6389">
        <w:rPr>
          <w:rFonts w:ascii="Times New Roman" w:hAnsi="Times New Roman"/>
          <w:bCs/>
          <w:sz w:val="28"/>
          <w:szCs w:val="28"/>
        </w:rPr>
        <w:t>,</w:t>
      </w:r>
      <w:r w:rsidRPr="003F6389">
        <w:rPr>
          <w:rFonts w:ascii="Times New Roman" w:hAnsi="Times New Roman"/>
          <w:sz w:val="28"/>
          <w:szCs w:val="28"/>
        </w:rPr>
        <w:t xml:space="preserve"> Шалабода Е. (студент ИФКиС), Евтягина Е. (студент ИФКиС), Болонева А. (студент ИФКиС), Кипяткова К. (студент ИФКиС), Кожинова А. (студент ИФКиС), Никитина Е., Пеклецова А. (студент ИФКиС), Ившин А. (студент ИФКиС), Родионов Н. (студент ИФКиС), Мокиенко Д. (студент ИФКиС), Митрошин Е. (студент ИФКиС), Бижова Е.(студент ИФКиС), Каличева А. (студент ИФКиС), Коннонова А. (студент ИФКиС), Новиков Л. (студент ИФКиС), Нелипа Д. (студент ИФКиС).</w:t>
      </w:r>
    </w:p>
    <w:p w:rsidR="00E55AD3" w:rsidRPr="003F6389" w:rsidRDefault="00E55AD3" w:rsidP="00E55AD3">
      <w:pPr>
        <w:pStyle w:val="af3"/>
        <w:suppressAutoHyphens/>
        <w:ind w:firstLine="709"/>
        <w:jc w:val="both"/>
        <w:rPr>
          <w:rFonts w:ascii="Times New Roman" w:hAnsi="Times New Roman"/>
          <w:sz w:val="28"/>
          <w:szCs w:val="28"/>
        </w:rPr>
      </w:pPr>
      <w:r w:rsidRPr="003F6389">
        <w:rPr>
          <w:rFonts w:ascii="Times New Roman" w:hAnsi="Times New Roman"/>
          <w:sz w:val="28"/>
          <w:szCs w:val="28"/>
        </w:rPr>
        <w:t>В состав сборных команды России по различным видам спорта входят 34 студента ПГУ очной и заочной форм обучения.</w:t>
      </w:r>
    </w:p>
    <w:p w:rsidR="00E55AD3" w:rsidRPr="003F6389" w:rsidRDefault="00E55AD3" w:rsidP="00E55AD3">
      <w:pPr>
        <w:ind w:firstLine="709"/>
        <w:rPr>
          <w:rFonts w:eastAsia="Calibri"/>
          <w:sz w:val="28"/>
          <w:szCs w:val="28"/>
          <w:lang w:eastAsia="en-US"/>
        </w:rPr>
      </w:pPr>
      <w:r w:rsidRPr="003F6389">
        <w:rPr>
          <w:rFonts w:eastAsia="Calibri"/>
          <w:sz w:val="28"/>
          <w:szCs w:val="28"/>
        </w:rPr>
        <w:t xml:space="preserve">Студенты Института физической культуры и спорта принимают активное участие в общественных, культурно-творческих и спортивных мероприятиях, участвуют и организуют различные благотворительные акции. </w:t>
      </w:r>
    </w:p>
    <w:p w:rsidR="00E55AD3" w:rsidRPr="003F6389" w:rsidRDefault="00E55AD3" w:rsidP="00E55AD3">
      <w:pPr>
        <w:pStyle w:val="a3"/>
        <w:spacing w:after="0" w:line="240" w:lineRule="auto"/>
        <w:ind w:left="0" w:firstLine="708"/>
        <w:contextualSpacing w:val="0"/>
        <w:rPr>
          <w:rFonts w:ascii="Times New Roman" w:hAnsi="Times New Roman"/>
          <w:sz w:val="28"/>
          <w:szCs w:val="28"/>
        </w:rPr>
      </w:pPr>
      <w:r w:rsidRPr="003F6389">
        <w:rPr>
          <w:rFonts w:ascii="Times New Roman" w:hAnsi="Times New Roman"/>
          <w:sz w:val="28"/>
          <w:szCs w:val="28"/>
        </w:rPr>
        <w:t xml:space="preserve">Планы и отчеты о молодежной политике и воспитательной деятельности оформлены и утверждены должным образом. Содержание и достижения молодежной политики и воспитательной деятельности в институте подробно представлены на официальном сайте института и в социальных сетях. </w:t>
      </w:r>
    </w:p>
    <w:p w:rsidR="00E55AD3" w:rsidRPr="003F6389" w:rsidRDefault="00E55AD3" w:rsidP="00E55AD3">
      <w:pPr>
        <w:pStyle w:val="a3"/>
        <w:spacing w:after="0" w:line="240" w:lineRule="auto"/>
        <w:ind w:left="0" w:firstLine="708"/>
        <w:contextualSpacing w:val="0"/>
        <w:rPr>
          <w:rFonts w:ascii="Times New Roman" w:hAnsi="Times New Roman"/>
          <w:sz w:val="28"/>
          <w:szCs w:val="28"/>
        </w:rPr>
      </w:pPr>
      <w:r w:rsidRPr="003F6389">
        <w:rPr>
          <w:rFonts w:ascii="Times New Roman" w:hAnsi="Times New Roman"/>
          <w:sz w:val="28"/>
          <w:szCs w:val="28"/>
        </w:rPr>
        <w:t>В целом комиссия признает воспитательную работу института удовлетворительной.</w:t>
      </w:r>
    </w:p>
    <w:p w:rsidR="00E55AD3" w:rsidRPr="003F6389" w:rsidRDefault="00E55AD3" w:rsidP="00E55AD3">
      <w:pPr>
        <w:ind w:firstLine="708"/>
        <w:rPr>
          <w:b/>
          <w:sz w:val="28"/>
          <w:szCs w:val="28"/>
        </w:rPr>
      </w:pPr>
      <w:r w:rsidRPr="003F6389">
        <w:rPr>
          <w:b/>
          <w:sz w:val="28"/>
          <w:szCs w:val="28"/>
        </w:rPr>
        <w:t>В качестве рекомендаций для улучшения некоторых направлений молодежной политики и воспитательной деятельности института предлагаем:</w:t>
      </w:r>
    </w:p>
    <w:p w:rsidR="00E55AD3" w:rsidRPr="003F6389" w:rsidRDefault="00E55AD3" w:rsidP="00E55AD3">
      <w:pPr>
        <w:numPr>
          <w:ilvl w:val="0"/>
          <w:numId w:val="6"/>
        </w:numPr>
        <w:tabs>
          <w:tab w:val="left" w:pos="284"/>
          <w:tab w:val="left" w:pos="993"/>
        </w:tabs>
        <w:ind w:left="0" w:firstLine="709"/>
        <w:rPr>
          <w:sz w:val="28"/>
          <w:szCs w:val="28"/>
          <w:lang w:eastAsia="en-US"/>
        </w:rPr>
      </w:pPr>
      <w:r w:rsidRPr="003F6389">
        <w:rPr>
          <w:color w:val="000000"/>
          <w:sz w:val="28"/>
          <w:szCs w:val="28"/>
          <w:lang w:eastAsia="en-US"/>
        </w:rPr>
        <w:t>Преподавателям кафедр и кураторам академических групп а</w:t>
      </w:r>
      <w:r w:rsidRPr="003F6389">
        <w:rPr>
          <w:sz w:val="28"/>
          <w:szCs w:val="28"/>
          <w:lang w:eastAsia="en-US"/>
        </w:rPr>
        <w:t>ктивизировать работу по привлечению студентов к участию в форумных кампаниях и грантовых конкурсах.</w:t>
      </w:r>
    </w:p>
    <w:p w:rsidR="00E55AD3" w:rsidRPr="003F6389" w:rsidRDefault="00E55AD3" w:rsidP="00E55AD3">
      <w:pPr>
        <w:numPr>
          <w:ilvl w:val="0"/>
          <w:numId w:val="6"/>
        </w:numPr>
        <w:tabs>
          <w:tab w:val="left" w:pos="284"/>
          <w:tab w:val="left" w:pos="993"/>
        </w:tabs>
        <w:ind w:left="0" w:firstLine="709"/>
        <w:rPr>
          <w:sz w:val="28"/>
          <w:szCs w:val="28"/>
          <w:lang w:eastAsia="en-US"/>
        </w:rPr>
      </w:pPr>
      <w:r w:rsidRPr="003F6389">
        <w:rPr>
          <w:sz w:val="28"/>
          <w:szCs w:val="28"/>
          <w:lang w:eastAsia="en-US"/>
        </w:rPr>
        <w:lastRenderedPageBreak/>
        <w:t>Студенческому активу совместно с Центром студенческих общественных объединений провести проектную Школу для обучения актива не реже 2 раз в год с целью подготовки к форумной кампании («Иволга», «Территория смыслов», «Твой ход».</w:t>
      </w:r>
    </w:p>
    <w:p w:rsidR="00E55AD3" w:rsidRPr="003F6389" w:rsidRDefault="00E55AD3" w:rsidP="00E55AD3">
      <w:pPr>
        <w:numPr>
          <w:ilvl w:val="0"/>
          <w:numId w:val="6"/>
        </w:numPr>
        <w:tabs>
          <w:tab w:val="left" w:pos="284"/>
          <w:tab w:val="left" w:pos="993"/>
        </w:tabs>
        <w:ind w:left="0" w:firstLine="709"/>
        <w:rPr>
          <w:sz w:val="28"/>
          <w:szCs w:val="28"/>
          <w:lang w:eastAsia="en-US"/>
        </w:rPr>
      </w:pPr>
      <w:r w:rsidRPr="003F6389">
        <w:rPr>
          <w:sz w:val="28"/>
          <w:szCs w:val="28"/>
          <w:lang w:eastAsia="en-US"/>
        </w:rPr>
        <w:t>В планах работы кафедр ИФКиС и индивидуальных планах работ преподавателей в разделе «Воспитательная работа среди студентов» планировать мероприятия по следующим направлениям: гражданское, патриотическое, духовно-</w:t>
      </w:r>
      <w:r w:rsidRPr="003F6389">
        <w:rPr>
          <w:rFonts w:eastAsia="Calibri"/>
          <w:sz w:val="28"/>
          <w:szCs w:val="28"/>
          <w:lang w:eastAsia="en-US"/>
        </w:rPr>
        <w:t>нравственное, физическое, экологическое, профессионально-трудовое, культурно-просветительское.</w:t>
      </w:r>
    </w:p>
    <w:p w:rsidR="00E55AD3" w:rsidRPr="003F6389" w:rsidRDefault="00E55AD3" w:rsidP="00E55AD3">
      <w:pPr>
        <w:numPr>
          <w:ilvl w:val="0"/>
          <w:numId w:val="6"/>
        </w:numPr>
        <w:tabs>
          <w:tab w:val="left" w:pos="284"/>
          <w:tab w:val="left" w:pos="993"/>
        </w:tabs>
        <w:ind w:left="0" w:firstLine="709"/>
        <w:rPr>
          <w:sz w:val="28"/>
          <w:szCs w:val="28"/>
          <w:lang w:eastAsia="en-US"/>
        </w:rPr>
      </w:pPr>
      <w:r w:rsidRPr="003F6389">
        <w:rPr>
          <w:sz w:val="28"/>
          <w:szCs w:val="28"/>
          <w:lang w:eastAsia="en-US"/>
        </w:rPr>
        <w:t>Включить в повестку дня Ученого Совета ИФКиС вопрос по реализации молодежной политики студенческими общественными объединениями института.</w:t>
      </w:r>
    </w:p>
    <w:p w:rsidR="00AD4045" w:rsidRPr="003A71C9" w:rsidRDefault="005B659D" w:rsidP="003C246A">
      <w:pPr>
        <w:tabs>
          <w:tab w:val="center" w:pos="-17861"/>
          <w:tab w:val="right" w:pos="9355"/>
        </w:tabs>
        <w:jc w:val="center"/>
        <w:rPr>
          <w:b/>
          <w:color w:val="000000"/>
          <w:sz w:val="28"/>
          <w:szCs w:val="28"/>
          <w:shd w:val="clear" w:color="auto" w:fill="FFFFFF"/>
        </w:rPr>
      </w:pPr>
      <w:r w:rsidRPr="003A71C9">
        <w:rPr>
          <w:b/>
          <w:sz w:val="28"/>
          <w:szCs w:val="28"/>
        </w:rPr>
        <w:t xml:space="preserve">5. </w:t>
      </w:r>
      <w:r w:rsidR="00AD4045" w:rsidRPr="003A71C9">
        <w:rPr>
          <w:b/>
          <w:sz w:val="28"/>
          <w:szCs w:val="28"/>
        </w:rPr>
        <w:t>Трудоустройство выпускников</w:t>
      </w:r>
    </w:p>
    <w:p w:rsidR="000E4C6F" w:rsidRPr="003A71C9" w:rsidRDefault="000E4C6F" w:rsidP="0044217D">
      <w:pPr>
        <w:ind w:firstLine="709"/>
        <w:rPr>
          <w:sz w:val="28"/>
          <w:szCs w:val="28"/>
        </w:rPr>
      </w:pPr>
      <w:r w:rsidRPr="003A71C9">
        <w:rPr>
          <w:sz w:val="28"/>
          <w:szCs w:val="28"/>
        </w:rPr>
        <w:t>По данным Регионального центра содействия трудоустройству и адаптации выпускников, выпуск за перио</w:t>
      </w:r>
      <w:r w:rsidR="00E55AD3" w:rsidRPr="003A71C9">
        <w:rPr>
          <w:sz w:val="28"/>
          <w:szCs w:val="28"/>
        </w:rPr>
        <w:t>д с 2019 по 2023 г. составил 209</w:t>
      </w:r>
      <w:r w:rsidRPr="003A71C9">
        <w:rPr>
          <w:sz w:val="28"/>
          <w:szCs w:val="28"/>
        </w:rPr>
        <w:t xml:space="preserve"> человек.</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1937"/>
        <w:gridCol w:w="1984"/>
        <w:gridCol w:w="1556"/>
        <w:gridCol w:w="2130"/>
        <w:gridCol w:w="1228"/>
      </w:tblGrid>
      <w:tr w:rsidR="000E4C6F" w:rsidRPr="003A71C9" w:rsidTr="008213BD">
        <w:trPr>
          <w:trHeight w:val="297"/>
          <w:jc w:val="center"/>
        </w:trPr>
        <w:tc>
          <w:tcPr>
            <w:tcW w:w="1182" w:type="dxa"/>
            <w:vMerge w:val="restart"/>
          </w:tcPr>
          <w:p w:rsidR="000E4C6F" w:rsidRPr="003A71C9" w:rsidRDefault="000E4C6F" w:rsidP="008213BD">
            <w:pPr>
              <w:tabs>
                <w:tab w:val="center" w:pos="4677"/>
                <w:tab w:val="right" w:pos="9355"/>
              </w:tabs>
              <w:jc w:val="center"/>
              <w:rPr>
                <w:b/>
              </w:rPr>
            </w:pPr>
            <w:r w:rsidRPr="003A71C9">
              <w:rPr>
                <w:b/>
              </w:rPr>
              <w:t>Год выпуска</w:t>
            </w:r>
          </w:p>
          <w:p w:rsidR="000E4C6F" w:rsidRPr="003A71C9" w:rsidRDefault="000E4C6F" w:rsidP="008213BD">
            <w:pPr>
              <w:tabs>
                <w:tab w:val="center" w:pos="4677"/>
                <w:tab w:val="right" w:pos="9355"/>
              </w:tabs>
              <w:jc w:val="center"/>
              <w:rPr>
                <w:b/>
              </w:rPr>
            </w:pPr>
          </w:p>
        </w:tc>
        <w:tc>
          <w:tcPr>
            <w:tcW w:w="3921" w:type="dxa"/>
            <w:gridSpan w:val="2"/>
          </w:tcPr>
          <w:p w:rsidR="000E4C6F" w:rsidRPr="003A71C9" w:rsidRDefault="000E4C6F" w:rsidP="008213BD">
            <w:pPr>
              <w:tabs>
                <w:tab w:val="center" w:pos="4677"/>
                <w:tab w:val="right" w:pos="9355"/>
              </w:tabs>
              <w:jc w:val="center"/>
              <w:rPr>
                <w:b/>
              </w:rPr>
            </w:pPr>
            <w:r w:rsidRPr="003A71C9">
              <w:rPr>
                <w:b/>
              </w:rPr>
              <w:t>Трудоустроены</w:t>
            </w:r>
          </w:p>
        </w:tc>
        <w:tc>
          <w:tcPr>
            <w:tcW w:w="1556" w:type="dxa"/>
            <w:vMerge w:val="restart"/>
          </w:tcPr>
          <w:p w:rsidR="000E4C6F" w:rsidRPr="003A71C9" w:rsidRDefault="000E4C6F" w:rsidP="008213BD">
            <w:pPr>
              <w:tabs>
                <w:tab w:val="center" w:pos="4677"/>
                <w:tab w:val="right" w:pos="9355"/>
              </w:tabs>
              <w:jc w:val="center"/>
              <w:rPr>
                <w:b/>
              </w:rPr>
            </w:pPr>
            <w:r w:rsidRPr="003A71C9">
              <w:rPr>
                <w:b/>
              </w:rPr>
              <w:t>Продолжат обучение,</w:t>
            </w:r>
          </w:p>
          <w:p w:rsidR="000E4C6F" w:rsidRPr="003A71C9" w:rsidRDefault="000E4C6F" w:rsidP="008213BD">
            <w:pPr>
              <w:tabs>
                <w:tab w:val="center" w:pos="4677"/>
                <w:tab w:val="right" w:pos="9355"/>
              </w:tabs>
              <w:jc w:val="center"/>
              <w:rPr>
                <w:b/>
              </w:rPr>
            </w:pPr>
            <w:r w:rsidRPr="003A71C9">
              <w:rPr>
                <w:b/>
              </w:rPr>
              <w:t>%</w:t>
            </w:r>
          </w:p>
        </w:tc>
        <w:tc>
          <w:tcPr>
            <w:tcW w:w="2130" w:type="dxa"/>
            <w:vMerge w:val="restart"/>
          </w:tcPr>
          <w:p w:rsidR="000E4C6F" w:rsidRPr="003A71C9" w:rsidRDefault="000E4C6F" w:rsidP="008213BD">
            <w:pPr>
              <w:tabs>
                <w:tab w:val="center" w:pos="4677"/>
                <w:tab w:val="right" w:pos="9355"/>
              </w:tabs>
              <w:jc w:val="center"/>
              <w:rPr>
                <w:b/>
              </w:rPr>
            </w:pPr>
            <w:r w:rsidRPr="003A71C9">
              <w:rPr>
                <w:b/>
              </w:rPr>
              <w:t>Не нуждаются в трудоустройстве (в т.ч. призыв в ВС РФ, д/отп), %</w:t>
            </w:r>
          </w:p>
        </w:tc>
        <w:tc>
          <w:tcPr>
            <w:tcW w:w="1228" w:type="dxa"/>
            <w:vMerge w:val="restart"/>
          </w:tcPr>
          <w:p w:rsidR="000E4C6F" w:rsidRPr="003A71C9" w:rsidRDefault="000E4C6F" w:rsidP="008213BD">
            <w:pPr>
              <w:tabs>
                <w:tab w:val="center" w:pos="4677"/>
                <w:tab w:val="right" w:pos="9355"/>
              </w:tabs>
              <w:jc w:val="center"/>
              <w:rPr>
                <w:b/>
              </w:rPr>
            </w:pPr>
            <w:r w:rsidRPr="003A71C9">
              <w:rPr>
                <w:b/>
              </w:rPr>
              <w:t>Не трудоустроены, %</w:t>
            </w:r>
          </w:p>
        </w:tc>
      </w:tr>
      <w:tr w:rsidR="000E4C6F" w:rsidRPr="003A71C9" w:rsidTr="008213BD">
        <w:trPr>
          <w:trHeight w:val="1252"/>
          <w:jc w:val="center"/>
        </w:trPr>
        <w:tc>
          <w:tcPr>
            <w:tcW w:w="1182" w:type="dxa"/>
            <w:vMerge/>
          </w:tcPr>
          <w:p w:rsidR="000E4C6F" w:rsidRPr="003A71C9" w:rsidRDefault="000E4C6F" w:rsidP="008213BD">
            <w:pPr>
              <w:tabs>
                <w:tab w:val="center" w:pos="4677"/>
                <w:tab w:val="right" w:pos="9355"/>
              </w:tabs>
              <w:jc w:val="center"/>
              <w:rPr>
                <w:b/>
              </w:rPr>
            </w:pPr>
          </w:p>
        </w:tc>
        <w:tc>
          <w:tcPr>
            <w:tcW w:w="1937" w:type="dxa"/>
          </w:tcPr>
          <w:p w:rsidR="000E4C6F" w:rsidRPr="003A71C9" w:rsidRDefault="000E4C6F" w:rsidP="008213BD">
            <w:pPr>
              <w:tabs>
                <w:tab w:val="center" w:pos="4677"/>
                <w:tab w:val="right" w:pos="9355"/>
              </w:tabs>
              <w:jc w:val="center"/>
              <w:rPr>
                <w:b/>
              </w:rPr>
            </w:pPr>
            <w:r w:rsidRPr="003A71C9">
              <w:rPr>
                <w:b/>
              </w:rPr>
              <w:t>по специальности, %</w:t>
            </w:r>
          </w:p>
        </w:tc>
        <w:tc>
          <w:tcPr>
            <w:tcW w:w="1984" w:type="dxa"/>
          </w:tcPr>
          <w:p w:rsidR="000E4C6F" w:rsidRPr="003A71C9" w:rsidRDefault="000E4C6F" w:rsidP="008213BD">
            <w:pPr>
              <w:tabs>
                <w:tab w:val="center" w:pos="4677"/>
                <w:tab w:val="right" w:pos="9355"/>
              </w:tabs>
              <w:jc w:val="center"/>
              <w:rPr>
                <w:b/>
              </w:rPr>
            </w:pPr>
            <w:r w:rsidRPr="003A71C9">
              <w:rPr>
                <w:b/>
              </w:rPr>
              <w:t>не по специальности, %</w:t>
            </w:r>
          </w:p>
        </w:tc>
        <w:tc>
          <w:tcPr>
            <w:tcW w:w="1556" w:type="dxa"/>
            <w:vMerge/>
          </w:tcPr>
          <w:p w:rsidR="000E4C6F" w:rsidRPr="003A71C9" w:rsidRDefault="000E4C6F" w:rsidP="008213BD">
            <w:pPr>
              <w:tabs>
                <w:tab w:val="center" w:pos="4677"/>
                <w:tab w:val="right" w:pos="9355"/>
              </w:tabs>
              <w:jc w:val="center"/>
              <w:rPr>
                <w:b/>
              </w:rPr>
            </w:pPr>
          </w:p>
        </w:tc>
        <w:tc>
          <w:tcPr>
            <w:tcW w:w="2130" w:type="dxa"/>
            <w:vMerge/>
          </w:tcPr>
          <w:p w:rsidR="000E4C6F" w:rsidRPr="003A71C9" w:rsidRDefault="000E4C6F" w:rsidP="008213BD">
            <w:pPr>
              <w:tabs>
                <w:tab w:val="center" w:pos="4677"/>
                <w:tab w:val="right" w:pos="9355"/>
              </w:tabs>
              <w:jc w:val="center"/>
              <w:rPr>
                <w:b/>
              </w:rPr>
            </w:pPr>
          </w:p>
        </w:tc>
        <w:tc>
          <w:tcPr>
            <w:tcW w:w="1228" w:type="dxa"/>
            <w:vMerge/>
          </w:tcPr>
          <w:p w:rsidR="000E4C6F" w:rsidRPr="003A71C9" w:rsidRDefault="000E4C6F" w:rsidP="008213BD">
            <w:pPr>
              <w:tabs>
                <w:tab w:val="center" w:pos="4677"/>
                <w:tab w:val="right" w:pos="9355"/>
              </w:tabs>
              <w:jc w:val="center"/>
              <w:rPr>
                <w:b/>
              </w:rPr>
            </w:pPr>
          </w:p>
        </w:tc>
      </w:tr>
      <w:tr w:rsidR="000E4C6F" w:rsidRPr="003A71C9" w:rsidTr="008213BD">
        <w:trPr>
          <w:jc w:val="center"/>
        </w:trPr>
        <w:tc>
          <w:tcPr>
            <w:tcW w:w="1182" w:type="dxa"/>
          </w:tcPr>
          <w:p w:rsidR="000E4C6F" w:rsidRPr="003A71C9" w:rsidRDefault="000E4C6F" w:rsidP="008213BD">
            <w:pPr>
              <w:tabs>
                <w:tab w:val="center" w:pos="4677"/>
                <w:tab w:val="right" w:pos="9355"/>
              </w:tabs>
              <w:jc w:val="center"/>
            </w:pPr>
            <w:r w:rsidRPr="003A71C9">
              <w:t>2019</w:t>
            </w:r>
          </w:p>
        </w:tc>
        <w:tc>
          <w:tcPr>
            <w:tcW w:w="1937" w:type="dxa"/>
          </w:tcPr>
          <w:p w:rsidR="000E4C6F" w:rsidRPr="003A71C9" w:rsidRDefault="000E4C6F" w:rsidP="008213BD">
            <w:pPr>
              <w:tabs>
                <w:tab w:val="center" w:pos="4677"/>
                <w:tab w:val="right" w:pos="9355"/>
              </w:tabs>
              <w:jc w:val="center"/>
            </w:pPr>
            <w:r w:rsidRPr="003A71C9">
              <w:t>19</w:t>
            </w:r>
          </w:p>
        </w:tc>
        <w:tc>
          <w:tcPr>
            <w:tcW w:w="1984" w:type="dxa"/>
          </w:tcPr>
          <w:p w:rsidR="000E4C6F" w:rsidRPr="003A71C9" w:rsidRDefault="000E4C6F" w:rsidP="008213BD">
            <w:pPr>
              <w:tabs>
                <w:tab w:val="center" w:pos="4677"/>
                <w:tab w:val="right" w:pos="9355"/>
              </w:tabs>
              <w:jc w:val="center"/>
            </w:pPr>
            <w:r w:rsidRPr="003A71C9">
              <w:t>6</w:t>
            </w:r>
          </w:p>
        </w:tc>
        <w:tc>
          <w:tcPr>
            <w:tcW w:w="1556" w:type="dxa"/>
          </w:tcPr>
          <w:p w:rsidR="000E4C6F" w:rsidRPr="003A71C9" w:rsidRDefault="000E4C6F" w:rsidP="008213BD">
            <w:pPr>
              <w:tabs>
                <w:tab w:val="center" w:pos="4677"/>
                <w:tab w:val="right" w:pos="9355"/>
              </w:tabs>
              <w:jc w:val="center"/>
            </w:pPr>
            <w:r w:rsidRPr="003A71C9">
              <w:t>3</w:t>
            </w:r>
          </w:p>
        </w:tc>
        <w:tc>
          <w:tcPr>
            <w:tcW w:w="2130" w:type="dxa"/>
          </w:tcPr>
          <w:p w:rsidR="000E4C6F" w:rsidRPr="003A71C9" w:rsidRDefault="000E4C6F" w:rsidP="008213BD">
            <w:pPr>
              <w:tabs>
                <w:tab w:val="center" w:pos="4677"/>
                <w:tab w:val="right" w:pos="9355"/>
              </w:tabs>
              <w:jc w:val="center"/>
            </w:pPr>
            <w:r w:rsidRPr="003A71C9">
              <w:t>11</w:t>
            </w:r>
          </w:p>
        </w:tc>
        <w:tc>
          <w:tcPr>
            <w:tcW w:w="1228" w:type="dxa"/>
          </w:tcPr>
          <w:p w:rsidR="000E4C6F" w:rsidRPr="003A71C9" w:rsidRDefault="000E4C6F" w:rsidP="008213BD">
            <w:pPr>
              <w:tabs>
                <w:tab w:val="center" w:pos="4677"/>
                <w:tab w:val="right" w:pos="9355"/>
              </w:tabs>
              <w:jc w:val="center"/>
            </w:pPr>
            <w:r w:rsidRPr="003A71C9">
              <w:t>2</w:t>
            </w:r>
          </w:p>
        </w:tc>
      </w:tr>
      <w:tr w:rsidR="000E4C6F" w:rsidRPr="003A71C9" w:rsidTr="008213BD">
        <w:trPr>
          <w:jc w:val="center"/>
        </w:trPr>
        <w:tc>
          <w:tcPr>
            <w:tcW w:w="1182" w:type="dxa"/>
          </w:tcPr>
          <w:p w:rsidR="000E4C6F" w:rsidRPr="003A71C9" w:rsidRDefault="000E4C6F" w:rsidP="008213BD">
            <w:pPr>
              <w:tabs>
                <w:tab w:val="center" w:pos="4677"/>
                <w:tab w:val="right" w:pos="9355"/>
              </w:tabs>
              <w:jc w:val="center"/>
            </w:pPr>
            <w:r w:rsidRPr="003A71C9">
              <w:t>2020</w:t>
            </w:r>
          </w:p>
        </w:tc>
        <w:tc>
          <w:tcPr>
            <w:tcW w:w="1937" w:type="dxa"/>
          </w:tcPr>
          <w:p w:rsidR="000E4C6F" w:rsidRPr="003A71C9" w:rsidRDefault="000E4C6F" w:rsidP="008213BD">
            <w:pPr>
              <w:tabs>
                <w:tab w:val="center" w:pos="4677"/>
                <w:tab w:val="right" w:pos="9355"/>
              </w:tabs>
              <w:jc w:val="center"/>
            </w:pPr>
            <w:r w:rsidRPr="003A71C9">
              <w:t>42</w:t>
            </w:r>
          </w:p>
        </w:tc>
        <w:tc>
          <w:tcPr>
            <w:tcW w:w="1984" w:type="dxa"/>
          </w:tcPr>
          <w:p w:rsidR="000E4C6F" w:rsidRPr="003A71C9" w:rsidRDefault="000E4C6F" w:rsidP="008213BD">
            <w:pPr>
              <w:tabs>
                <w:tab w:val="center" w:pos="4677"/>
                <w:tab w:val="right" w:pos="9355"/>
              </w:tabs>
              <w:jc w:val="center"/>
            </w:pPr>
            <w:r w:rsidRPr="003A71C9">
              <w:t>4</w:t>
            </w:r>
          </w:p>
        </w:tc>
        <w:tc>
          <w:tcPr>
            <w:tcW w:w="1556" w:type="dxa"/>
          </w:tcPr>
          <w:p w:rsidR="000E4C6F" w:rsidRPr="003A71C9" w:rsidRDefault="000E4C6F" w:rsidP="008213BD">
            <w:pPr>
              <w:tabs>
                <w:tab w:val="center" w:pos="4677"/>
                <w:tab w:val="right" w:pos="9355"/>
              </w:tabs>
              <w:jc w:val="center"/>
            </w:pPr>
            <w:r w:rsidRPr="003A71C9">
              <w:t>8</w:t>
            </w:r>
          </w:p>
        </w:tc>
        <w:tc>
          <w:tcPr>
            <w:tcW w:w="2130" w:type="dxa"/>
          </w:tcPr>
          <w:p w:rsidR="000E4C6F" w:rsidRPr="003A71C9" w:rsidRDefault="000E4C6F" w:rsidP="008213BD">
            <w:pPr>
              <w:tabs>
                <w:tab w:val="center" w:pos="4677"/>
                <w:tab w:val="right" w:pos="9355"/>
              </w:tabs>
              <w:jc w:val="center"/>
            </w:pPr>
            <w:r w:rsidRPr="003A71C9">
              <w:t>7</w:t>
            </w:r>
          </w:p>
        </w:tc>
        <w:tc>
          <w:tcPr>
            <w:tcW w:w="1228" w:type="dxa"/>
          </w:tcPr>
          <w:p w:rsidR="000E4C6F" w:rsidRPr="003A71C9" w:rsidRDefault="000E4C6F" w:rsidP="008213BD">
            <w:pPr>
              <w:tabs>
                <w:tab w:val="center" w:pos="4677"/>
                <w:tab w:val="right" w:pos="9355"/>
              </w:tabs>
              <w:jc w:val="center"/>
            </w:pPr>
            <w:r w:rsidRPr="003A71C9">
              <w:t>2</w:t>
            </w:r>
          </w:p>
        </w:tc>
      </w:tr>
      <w:tr w:rsidR="000E4C6F" w:rsidRPr="003A71C9" w:rsidTr="008213BD">
        <w:trPr>
          <w:jc w:val="center"/>
        </w:trPr>
        <w:tc>
          <w:tcPr>
            <w:tcW w:w="1182" w:type="dxa"/>
          </w:tcPr>
          <w:p w:rsidR="000E4C6F" w:rsidRPr="003A71C9" w:rsidRDefault="000E4C6F" w:rsidP="008213BD">
            <w:pPr>
              <w:tabs>
                <w:tab w:val="center" w:pos="4677"/>
                <w:tab w:val="right" w:pos="9355"/>
              </w:tabs>
              <w:jc w:val="center"/>
            </w:pPr>
            <w:r w:rsidRPr="003A71C9">
              <w:t>2021</w:t>
            </w:r>
          </w:p>
        </w:tc>
        <w:tc>
          <w:tcPr>
            <w:tcW w:w="1937" w:type="dxa"/>
          </w:tcPr>
          <w:p w:rsidR="000E4C6F" w:rsidRPr="003A71C9" w:rsidRDefault="000E4C6F" w:rsidP="008213BD">
            <w:pPr>
              <w:tabs>
                <w:tab w:val="center" w:pos="4677"/>
                <w:tab w:val="right" w:pos="9355"/>
              </w:tabs>
              <w:jc w:val="center"/>
            </w:pPr>
            <w:r w:rsidRPr="003A71C9">
              <w:t>55</w:t>
            </w:r>
          </w:p>
        </w:tc>
        <w:tc>
          <w:tcPr>
            <w:tcW w:w="1984" w:type="dxa"/>
          </w:tcPr>
          <w:p w:rsidR="000E4C6F" w:rsidRPr="003A71C9" w:rsidRDefault="000E4C6F" w:rsidP="008213BD">
            <w:pPr>
              <w:tabs>
                <w:tab w:val="center" w:pos="4677"/>
                <w:tab w:val="right" w:pos="9355"/>
              </w:tabs>
              <w:jc w:val="center"/>
            </w:pPr>
            <w:r w:rsidRPr="003A71C9">
              <w:t>7</w:t>
            </w:r>
          </w:p>
        </w:tc>
        <w:tc>
          <w:tcPr>
            <w:tcW w:w="1556" w:type="dxa"/>
          </w:tcPr>
          <w:p w:rsidR="000E4C6F" w:rsidRPr="003A71C9" w:rsidRDefault="000E4C6F" w:rsidP="008213BD">
            <w:pPr>
              <w:tabs>
                <w:tab w:val="center" w:pos="4677"/>
                <w:tab w:val="right" w:pos="9355"/>
              </w:tabs>
              <w:jc w:val="center"/>
            </w:pPr>
            <w:r w:rsidRPr="003A71C9">
              <w:t>20</w:t>
            </w:r>
          </w:p>
        </w:tc>
        <w:tc>
          <w:tcPr>
            <w:tcW w:w="2130" w:type="dxa"/>
          </w:tcPr>
          <w:p w:rsidR="000E4C6F" w:rsidRPr="003A71C9" w:rsidRDefault="000E4C6F" w:rsidP="008213BD">
            <w:pPr>
              <w:tabs>
                <w:tab w:val="center" w:pos="4677"/>
                <w:tab w:val="right" w:pos="9355"/>
              </w:tabs>
              <w:jc w:val="center"/>
            </w:pPr>
            <w:r w:rsidRPr="003A71C9">
              <w:t>18</w:t>
            </w:r>
          </w:p>
        </w:tc>
        <w:tc>
          <w:tcPr>
            <w:tcW w:w="1228" w:type="dxa"/>
          </w:tcPr>
          <w:p w:rsidR="000E4C6F" w:rsidRPr="003A71C9" w:rsidRDefault="000E4C6F" w:rsidP="008213BD">
            <w:pPr>
              <w:tabs>
                <w:tab w:val="center" w:pos="4677"/>
                <w:tab w:val="right" w:pos="9355"/>
              </w:tabs>
              <w:jc w:val="center"/>
            </w:pPr>
            <w:r w:rsidRPr="003A71C9">
              <w:t>0</w:t>
            </w:r>
          </w:p>
        </w:tc>
      </w:tr>
      <w:tr w:rsidR="000E4C6F" w:rsidRPr="003A71C9" w:rsidTr="008213BD">
        <w:trPr>
          <w:jc w:val="center"/>
        </w:trPr>
        <w:tc>
          <w:tcPr>
            <w:tcW w:w="1182" w:type="dxa"/>
          </w:tcPr>
          <w:p w:rsidR="000E4C6F" w:rsidRPr="003A71C9" w:rsidRDefault="000E4C6F" w:rsidP="008213BD">
            <w:pPr>
              <w:tabs>
                <w:tab w:val="center" w:pos="4677"/>
                <w:tab w:val="right" w:pos="9355"/>
              </w:tabs>
              <w:jc w:val="center"/>
            </w:pPr>
            <w:r w:rsidRPr="003A71C9">
              <w:t>2022</w:t>
            </w:r>
          </w:p>
        </w:tc>
        <w:tc>
          <w:tcPr>
            <w:tcW w:w="1937" w:type="dxa"/>
          </w:tcPr>
          <w:p w:rsidR="000E4C6F" w:rsidRPr="003A71C9" w:rsidRDefault="0061543F" w:rsidP="008213BD">
            <w:pPr>
              <w:tabs>
                <w:tab w:val="center" w:pos="4677"/>
                <w:tab w:val="right" w:pos="9355"/>
              </w:tabs>
              <w:jc w:val="center"/>
            </w:pPr>
            <w:r w:rsidRPr="003A71C9">
              <w:t>43</w:t>
            </w:r>
          </w:p>
        </w:tc>
        <w:tc>
          <w:tcPr>
            <w:tcW w:w="1984" w:type="dxa"/>
          </w:tcPr>
          <w:p w:rsidR="000E4C6F" w:rsidRPr="003A71C9" w:rsidRDefault="000E4C6F" w:rsidP="008213BD">
            <w:pPr>
              <w:tabs>
                <w:tab w:val="center" w:pos="4677"/>
                <w:tab w:val="right" w:pos="9355"/>
              </w:tabs>
              <w:jc w:val="center"/>
            </w:pPr>
            <w:r w:rsidRPr="003A71C9">
              <w:t>8</w:t>
            </w:r>
          </w:p>
        </w:tc>
        <w:tc>
          <w:tcPr>
            <w:tcW w:w="1556" w:type="dxa"/>
          </w:tcPr>
          <w:p w:rsidR="000E4C6F" w:rsidRPr="003A71C9" w:rsidRDefault="000E4C6F" w:rsidP="008213BD">
            <w:pPr>
              <w:tabs>
                <w:tab w:val="center" w:pos="4677"/>
                <w:tab w:val="right" w:pos="9355"/>
              </w:tabs>
              <w:jc w:val="center"/>
            </w:pPr>
            <w:r w:rsidRPr="003A71C9">
              <w:t>14</w:t>
            </w:r>
          </w:p>
        </w:tc>
        <w:tc>
          <w:tcPr>
            <w:tcW w:w="2130" w:type="dxa"/>
          </w:tcPr>
          <w:p w:rsidR="000E4C6F" w:rsidRPr="003A71C9" w:rsidRDefault="000E4C6F" w:rsidP="008213BD">
            <w:pPr>
              <w:tabs>
                <w:tab w:val="center" w:pos="4677"/>
                <w:tab w:val="right" w:pos="9355"/>
              </w:tabs>
              <w:jc w:val="center"/>
            </w:pPr>
            <w:r w:rsidRPr="003A71C9">
              <w:t>3</w:t>
            </w:r>
          </w:p>
        </w:tc>
        <w:tc>
          <w:tcPr>
            <w:tcW w:w="1228" w:type="dxa"/>
          </w:tcPr>
          <w:p w:rsidR="000E4C6F" w:rsidRPr="003A71C9" w:rsidRDefault="000E4C6F" w:rsidP="008213BD">
            <w:pPr>
              <w:tabs>
                <w:tab w:val="center" w:pos="4677"/>
                <w:tab w:val="right" w:pos="9355"/>
              </w:tabs>
              <w:jc w:val="center"/>
            </w:pPr>
            <w:r w:rsidRPr="003A71C9">
              <w:t>0</w:t>
            </w:r>
          </w:p>
        </w:tc>
      </w:tr>
      <w:tr w:rsidR="000E4C6F" w:rsidRPr="003A71C9" w:rsidTr="008213BD">
        <w:trPr>
          <w:jc w:val="center"/>
        </w:trPr>
        <w:tc>
          <w:tcPr>
            <w:tcW w:w="1182" w:type="dxa"/>
          </w:tcPr>
          <w:p w:rsidR="000E4C6F" w:rsidRPr="003A71C9" w:rsidRDefault="000E4C6F" w:rsidP="008213BD">
            <w:pPr>
              <w:tabs>
                <w:tab w:val="center" w:pos="4677"/>
                <w:tab w:val="right" w:pos="9355"/>
              </w:tabs>
              <w:jc w:val="center"/>
            </w:pPr>
            <w:r w:rsidRPr="003A71C9">
              <w:t>2023</w:t>
            </w:r>
          </w:p>
        </w:tc>
        <w:tc>
          <w:tcPr>
            <w:tcW w:w="1937" w:type="dxa"/>
          </w:tcPr>
          <w:p w:rsidR="000E4C6F" w:rsidRPr="003A71C9" w:rsidRDefault="0061543F" w:rsidP="008213BD">
            <w:pPr>
              <w:tabs>
                <w:tab w:val="center" w:pos="4677"/>
                <w:tab w:val="right" w:pos="9355"/>
              </w:tabs>
              <w:jc w:val="center"/>
            </w:pPr>
            <w:r w:rsidRPr="003A71C9">
              <w:t>50</w:t>
            </w:r>
          </w:p>
        </w:tc>
        <w:tc>
          <w:tcPr>
            <w:tcW w:w="1984" w:type="dxa"/>
          </w:tcPr>
          <w:p w:rsidR="000E4C6F" w:rsidRPr="003A71C9" w:rsidRDefault="000E4C6F" w:rsidP="008213BD">
            <w:pPr>
              <w:tabs>
                <w:tab w:val="center" w:pos="4677"/>
                <w:tab w:val="right" w:pos="9355"/>
              </w:tabs>
              <w:jc w:val="center"/>
            </w:pPr>
            <w:r w:rsidRPr="003A71C9">
              <w:t>10</w:t>
            </w:r>
          </w:p>
        </w:tc>
        <w:tc>
          <w:tcPr>
            <w:tcW w:w="1556" w:type="dxa"/>
          </w:tcPr>
          <w:p w:rsidR="000E4C6F" w:rsidRPr="003A71C9" w:rsidRDefault="000E4C6F" w:rsidP="008213BD">
            <w:pPr>
              <w:tabs>
                <w:tab w:val="center" w:pos="4677"/>
                <w:tab w:val="right" w:pos="9355"/>
              </w:tabs>
              <w:jc w:val="center"/>
            </w:pPr>
            <w:r w:rsidRPr="003A71C9">
              <w:t>15</w:t>
            </w:r>
          </w:p>
        </w:tc>
        <w:tc>
          <w:tcPr>
            <w:tcW w:w="2130" w:type="dxa"/>
          </w:tcPr>
          <w:p w:rsidR="000E4C6F" w:rsidRPr="003A71C9" w:rsidRDefault="000E4C6F" w:rsidP="008213BD">
            <w:pPr>
              <w:tabs>
                <w:tab w:val="center" w:pos="4677"/>
                <w:tab w:val="right" w:pos="9355"/>
              </w:tabs>
              <w:jc w:val="center"/>
            </w:pPr>
            <w:r w:rsidRPr="003A71C9">
              <w:t>5</w:t>
            </w:r>
          </w:p>
        </w:tc>
        <w:tc>
          <w:tcPr>
            <w:tcW w:w="1228" w:type="dxa"/>
          </w:tcPr>
          <w:p w:rsidR="000E4C6F" w:rsidRPr="003A71C9" w:rsidRDefault="000E4C6F" w:rsidP="008213BD">
            <w:pPr>
              <w:tabs>
                <w:tab w:val="center" w:pos="4677"/>
                <w:tab w:val="right" w:pos="9355"/>
              </w:tabs>
              <w:jc w:val="center"/>
            </w:pPr>
            <w:r w:rsidRPr="003A71C9">
              <w:t>5</w:t>
            </w:r>
          </w:p>
        </w:tc>
      </w:tr>
    </w:tbl>
    <w:p w:rsidR="000E4C6F" w:rsidRPr="003A71C9" w:rsidRDefault="000E4C6F" w:rsidP="000E4C6F">
      <w:pPr>
        <w:spacing w:line="360" w:lineRule="auto"/>
        <w:ind w:firstLine="709"/>
        <w:rPr>
          <w:color w:val="000000"/>
          <w:sz w:val="2"/>
          <w:szCs w:val="28"/>
          <w:shd w:val="clear" w:color="auto" w:fill="FFFFFF"/>
        </w:rPr>
      </w:pPr>
    </w:p>
    <w:p w:rsidR="000E4C6F" w:rsidRPr="003A71C9" w:rsidRDefault="000E4C6F" w:rsidP="000E4C6F">
      <w:pPr>
        <w:pStyle w:val="2"/>
        <w:spacing w:after="0" w:line="360" w:lineRule="auto"/>
        <w:ind w:firstLine="709"/>
        <w:rPr>
          <w:rFonts w:ascii="Times New Roman" w:hAnsi="Times New Roman"/>
          <w:i w:val="0"/>
          <w:color w:val="auto"/>
          <w:sz w:val="18"/>
          <w:szCs w:val="28"/>
        </w:rPr>
      </w:pPr>
      <w:r w:rsidRPr="003A71C9">
        <w:rPr>
          <w:rFonts w:ascii="Times New Roman" w:hAnsi="Times New Roman"/>
          <w:i w:val="0"/>
          <w:color w:val="auto"/>
          <w:sz w:val="18"/>
          <w:szCs w:val="28"/>
        </w:rPr>
        <w:t>* Мониторинг составлен по данным, предоставленным ответственными за содействие трудоустройству выпускников, и ответам самих выпускников</w:t>
      </w:r>
    </w:p>
    <w:p w:rsidR="002925A3" w:rsidRPr="003A71C9" w:rsidRDefault="002925A3" w:rsidP="002925A3">
      <w:pPr>
        <w:ind w:firstLine="709"/>
        <w:rPr>
          <w:sz w:val="8"/>
          <w:szCs w:val="28"/>
        </w:rPr>
      </w:pPr>
    </w:p>
    <w:p w:rsidR="005A33E8" w:rsidRPr="003A71C9" w:rsidRDefault="005A33E8" w:rsidP="0044217D">
      <w:pPr>
        <w:shd w:val="clear" w:color="auto" w:fill="FFFFFF"/>
        <w:ind w:firstLine="709"/>
        <w:rPr>
          <w:sz w:val="28"/>
          <w:szCs w:val="28"/>
        </w:rPr>
      </w:pPr>
      <w:r w:rsidRPr="003A71C9">
        <w:rPr>
          <w:sz w:val="28"/>
          <w:szCs w:val="28"/>
        </w:rPr>
        <w:t>Студенты участвуют во встречах с работодателями, мастер-классах и других карьерных мероприятиях, которые проводит Центр трудоустройства выпускников. В рамках мероприятий студенты узнают о вакансиях, перспективах трудоустройства, условиях работы и заработной плате.</w:t>
      </w:r>
    </w:p>
    <w:p w:rsidR="005A33E8" w:rsidRPr="003A71C9" w:rsidRDefault="005A33E8" w:rsidP="0044217D">
      <w:pPr>
        <w:ind w:firstLine="709"/>
        <w:rPr>
          <w:i/>
        </w:rPr>
      </w:pPr>
      <w:r w:rsidRPr="003A71C9">
        <w:rPr>
          <w:color w:val="000000"/>
          <w:sz w:val="28"/>
          <w:szCs w:val="28"/>
          <w:shd w:val="clear" w:color="auto" w:fill="FFFFFF"/>
        </w:rPr>
        <w:t>Доля работающих и занятых выпускников, трудоустроившихся в течение календарного года, следующего за годом выпуска*, составляет</w:t>
      </w:r>
      <w:r w:rsidRPr="003A71C9">
        <w:rPr>
          <w:iCs/>
          <w:sz w:val="28"/>
          <w:szCs w:val="28"/>
        </w:rPr>
        <w:t>:</w:t>
      </w:r>
    </w:p>
    <w:tbl>
      <w:tblPr>
        <w:tblW w:w="10326" w:type="dxa"/>
        <w:jc w:val="center"/>
        <w:tblLook w:val="04A0" w:firstRow="1" w:lastRow="0" w:firstColumn="1" w:lastColumn="0" w:noHBand="0" w:noVBand="1"/>
      </w:tblPr>
      <w:tblGrid>
        <w:gridCol w:w="1041"/>
        <w:gridCol w:w="1996"/>
        <w:gridCol w:w="1406"/>
        <w:gridCol w:w="1675"/>
        <w:gridCol w:w="1353"/>
        <w:gridCol w:w="1590"/>
        <w:gridCol w:w="1265"/>
      </w:tblGrid>
      <w:tr w:rsidR="005A33E8" w:rsidRPr="003A71C9" w:rsidTr="008213BD">
        <w:trPr>
          <w:trHeight w:val="600"/>
          <w:jc w:val="center"/>
        </w:trPr>
        <w:tc>
          <w:tcPr>
            <w:tcW w:w="1041" w:type="dxa"/>
            <w:tcBorders>
              <w:top w:val="single" w:sz="4" w:space="0" w:color="auto"/>
              <w:left w:val="single" w:sz="4" w:space="0" w:color="auto"/>
              <w:bottom w:val="single" w:sz="4" w:space="0" w:color="auto"/>
              <w:right w:val="single" w:sz="4" w:space="0" w:color="auto"/>
            </w:tcBorders>
          </w:tcPr>
          <w:p w:rsidR="005A33E8" w:rsidRPr="003A71C9" w:rsidRDefault="005A33E8" w:rsidP="008213BD">
            <w:pPr>
              <w:tabs>
                <w:tab w:val="center" w:pos="4677"/>
                <w:tab w:val="right" w:pos="9355"/>
              </w:tabs>
              <w:jc w:val="center"/>
              <w:rPr>
                <w:b/>
                <w:sz w:val="20"/>
              </w:rPr>
            </w:pPr>
            <w:r w:rsidRPr="003A71C9">
              <w:rPr>
                <w:b/>
                <w:sz w:val="20"/>
              </w:rPr>
              <w:t>Год выпуска</w:t>
            </w:r>
          </w:p>
          <w:p w:rsidR="005A33E8" w:rsidRPr="003A71C9" w:rsidRDefault="005A33E8" w:rsidP="008213BD">
            <w:pPr>
              <w:jc w:val="center"/>
              <w:rPr>
                <w:b/>
                <w:bCs/>
                <w:color w:val="000000"/>
                <w:sz w:val="20"/>
              </w:rPr>
            </w:pPr>
          </w:p>
        </w:tc>
        <w:tc>
          <w:tcPr>
            <w:tcW w:w="1996" w:type="dxa"/>
            <w:tcBorders>
              <w:top w:val="single" w:sz="4" w:space="0" w:color="auto"/>
              <w:left w:val="nil"/>
              <w:bottom w:val="single" w:sz="4" w:space="0" w:color="auto"/>
              <w:right w:val="single" w:sz="4" w:space="0" w:color="auto"/>
            </w:tcBorders>
          </w:tcPr>
          <w:p w:rsidR="005A33E8" w:rsidRPr="003A71C9" w:rsidRDefault="005A33E8" w:rsidP="008213BD">
            <w:pPr>
              <w:jc w:val="center"/>
              <w:rPr>
                <w:b/>
                <w:bCs/>
                <w:color w:val="000000"/>
                <w:sz w:val="20"/>
              </w:rPr>
            </w:pPr>
            <w:r w:rsidRPr="003A71C9">
              <w:rPr>
                <w:b/>
                <w:bCs/>
                <w:color w:val="000000"/>
                <w:sz w:val="20"/>
              </w:rPr>
              <w:t>Направление подготовки</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3E8" w:rsidRPr="003A71C9" w:rsidRDefault="005A33E8" w:rsidP="008213BD">
            <w:pPr>
              <w:jc w:val="center"/>
              <w:rPr>
                <w:b/>
                <w:bCs/>
                <w:color w:val="000000"/>
                <w:sz w:val="20"/>
              </w:rPr>
            </w:pPr>
            <w:r w:rsidRPr="003A71C9">
              <w:rPr>
                <w:b/>
                <w:bCs/>
                <w:color w:val="000000"/>
                <w:sz w:val="20"/>
              </w:rPr>
              <w:t>Уровень</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5A33E8" w:rsidRPr="003A71C9" w:rsidRDefault="005A33E8" w:rsidP="008213BD">
            <w:pPr>
              <w:jc w:val="center"/>
              <w:rPr>
                <w:b/>
                <w:bCs/>
                <w:color w:val="000000"/>
                <w:sz w:val="20"/>
              </w:rPr>
            </w:pPr>
            <w:r w:rsidRPr="003A71C9">
              <w:rPr>
                <w:b/>
                <w:bCs/>
                <w:color w:val="000000"/>
                <w:sz w:val="20"/>
              </w:rPr>
              <w:t>Выпускников, ч.</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5A33E8" w:rsidRPr="003A71C9" w:rsidRDefault="005A33E8" w:rsidP="008213BD">
            <w:pPr>
              <w:jc w:val="center"/>
              <w:rPr>
                <w:b/>
                <w:bCs/>
                <w:color w:val="000000"/>
                <w:sz w:val="20"/>
              </w:rPr>
            </w:pPr>
            <w:r w:rsidRPr="003A71C9">
              <w:rPr>
                <w:b/>
                <w:bCs/>
                <w:color w:val="000000"/>
                <w:sz w:val="20"/>
              </w:rPr>
              <w:t>Средняя зарплата, руб.</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rsidR="005A33E8" w:rsidRPr="003A71C9" w:rsidRDefault="005A33E8" w:rsidP="008213BD">
            <w:pPr>
              <w:jc w:val="center"/>
              <w:rPr>
                <w:b/>
                <w:bCs/>
                <w:color w:val="000000"/>
                <w:sz w:val="20"/>
              </w:rPr>
            </w:pPr>
            <w:r w:rsidRPr="003A71C9">
              <w:rPr>
                <w:b/>
                <w:bCs/>
                <w:color w:val="000000"/>
                <w:sz w:val="20"/>
              </w:rPr>
              <w:t>Доля работающих, %</w:t>
            </w:r>
          </w:p>
        </w:tc>
        <w:tc>
          <w:tcPr>
            <w:tcW w:w="1265" w:type="dxa"/>
            <w:tcBorders>
              <w:top w:val="single" w:sz="4" w:space="0" w:color="auto"/>
              <w:left w:val="nil"/>
              <w:bottom w:val="single" w:sz="4" w:space="0" w:color="auto"/>
              <w:right w:val="single" w:sz="4" w:space="0" w:color="auto"/>
            </w:tcBorders>
            <w:vAlign w:val="center"/>
          </w:tcPr>
          <w:p w:rsidR="005A33E8" w:rsidRPr="003A71C9" w:rsidRDefault="005A33E8" w:rsidP="008213BD">
            <w:pPr>
              <w:jc w:val="center"/>
              <w:rPr>
                <w:b/>
                <w:bCs/>
                <w:color w:val="000000"/>
                <w:sz w:val="20"/>
              </w:rPr>
            </w:pPr>
            <w:r w:rsidRPr="003A71C9">
              <w:rPr>
                <w:b/>
                <w:bCs/>
                <w:color w:val="000000"/>
                <w:sz w:val="20"/>
              </w:rPr>
              <w:t>Доля занятых, %</w:t>
            </w:r>
          </w:p>
        </w:tc>
      </w:tr>
      <w:tr w:rsidR="005A33E8" w:rsidRPr="003A71C9" w:rsidTr="008213BD">
        <w:trPr>
          <w:trHeight w:val="476"/>
          <w:jc w:val="center"/>
        </w:trPr>
        <w:tc>
          <w:tcPr>
            <w:tcW w:w="1041" w:type="dxa"/>
            <w:vMerge w:val="restart"/>
            <w:tcBorders>
              <w:top w:val="nil"/>
              <w:left w:val="single" w:sz="4" w:space="0" w:color="auto"/>
              <w:right w:val="single" w:sz="4" w:space="0" w:color="auto"/>
            </w:tcBorders>
            <w:vAlign w:val="center"/>
          </w:tcPr>
          <w:p w:rsidR="005A33E8" w:rsidRPr="003A71C9" w:rsidRDefault="005A33E8" w:rsidP="008213BD">
            <w:pPr>
              <w:jc w:val="center"/>
              <w:rPr>
                <w:color w:val="000000"/>
                <w:sz w:val="20"/>
              </w:rPr>
            </w:pPr>
            <w:r w:rsidRPr="003A71C9">
              <w:rPr>
                <w:color w:val="000000"/>
                <w:sz w:val="20"/>
              </w:rPr>
              <w:t>2021</w:t>
            </w:r>
          </w:p>
        </w:tc>
        <w:tc>
          <w:tcPr>
            <w:tcW w:w="1996" w:type="dxa"/>
            <w:tcBorders>
              <w:top w:val="nil"/>
              <w:left w:val="nil"/>
              <w:bottom w:val="single" w:sz="4" w:space="0" w:color="auto"/>
              <w:right w:val="single" w:sz="4" w:space="0" w:color="auto"/>
            </w:tcBorders>
          </w:tcPr>
          <w:p w:rsidR="005A33E8" w:rsidRPr="003A71C9" w:rsidRDefault="005A33E8" w:rsidP="008213BD">
            <w:pPr>
              <w:jc w:val="center"/>
              <w:rPr>
                <w:color w:val="000000"/>
                <w:sz w:val="20"/>
              </w:rPr>
            </w:pPr>
            <w:r w:rsidRPr="003A71C9">
              <w:rPr>
                <w:color w:val="000000"/>
                <w:sz w:val="20"/>
              </w:rPr>
              <w:t>44.03.01 Педагогическое образование**</w:t>
            </w:r>
          </w:p>
        </w:tc>
        <w:tc>
          <w:tcPr>
            <w:tcW w:w="1406" w:type="dxa"/>
            <w:tcBorders>
              <w:top w:val="nil"/>
              <w:left w:val="single" w:sz="4" w:space="0" w:color="auto"/>
              <w:bottom w:val="single" w:sz="4" w:space="0" w:color="auto"/>
              <w:right w:val="single" w:sz="4" w:space="0" w:color="auto"/>
            </w:tcBorders>
            <w:shd w:val="clear" w:color="auto" w:fill="auto"/>
            <w:vAlign w:val="center"/>
            <w:hideMark/>
          </w:tcPr>
          <w:p w:rsidR="005A33E8" w:rsidRPr="003A71C9" w:rsidRDefault="005A33E8" w:rsidP="008213BD">
            <w:pPr>
              <w:jc w:val="center"/>
              <w:rPr>
                <w:color w:val="000000"/>
                <w:sz w:val="20"/>
              </w:rPr>
            </w:pPr>
            <w:r w:rsidRPr="003A71C9">
              <w:rPr>
                <w:color w:val="000000"/>
                <w:sz w:val="20"/>
              </w:rPr>
              <w:t>бакалавриат</w:t>
            </w:r>
          </w:p>
        </w:tc>
        <w:tc>
          <w:tcPr>
            <w:tcW w:w="1675" w:type="dxa"/>
            <w:tcBorders>
              <w:top w:val="nil"/>
              <w:left w:val="nil"/>
              <w:bottom w:val="single" w:sz="4" w:space="0" w:color="auto"/>
              <w:right w:val="single" w:sz="4" w:space="0" w:color="auto"/>
            </w:tcBorders>
            <w:shd w:val="clear" w:color="auto" w:fill="auto"/>
            <w:vAlign w:val="center"/>
            <w:hideMark/>
          </w:tcPr>
          <w:p w:rsidR="005A33E8" w:rsidRPr="003A71C9" w:rsidRDefault="005A33E8" w:rsidP="008213BD">
            <w:pPr>
              <w:jc w:val="center"/>
              <w:rPr>
                <w:color w:val="000000"/>
                <w:sz w:val="20"/>
              </w:rPr>
            </w:pPr>
            <w:r w:rsidRPr="003A71C9">
              <w:rPr>
                <w:color w:val="000000"/>
                <w:sz w:val="20"/>
              </w:rPr>
              <w:t>272</w:t>
            </w:r>
          </w:p>
        </w:tc>
        <w:tc>
          <w:tcPr>
            <w:tcW w:w="1353" w:type="dxa"/>
            <w:tcBorders>
              <w:top w:val="nil"/>
              <w:left w:val="nil"/>
              <w:bottom w:val="single" w:sz="4" w:space="0" w:color="auto"/>
              <w:right w:val="single" w:sz="4" w:space="0" w:color="auto"/>
            </w:tcBorders>
            <w:shd w:val="clear" w:color="auto" w:fill="auto"/>
            <w:vAlign w:val="center"/>
            <w:hideMark/>
          </w:tcPr>
          <w:p w:rsidR="005A33E8" w:rsidRPr="003A71C9" w:rsidRDefault="005A33E8" w:rsidP="008213BD">
            <w:pPr>
              <w:jc w:val="center"/>
              <w:rPr>
                <w:color w:val="000000"/>
                <w:sz w:val="20"/>
              </w:rPr>
            </w:pPr>
            <w:r w:rsidRPr="003A71C9">
              <w:rPr>
                <w:color w:val="000000"/>
                <w:sz w:val="20"/>
              </w:rPr>
              <w:t>44 963</w:t>
            </w:r>
          </w:p>
        </w:tc>
        <w:tc>
          <w:tcPr>
            <w:tcW w:w="1590" w:type="dxa"/>
            <w:tcBorders>
              <w:top w:val="nil"/>
              <w:left w:val="nil"/>
              <w:bottom w:val="single" w:sz="4" w:space="0" w:color="auto"/>
              <w:right w:val="single" w:sz="4" w:space="0" w:color="auto"/>
            </w:tcBorders>
            <w:shd w:val="clear" w:color="auto" w:fill="auto"/>
            <w:vAlign w:val="center"/>
            <w:hideMark/>
          </w:tcPr>
          <w:p w:rsidR="005A33E8" w:rsidRPr="003A71C9" w:rsidRDefault="005A33E8" w:rsidP="008213BD">
            <w:pPr>
              <w:jc w:val="center"/>
              <w:rPr>
                <w:color w:val="000000"/>
                <w:sz w:val="20"/>
              </w:rPr>
            </w:pPr>
            <w:r w:rsidRPr="003A71C9">
              <w:rPr>
                <w:color w:val="000000"/>
                <w:sz w:val="20"/>
              </w:rPr>
              <w:t>61</w:t>
            </w:r>
          </w:p>
        </w:tc>
        <w:tc>
          <w:tcPr>
            <w:tcW w:w="1265" w:type="dxa"/>
            <w:tcBorders>
              <w:top w:val="nil"/>
              <w:left w:val="nil"/>
              <w:bottom w:val="single" w:sz="4" w:space="0" w:color="auto"/>
              <w:right w:val="single" w:sz="4" w:space="0" w:color="auto"/>
            </w:tcBorders>
            <w:vAlign w:val="center"/>
          </w:tcPr>
          <w:p w:rsidR="005A33E8" w:rsidRPr="003A71C9" w:rsidRDefault="005A33E8" w:rsidP="008213BD">
            <w:pPr>
              <w:jc w:val="center"/>
              <w:rPr>
                <w:color w:val="000000"/>
                <w:sz w:val="20"/>
              </w:rPr>
            </w:pPr>
            <w:r w:rsidRPr="003A71C9">
              <w:rPr>
                <w:color w:val="000000"/>
                <w:sz w:val="20"/>
              </w:rPr>
              <w:t>97</w:t>
            </w:r>
          </w:p>
        </w:tc>
      </w:tr>
      <w:tr w:rsidR="005A33E8" w:rsidRPr="003A71C9" w:rsidTr="008213BD">
        <w:trPr>
          <w:trHeight w:val="476"/>
          <w:jc w:val="center"/>
        </w:trPr>
        <w:tc>
          <w:tcPr>
            <w:tcW w:w="1041" w:type="dxa"/>
            <w:vMerge/>
            <w:tcBorders>
              <w:left w:val="single" w:sz="4" w:space="0" w:color="auto"/>
              <w:right w:val="single" w:sz="4" w:space="0" w:color="auto"/>
            </w:tcBorders>
            <w:vAlign w:val="center"/>
          </w:tcPr>
          <w:p w:rsidR="005A33E8" w:rsidRPr="003A71C9" w:rsidRDefault="005A33E8" w:rsidP="008213BD">
            <w:pPr>
              <w:jc w:val="center"/>
              <w:rPr>
                <w:color w:val="000000"/>
                <w:sz w:val="20"/>
              </w:rPr>
            </w:pPr>
          </w:p>
        </w:tc>
        <w:tc>
          <w:tcPr>
            <w:tcW w:w="1996" w:type="dxa"/>
            <w:tcBorders>
              <w:top w:val="nil"/>
              <w:left w:val="nil"/>
              <w:bottom w:val="single" w:sz="4" w:space="0" w:color="auto"/>
              <w:right w:val="single" w:sz="4" w:space="0" w:color="auto"/>
            </w:tcBorders>
          </w:tcPr>
          <w:p w:rsidR="005A33E8" w:rsidRPr="003A71C9" w:rsidRDefault="005A33E8" w:rsidP="008213BD">
            <w:pPr>
              <w:jc w:val="center"/>
              <w:rPr>
                <w:color w:val="000000"/>
                <w:sz w:val="20"/>
              </w:rPr>
            </w:pPr>
            <w:r w:rsidRPr="003A71C9">
              <w:rPr>
                <w:color w:val="000000"/>
                <w:sz w:val="20"/>
              </w:rPr>
              <w:t>44.04.01 Педагогическое образование**</w:t>
            </w:r>
          </w:p>
        </w:tc>
        <w:tc>
          <w:tcPr>
            <w:tcW w:w="1406" w:type="dxa"/>
            <w:tcBorders>
              <w:top w:val="nil"/>
              <w:left w:val="single" w:sz="4" w:space="0" w:color="auto"/>
              <w:bottom w:val="single" w:sz="4" w:space="0" w:color="auto"/>
              <w:right w:val="single" w:sz="4" w:space="0" w:color="auto"/>
            </w:tcBorders>
            <w:shd w:val="clear" w:color="auto" w:fill="auto"/>
            <w:vAlign w:val="center"/>
            <w:hideMark/>
          </w:tcPr>
          <w:p w:rsidR="005A33E8" w:rsidRPr="003A71C9" w:rsidRDefault="005A33E8" w:rsidP="008213BD">
            <w:pPr>
              <w:jc w:val="center"/>
              <w:rPr>
                <w:color w:val="000000"/>
                <w:sz w:val="20"/>
              </w:rPr>
            </w:pPr>
            <w:r w:rsidRPr="003A71C9">
              <w:rPr>
                <w:color w:val="000000"/>
                <w:sz w:val="20"/>
              </w:rPr>
              <w:t>магистратура</w:t>
            </w:r>
          </w:p>
        </w:tc>
        <w:tc>
          <w:tcPr>
            <w:tcW w:w="1675" w:type="dxa"/>
            <w:tcBorders>
              <w:top w:val="nil"/>
              <w:left w:val="nil"/>
              <w:bottom w:val="single" w:sz="4" w:space="0" w:color="auto"/>
              <w:right w:val="single" w:sz="4" w:space="0" w:color="auto"/>
            </w:tcBorders>
            <w:shd w:val="clear" w:color="auto" w:fill="auto"/>
            <w:vAlign w:val="center"/>
            <w:hideMark/>
          </w:tcPr>
          <w:p w:rsidR="005A33E8" w:rsidRPr="003A71C9" w:rsidRDefault="005A33E8" w:rsidP="008213BD">
            <w:pPr>
              <w:jc w:val="center"/>
              <w:rPr>
                <w:color w:val="000000"/>
                <w:sz w:val="20"/>
              </w:rPr>
            </w:pPr>
            <w:r w:rsidRPr="003A71C9">
              <w:rPr>
                <w:color w:val="000000"/>
                <w:sz w:val="20"/>
              </w:rPr>
              <w:t>37</w:t>
            </w:r>
          </w:p>
        </w:tc>
        <w:tc>
          <w:tcPr>
            <w:tcW w:w="1353" w:type="dxa"/>
            <w:tcBorders>
              <w:top w:val="nil"/>
              <w:left w:val="nil"/>
              <w:bottom w:val="single" w:sz="4" w:space="0" w:color="auto"/>
              <w:right w:val="single" w:sz="4" w:space="0" w:color="auto"/>
            </w:tcBorders>
            <w:shd w:val="clear" w:color="auto" w:fill="auto"/>
            <w:vAlign w:val="center"/>
            <w:hideMark/>
          </w:tcPr>
          <w:p w:rsidR="005A33E8" w:rsidRPr="003A71C9" w:rsidRDefault="005A33E8" w:rsidP="008213BD">
            <w:pPr>
              <w:jc w:val="center"/>
              <w:rPr>
                <w:color w:val="000000"/>
                <w:sz w:val="20"/>
              </w:rPr>
            </w:pPr>
            <w:r w:rsidRPr="003A71C9">
              <w:rPr>
                <w:color w:val="000000"/>
                <w:sz w:val="20"/>
              </w:rPr>
              <w:t>47 806</w:t>
            </w:r>
          </w:p>
        </w:tc>
        <w:tc>
          <w:tcPr>
            <w:tcW w:w="1590" w:type="dxa"/>
            <w:tcBorders>
              <w:top w:val="nil"/>
              <w:left w:val="nil"/>
              <w:bottom w:val="single" w:sz="4" w:space="0" w:color="auto"/>
              <w:right w:val="single" w:sz="4" w:space="0" w:color="auto"/>
            </w:tcBorders>
            <w:shd w:val="clear" w:color="auto" w:fill="auto"/>
            <w:vAlign w:val="center"/>
            <w:hideMark/>
          </w:tcPr>
          <w:p w:rsidR="005A33E8" w:rsidRPr="003A71C9" w:rsidRDefault="005A33E8" w:rsidP="008213BD">
            <w:pPr>
              <w:jc w:val="center"/>
              <w:rPr>
                <w:color w:val="000000"/>
                <w:sz w:val="20"/>
              </w:rPr>
            </w:pPr>
            <w:r w:rsidRPr="003A71C9">
              <w:rPr>
                <w:color w:val="000000"/>
                <w:sz w:val="20"/>
              </w:rPr>
              <w:t>86</w:t>
            </w:r>
          </w:p>
        </w:tc>
        <w:tc>
          <w:tcPr>
            <w:tcW w:w="1265" w:type="dxa"/>
            <w:tcBorders>
              <w:top w:val="nil"/>
              <w:left w:val="nil"/>
              <w:bottom w:val="single" w:sz="4" w:space="0" w:color="auto"/>
              <w:right w:val="single" w:sz="4" w:space="0" w:color="auto"/>
            </w:tcBorders>
            <w:vAlign w:val="center"/>
          </w:tcPr>
          <w:p w:rsidR="005A33E8" w:rsidRPr="003A71C9" w:rsidRDefault="005A33E8" w:rsidP="008213BD">
            <w:pPr>
              <w:jc w:val="center"/>
              <w:rPr>
                <w:color w:val="000000"/>
                <w:sz w:val="20"/>
              </w:rPr>
            </w:pPr>
            <w:r w:rsidRPr="003A71C9">
              <w:rPr>
                <w:color w:val="000000"/>
                <w:sz w:val="20"/>
              </w:rPr>
              <w:t>98</w:t>
            </w:r>
          </w:p>
        </w:tc>
      </w:tr>
      <w:tr w:rsidR="005A33E8" w:rsidRPr="003A71C9" w:rsidTr="008213BD">
        <w:trPr>
          <w:trHeight w:val="476"/>
          <w:jc w:val="center"/>
        </w:trPr>
        <w:tc>
          <w:tcPr>
            <w:tcW w:w="1041" w:type="dxa"/>
            <w:vMerge/>
            <w:tcBorders>
              <w:left w:val="single" w:sz="4" w:space="0" w:color="auto"/>
              <w:right w:val="single" w:sz="4" w:space="0" w:color="auto"/>
            </w:tcBorders>
            <w:vAlign w:val="center"/>
          </w:tcPr>
          <w:p w:rsidR="005A33E8" w:rsidRPr="003A71C9" w:rsidRDefault="005A33E8" w:rsidP="008213BD">
            <w:pPr>
              <w:jc w:val="center"/>
              <w:rPr>
                <w:color w:val="000000"/>
                <w:sz w:val="20"/>
              </w:rPr>
            </w:pPr>
          </w:p>
        </w:tc>
        <w:tc>
          <w:tcPr>
            <w:tcW w:w="1996" w:type="dxa"/>
            <w:tcBorders>
              <w:top w:val="nil"/>
              <w:left w:val="nil"/>
              <w:bottom w:val="single" w:sz="4" w:space="0" w:color="auto"/>
              <w:right w:val="single" w:sz="4" w:space="0" w:color="auto"/>
            </w:tcBorders>
          </w:tcPr>
          <w:p w:rsidR="005A33E8" w:rsidRPr="003A71C9" w:rsidRDefault="005A33E8" w:rsidP="008213BD">
            <w:pPr>
              <w:jc w:val="center"/>
              <w:rPr>
                <w:color w:val="000000"/>
                <w:sz w:val="20"/>
              </w:rPr>
            </w:pPr>
            <w:r w:rsidRPr="003A71C9">
              <w:rPr>
                <w:color w:val="000000"/>
                <w:sz w:val="20"/>
              </w:rPr>
              <w:t>49.03.01 Физическая культура</w:t>
            </w:r>
          </w:p>
        </w:tc>
        <w:tc>
          <w:tcPr>
            <w:tcW w:w="1406" w:type="dxa"/>
            <w:tcBorders>
              <w:top w:val="nil"/>
              <w:left w:val="single" w:sz="4" w:space="0" w:color="auto"/>
              <w:bottom w:val="single" w:sz="4" w:space="0" w:color="auto"/>
              <w:right w:val="single" w:sz="4" w:space="0" w:color="auto"/>
            </w:tcBorders>
            <w:shd w:val="clear" w:color="auto" w:fill="auto"/>
            <w:vAlign w:val="center"/>
            <w:hideMark/>
          </w:tcPr>
          <w:p w:rsidR="005A33E8" w:rsidRPr="003A71C9" w:rsidRDefault="005A33E8" w:rsidP="008213BD">
            <w:pPr>
              <w:jc w:val="center"/>
              <w:rPr>
                <w:color w:val="000000"/>
                <w:sz w:val="20"/>
              </w:rPr>
            </w:pPr>
            <w:r w:rsidRPr="003A71C9">
              <w:rPr>
                <w:color w:val="000000"/>
                <w:sz w:val="20"/>
              </w:rPr>
              <w:t>бакалавриат</w:t>
            </w:r>
          </w:p>
        </w:tc>
        <w:tc>
          <w:tcPr>
            <w:tcW w:w="1675" w:type="dxa"/>
            <w:tcBorders>
              <w:top w:val="nil"/>
              <w:left w:val="nil"/>
              <w:bottom w:val="single" w:sz="4" w:space="0" w:color="auto"/>
              <w:right w:val="single" w:sz="4" w:space="0" w:color="auto"/>
            </w:tcBorders>
            <w:shd w:val="clear" w:color="auto" w:fill="auto"/>
            <w:vAlign w:val="center"/>
            <w:hideMark/>
          </w:tcPr>
          <w:p w:rsidR="005A33E8" w:rsidRPr="003A71C9" w:rsidRDefault="005A33E8" w:rsidP="008213BD">
            <w:pPr>
              <w:jc w:val="center"/>
              <w:rPr>
                <w:color w:val="000000"/>
                <w:sz w:val="20"/>
              </w:rPr>
            </w:pPr>
            <w:r w:rsidRPr="003A71C9">
              <w:rPr>
                <w:color w:val="000000"/>
                <w:sz w:val="20"/>
              </w:rPr>
              <w:t>16</w:t>
            </w:r>
          </w:p>
        </w:tc>
        <w:tc>
          <w:tcPr>
            <w:tcW w:w="1353" w:type="dxa"/>
            <w:tcBorders>
              <w:top w:val="nil"/>
              <w:left w:val="nil"/>
              <w:bottom w:val="single" w:sz="4" w:space="0" w:color="auto"/>
              <w:right w:val="single" w:sz="4" w:space="0" w:color="auto"/>
            </w:tcBorders>
            <w:shd w:val="clear" w:color="auto" w:fill="auto"/>
            <w:vAlign w:val="center"/>
            <w:hideMark/>
          </w:tcPr>
          <w:p w:rsidR="005A33E8" w:rsidRPr="003A71C9" w:rsidRDefault="005A33E8" w:rsidP="008213BD">
            <w:pPr>
              <w:jc w:val="center"/>
              <w:rPr>
                <w:color w:val="000000"/>
                <w:sz w:val="20"/>
              </w:rPr>
            </w:pPr>
            <w:r w:rsidRPr="003A71C9">
              <w:rPr>
                <w:color w:val="000000"/>
                <w:sz w:val="20"/>
              </w:rPr>
              <w:t>56 428</w:t>
            </w:r>
          </w:p>
        </w:tc>
        <w:tc>
          <w:tcPr>
            <w:tcW w:w="1590" w:type="dxa"/>
            <w:tcBorders>
              <w:top w:val="nil"/>
              <w:left w:val="nil"/>
              <w:bottom w:val="single" w:sz="4" w:space="0" w:color="auto"/>
              <w:right w:val="single" w:sz="4" w:space="0" w:color="auto"/>
            </w:tcBorders>
            <w:shd w:val="clear" w:color="auto" w:fill="auto"/>
            <w:vAlign w:val="center"/>
            <w:hideMark/>
          </w:tcPr>
          <w:p w:rsidR="005A33E8" w:rsidRPr="003A71C9" w:rsidRDefault="005A33E8" w:rsidP="008213BD">
            <w:pPr>
              <w:jc w:val="center"/>
              <w:rPr>
                <w:color w:val="000000"/>
                <w:sz w:val="20"/>
              </w:rPr>
            </w:pPr>
            <w:r w:rsidRPr="003A71C9">
              <w:rPr>
                <w:color w:val="000000"/>
                <w:sz w:val="20"/>
              </w:rPr>
              <w:t>69</w:t>
            </w:r>
          </w:p>
        </w:tc>
        <w:tc>
          <w:tcPr>
            <w:tcW w:w="1265" w:type="dxa"/>
            <w:tcBorders>
              <w:top w:val="nil"/>
              <w:left w:val="nil"/>
              <w:bottom w:val="single" w:sz="4" w:space="0" w:color="auto"/>
              <w:right w:val="single" w:sz="4" w:space="0" w:color="auto"/>
            </w:tcBorders>
            <w:vAlign w:val="center"/>
          </w:tcPr>
          <w:p w:rsidR="005A33E8" w:rsidRPr="003A71C9" w:rsidRDefault="005A33E8" w:rsidP="008213BD">
            <w:pPr>
              <w:jc w:val="center"/>
              <w:rPr>
                <w:color w:val="000000"/>
                <w:sz w:val="20"/>
              </w:rPr>
            </w:pPr>
            <w:r w:rsidRPr="003A71C9">
              <w:rPr>
                <w:color w:val="000000"/>
                <w:sz w:val="20"/>
              </w:rPr>
              <w:t>96</w:t>
            </w:r>
          </w:p>
        </w:tc>
      </w:tr>
      <w:tr w:rsidR="005A33E8" w:rsidRPr="003A71C9" w:rsidTr="008213BD">
        <w:trPr>
          <w:trHeight w:val="476"/>
          <w:jc w:val="center"/>
        </w:trPr>
        <w:tc>
          <w:tcPr>
            <w:tcW w:w="1041" w:type="dxa"/>
            <w:vMerge w:val="restart"/>
            <w:tcBorders>
              <w:top w:val="single" w:sz="4" w:space="0" w:color="auto"/>
              <w:left w:val="single" w:sz="4" w:space="0" w:color="auto"/>
              <w:right w:val="single" w:sz="4" w:space="0" w:color="auto"/>
            </w:tcBorders>
            <w:vAlign w:val="center"/>
          </w:tcPr>
          <w:p w:rsidR="005A33E8" w:rsidRPr="003A71C9" w:rsidRDefault="005A33E8" w:rsidP="008213BD">
            <w:pPr>
              <w:jc w:val="center"/>
              <w:rPr>
                <w:color w:val="000000"/>
                <w:sz w:val="20"/>
              </w:rPr>
            </w:pPr>
            <w:r w:rsidRPr="003A71C9">
              <w:rPr>
                <w:color w:val="000000"/>
                <w:sz w:val="20"/>
              </w:rPr>
              <w:t>2022</w:t>
            </w:r>
          </w:p>
        </w:tc>
        <w:tc>
          <w:tcPr>
            <w:tcW w:w="1996" w:type="dxa"/>
            <w:tcBorders>
              <w:top w:val="single" w:sz="4" w:space="0" w:color="auto"/>
              <w:left w:val="nil"/>
              <w:bottom w:val="single" w:sz="4" w:space="0" w:color="auto"/>
              <w:right w:val="single" w:sz="4" w:space="0" w:color="auto"/>
            </w:tcBorders>
          </w:tcPr>
          <w:p w:rsidR="005A33E8" w:rsidRPr="003A71C9" w:rsidRDefault="005A33E8" w:rsidP="008213BD">
            <w:pPr>
              <w:jc w:val="center"/>
              <w:rPr>
                <w:color w:val="000000"/>
                <w:sz w:val="20"/>
              </w:rPr>
            </w:pPr>
            <w:r w:rsidRPr="003A71C9">
              <w:rPr>
                <w:color w:val="000000"/>
                <w:sz w:val="20"/>
              </w:rPr>
              <w:t>44.03.01 Педагогическое образование**</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5A33E8" w:rsidRPr="003A71C9" w:rsidRDefault="005A33E8" w:rsidP="008213BD">
            <w:pPr>
              <w:jc w:val="center"/>
              <w:rPr>
                <w:color w:val="000000"/>
                <w:sz w:val="20"/>
              </w:rPr>
            </w:pPr>
            <w:r w:rsidRPr="003A71C9">
              <w:rPr>
                <w:color w:val="000000"/>
                <w:sz w:val="20"/>
              </w:rPr>
              <w:t>бакалавриат</w:t>
            </w:r>
          </w:p>
        </w:tc>
        <w:tc>
          <w:tcPr>
            <w:tcW w:w="1675" w:type="dxa"/>
            <w:tcBorders>
              <w:top w:val="single" w:sz="4" w:space="0" w:color="auto"/>
              <w:left w:val="nil"/>
              <w:bottom w:val="single" w:sz="4" w:space="0" w:color="auto"/>
              <w:right w:val="single" w:sz="4" w:space="0" w:color="auto"/>
            </w:tcBorders>
            <w:shd w:val="clear" w:color="auto" w:fill="auto"/>
            <w:vAlign w:val="center"/>
          </w:tcPr>
          <w:p w:rsidR="005A33E8" w:rsidRPr="003A71C9" w:rsidRDefault="005A33E8" w:rsidP="008213BD">
            <w:pPr>
              <w:jc w:val="center"/>
              <w:rPr>
                <w:color w:val="000000"/>
                <w:sz w:val="20"/>
              </w:rPr>
            </w:pPr>
            <w:r w:rsidRPr="003A71C9">
              <w:rPr>
                <w:color w:val="000000"/>
                <w:sz w:val="20"/>
              </w:rPr>
              <w:t>187</w:t>
            </w:r>
          </w:p>
        </w:tc>
        <w:tc>
          <w:tcPr>
            <w:tcW w:w="1353" w:type="dxa"/>
            <w:tcBorders>
              <w:top w:val="single" w:sz="4" w:space="0" w:color="auto"/>
              <w:left w:val="nil"/>
              <w:bottom w:val="single" w:sz="4" w:space="0" w:color="auto"/>
              <w:right w:val="single" w:sz="4" w:space="0" w:color="auto"/>
            </w:tcBorders>
            <w:shd w:val="clear" w:color="auto" w:fill="auto"/>
            <w:vAlign w:val="center"/>
          </w:tcPr>
          <w:p w:rsidR="005A33E8" w:rsidRPr="003A71C9" w:rsidRDefault="005A33E8" w:rsidP="008213BD">
            <w:pPr>
              <w:jc w:val="center"/>
              <w:rPr>
                <w:color w:val="000000"/>
                <w:sz w:val="20"/>
              </w:rPr>
            </w:pPr>
            <w:r w:rsidRPr="003A71C9">
              <w:rPr>
                <w:color w:val="000000"/>
                <w:sz w:val="20"/>
              </w:rPr>
              <w:t>35 859</w:t>
            </w:r>
          </w:p>
        </w:tc>
        <w:tc>
          <w:tcPr>
            <w:tcW w:w="1590" w:type="dxa"/>
            <w:tcBorders>
              <w:top w:val="single" w:sz="4" w:space="0" w:color="auto"/>
              <w:left w:val="nil"/>
              <w:bottom w:val="single" w:sz="4" w:space="0" w:color="auto"/>
              <w:right w:val="single" w:sz="4" w:space="0" w:color="auto"/>
            </w:tcBorders>
            <w:shd w:val="clear" w:color="auto" w:fill="auto"/>
            <w:vAlign w:val="center"/>
          </w:tcPr>
          <w:p w:rsidR="005A33E8" w:rsidRPr="003A71C9" w:rsidRDefault="005A33E8" w:rsidP="008213BD">
            <w:pPr>
              <w:jc w:val="center"/>
              <w:rPr>
                <w:color w:val="000000"/>
                <w:sz w:val="20"/>
              </w:rPr>
            </w:pPr>
            <w:r w:rsidRPr="003A71C9">
              <w:rPr>
                <w:color w:val="000000"/>
                <w:sz w:val="20"/>
              </w:rPr>
              <w:t>61</w:t>
            </w:r>
          </w:p>
        </w:tc>
        <w:tc>
          <w:tcPr>
            <w:tcW w:w="1265" w:type="dxa"/>
            <w:tcBorders>
              <w:top w:val="single" w:sz="4" w:space="0" w:color="auto"/>
              <w:left w:val="nil"/>
              <w:bottom w:val="single" w:sz="4" w:space="0" w:color="auto"/>
              <w:right w:val="single" w:sz="4" w:space="0" w:color="auto"/>
            </w:tcBorders>
            <w:vAlign w:val="center"/>
          </w:tcPr>
          <w:p w:rsidR="005A33E8" w:rsidRPr="003A71C9" w:rsidRDefault="005A33E8" w:rsidP="008213BD">
            <w:pPr>
              <w:jc w:val="center"/>
              <w:rPr>
                <w:color w:val="000000"/>
                <w:sz w:val="20"/>
              </w:rPr>
            </w:pPr>
            <w:r w:rsidRPr="003A71C9">
              <w:rPr>
                <w:color w:val="000000"/>
                <w:sz w:val="20"/>
              </w:rPr>
              <w:t>97</w:t>
            </w:r>
          </w:p>
        </w:tc>
      </w:tr>
      <w:tr w:rsidR="005A33E8" w:rsidRPr="003A71C9" w:rsidTr="008213BD">
        <w:trPr>
          <w:trHeight w:val="476"/>
          <w:jc w:val="center"/>
        </w:trPr>
        <w:tc>
          <w:tcPr>
            <w:tcW w:w="1041" w:type="dxa"/>
            <w:vMerge/>
            <w:tcBorders>
              <w:left w:val="single" w:sz="4" w:space="0" w:color="auto"/>
              <w:right w:val="single" w:sz="4" w:space="0" w:color="auto"/>
            </w:tcBorders>
            <w:vAlign w:val="center"/>
          </w:tcPr>
          <w:p w:rsidR="005A33E8" w:rsidRPr="003A71C9" w:rsidRDefault="005A33E8" w:rsidP="008213BD">
            <w:pPr>
              <w:jc w:val="center"/>
              <w:rPr>
                <w:color w:val="000000"/>
                <w:sz w:val="20"/>
              </w:rPr>
            </w:pPr>
          </w:p>
        </w:tc>
        <w:tc>
          <w:tcPr>
            <w:tcW w:w="1996" w:type="dxa"/>
            <w:tcBorders>
              <w:top w:val="single" w:sz="4" w:space="0" w:color="auto"/>
              <w:left w:val="nil"/>
              <w:bottom w:val="single" w:sz="4" w:space="0" w:color="auto"/>
              <w:right w:val="single" w:sz="4" w:space="0" w:color="auto"/>
            </w:tcBorders>
          </w:tcPr>
          <w:p w:rsidR="005A33E8" w:rsidRPr="003A71C9" w:rsidRDefault="005A33E8" w:rsidP="008213BD">
            <w:pPr>
              <w:jc w:val="center"/>
              <w:rPr>
                <w:color w:val="000000"/>
                <w:sz w:val="20"/>
              </w:rPr>
            </w:pPr>
            <w:r w:rsidRPr="003A71C9">
              <w:rPr>
                <w:color w:val="000000"/>
                <w:sz w:val="20"/>
              </w:rPr>
              <w:t>44.04.01 Педагогическое образование**</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5A33E8" w:rsidRPr="003A71C9" w:rsidRDefault="005A33E8" w:rsidP="008213BD">
            <w:pPr>
              <w:jc w:val="center"/>
              <w:rPr>
                <w:color w:val="000000"/>
                <w:sz w:val="20"/>
              </w:rPr>
            </w:pPr>
            <w:r w:rsidRPr="003A71C9">
              <w:rPr>
                <w:color w:val="000000"/>
                <w:sz w:val="20"/>
              </w:rPr>
              <w:t>магистратура</w:t>
            </w:r>
          </w:p>
        </w:tc>
        <w:tc>
          <w:tcPr>
            <w:tcW w:w="1675" w:type="dxa"/>
            <w:tcBorders>
              <w:top w:val="single" w:sz="4" w:space="0" w:color="auto"/>
              <w:left w:val="nil"/>
              <w:bottom w:val="single" w:sz="4" w:space="0" w:color="auto"/>
              <w:right w:val="single" w:sz="4" w:space="0" w:color="auto"/>
            </w:tcBorders>
            <w:shd w:val="clear" w:color="auto" w:fill="auto"/>
            <w:vAlign w:val="center"/>
          </w:tcPr>
          <w:p w:rsidR="005A33E8" w:rsidRPr="003A71C9" w:rsidRDefault="005A33E8" w:rsidP="008213BD">
            <w:pPr>
              <w:jc w:val="center"/>
              <w:rPr>
                <w:color w:val="000000"/>
                <w:sz w:val="20"/>
              </w:rPr>
            </w:pPr>
            <w:r w:rsidRPr="003A71C9">
              <w:rPr>
                <w:color w:val="000000"/>
                <w:sz w:val="20"/>
              </w:rPr>
              <w:t>36</w:t>
            </w:r>
          </w:p>
        </w:tc>
        <w:tc>
          <w:tcPr>
            <w:tcW w:w="1353" w:type="dxa"/>
            <w:tcBorders>
              <w:top w:val="single" w:sz="4" w:space="0" w:color="auto"/>
              <w:left w:val="nil"/>
              <w:bottom w:val="single" w:sz="4" w:space="0" w:color="auto"/>
              <w:right w:val="single" w:sz="4" w:space="0" w:color="auto"/>
            </w:tcBorders>
            <w:shd w:val="clear" w:color="auto" w:fill="auto"/>
            <w:vAlign w:val="center"/>
          </w:tcPr>
          <w:p w:rsidR="005A33E8" w:rsidRPr="003A71C9" w:rsidRDefault="005A33E8" w:rsidP="008213BD">
            <w:pPr>
              <w:jc w:val="center"/>
              <w:rPr>
                <w:color w:val="000000"/>
                <w:sz w:val="20"/>
              </w:rPr>
            </w:pPr>
            <w:r w:rsidRPr="003A71C9">
              <w:rPr>
                <w:color w:val="000000"/>
                <w:sz w:val="20"/>
              </w:rPr>
              <w:t>46 627</w:t>
            </w:r>
          </w:p>
        </w:tc>
        <w:tc>
          <w:tcPr>
            <w:tcW w:w="1590" w:type="dxa"/>
            <w:tcBorders>
              <w:top w:val="single" w:sz="4" w:space="0" w:color="auto"/>
              <w:left w:val="nil"/>
              <w:bottom w:val="single" w:sz="4" w:space="0" w:color="auto"/>
              <w:right w:val="single" w:sz="4" w:space="0" w:color="auto"/>
            </w:tcBorders>
            <w:shd w:val="clear" w:color="auto" w:fill="auto"/>
            <w:vAlign w:val="center"/>
          </w:tcPr>
          <w:p w:rsidR="005A33E8" w:rsidRPr="003A71C9" w:rsidRDefault="005A33E8" w:rsidP="008213BD">
            <w:pPr>
              <w:jc w:val="center"/>
              <w:rPr>
                <w:color w:val="000000"/>
                <w:sz w:val="20"/>
              </w:rPr>
            </w:pPr>
            <w:r w:rsidRPr="003A71C9">
              <w:rPr>
                <w:color w:val="000000"/>
                <w:sz w:val="20"/>
              </w:rPr>
              <w:t>89</w:t>
            </w:r>
          </w:p>
        </w:tc>
        <w:tc>
          <w:tcPr>
            <w:tcW w:w="1265" w:type="dxa"/>
            <w:tcBorders>
              <w:top w:val="single" w:sz="4" w:space="0" w:color="auto"/>
              <w:left w:val="nil"/>
              <w:bottom w:val="single" w:sz="4" w:space="0" w:color="auto"/>
              <w:right w:val="single" w:sz="4" w:space="0" w:color="auto"/>
            </w:tcBorders>
            <w:vAlign w:val="center"/>
          </w:tcPr>
          <w:p w:rsidR="005A33E8" w:rsidRPr="003A71C9" w:rsidRDefault="005A33E8" w:rsidP="008213BD">
            <w:pPr>
              <w:jc w:val="center"/>
              <w:rPr>
                <w:color w:val="000000"/>
                <w:sz w:val="20"/>
              </w:rPr>
            </w:pPr>
            <w:r w:rsidRPr="003A71C9">
              <w:rPr>
                <w:color w:val="000000"/>
                <w:sz w:val="20"/>
              </w:rPr>
              <w:t>98</w:t>
            </w:r>
          </w:p>
        </w:tc>
      </w:tr>
      <w:tr w:rsidR="005A33E8" w:rsidRPr="003A71C9" w:rsidTr="008213BD">
        <w:trPr>
          <w:trHeight w:val="476"/>
          <w:jc w:val="center"/>
        </w:trPr>
        <w:tc>
          <w:tcPr>
            <w:tcW w:w="1041" w:type="dxa"/>
            <w:vMerge/>
            <w:tcBorders>
              <w:left w:val="single" w:sz="4" w:space="0" w:color="auto"/>
              <w:bottom w:val="single" w:sz="4" w:space="0" w:color="auto"/>
              <w:right w:val="single" w:sz="4" w:space="0" w:color="auto"/>
            </w:tcBorders>
            <w:vAlign w:val="center"/>
          </w:tcPr>
          <w:p w:rsidR="005A33E8" w:rsidRPr="003A71C9" w:rsidRDefault="005A33E8" w:rsidP="008213BD">
            <w:pPr>
              <w:jc w:val="center"/>
              <w:rPr>
                <w:color w:val="000000"/>
                <w:sz w:val="20"/>
              </w:rPr>
            </w:pPr>
          </w:p>
        </w:tc>
        <w:tc>
          <w:tcPr>
            <w:tcW w:w="1996" w:type="dxa"/>
            <w:tcBorders>
              <w:top w:val="single" w:sz="4" w:space="0" w:color="auto"/>
              <w:left w:val="nil"/>
              <w:bottom w:val="single" w:sz="4" w:space="0" w:color="auto"/>
              <w:right w:val="single" w:sz="4" w:space="0" w:color="auto"/>
            </w:tcBorders>
          </w:tcPr>
          <w:p w:rsidR="005A33E8" w:rsidRPr="003A71C9" w:rsidRDefault="005A33E8" w:rsidP="008213BD">
            <w:pPr>
              <w:jc w:val="center"/>
              <w:rPr>
                <w:color w:val="000000"/>
                <w:sz w:val="20"/>
              </w:rPr>
            </w:pPr>
            <w:r w:rsidRPr="003A71C9">
              <w:rPr>
                <w:color w:val="000000"/>
                <w:sz w:val="20"/>
              </w:rPr>
              <w:t>49.03.01 Физическая культура</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5A33E8" w:rsidRPr="003A71C9" w:rsidRDefault="005A33E8" w:rsidP="008213BD">
            <w:pPr>
              <w:jc w:val="center"/>
              <w:rPr>
                <w:color w:val="000000"/>
                <w:sz w:val="20"/>
              </w:rPr>
            </w:pPr>
            <w:r w:rsidRPr="003A71C9">
              <w:rPr>
                <w:color w:val="000000"/>
                <w:sz w:val="20"/>
              </w:rPr>
              <w:t>бакалавриат</w:t>
            </w:r>
          </w:p>
        </w:tc>
        <w:tc>
          <w:tcPr>
            <w:tcW w:w="1675" w:type="dxa"/>
            <w:tcBorders>
              <w:top w:val="single" w:sz="4" w:space="0" w:color="auto"/>
              <w:left w:val="nil"/>
              <w:bottom w:val="single" w:sz="4" w:space="0" w:color="auto"/>
              <w:right w:val="single" w:sz="4" w:space="0" w:color="auto"/>
            </w:tcBorders>
            <w:shd w:val="clear" w:color="auto" w:fill="auto"/>
            <w:vAlign w:val="center"/>
          </w:tcPr>
          <w:p w:rsidR="005A33E8" w:rsidRPr="003A71C9" w:rsidRDefault="005A33E8" w:rsidP="008213BD">
            <w:pPr>
              <w:jc w:val="center"/>
              <w:rPr>
                <w:color w:val="000000"/>
                <w:sz w:val="20"/>
              </w:rPr>
            </w:pPr>
            <w:r w:rsidRPr="003A71C9">
              <w:rPr>
                <w:color w:val="000000"/>
                <w:sz w:val="20"/>
              </w:rPr>
              <w:t>15</w:t>
            </w:r>
          </w:p>
        </w:tc>
        <w:tc>
          <w:tcPr>
            <w:tcW w:w="1353" w:type="dxa"/>
            <w:tcBorders>
              <w:top w:val="single" w:sz="4" w:space="0" w:color="auto"/>
              <w:left w:val="nil"/>
              <w:bottom w:val="single" w:sz="4" w:space="0" w:color="auto"/>
              <w:right w:val="single" w:sz="4" w:space="0" w:color="auto"/>
            </w:tcBorders>
            <w:shd w:val="clear" w:color="auto" w:fill="auto"/>
            <w:vAlign w:val="center"/>
          </w:tcPr>
          <w:p w:rsidR="005A33E8" w:rsidRPr="003A71C9" w:rsidRDefault="005A33E8" w:rsidP="008213BD">
            <w:pPr>
              <w:jc w:val="center"/>
              <w:rPr>
                <w:color w:val="000000"/>
                <w:sz w:val="20"/>
              </w:rPr>
            </w:pPr>
            <w:r w:rsidRPr="003A71C9">
              <w:rPr>
                <w:color w:val="000000"/>
                <w:sz w:val="20"/>
              </w:rPr>
              <w:t>45 763</w:t>
            </w:r>
          </w:p>
        </w:tc>
        <w:tc>
          <w:tcPr>
            <w:tcW w:w="1590" w:type="dxa"/>
            <w:tcBorders>
              <w:top w:val="single" w:sz="4" w:space="0" w:color="auto"/>
              <w:left w:val="nil"/>
              <w:bottom w:val="single" w:sz="4" w:space="0" w:color="auto"/>
              <w:right w:val="single" w:sz="4" w:space="0" w:color="auto"/>
            </w:tcBorders>
            <w:shd w:val="clear" w:color="auto" w:fill="auto"/>
            <w:vAlign w:val="center"/>
          </w:tcPr>
          <w:p w:rsidR="005A33E8" w:rsidRPr="003A71C9" w:rsidRDefault="005A33E8" w:rsidP="008213BD">
            <w:pPr>
              <w:jc w:val="center"/>
              <w:rPr>
                <w:color w:val="000000"/>
                <w:sz w:val="20"/>
              </w:rPr>
            </w:pPr>
            <w:r w:rsidRPr="003A71C9">
              <w:rPr>
                <w:color w:val="000000"/>
                <w:sz w:val="20"/>
              </w:rPr>
              <w:t>80</w:t>
            </w:r>
          </w:p>
        </w:tc>
        <w:tc>
          <w:tcPr>
            <w:tcW w:w="1265" w:type="dxa"/>
            <w:tcBorders>
              <w:top w:val="single" w:sz="4" w:space="0" w:color="auto"/>
              <w:left w:val="nil"/>
              <w:bottom w:val="single" w:sz="4" w:space="0" w:color="auto"/>
              <w:right w:val="single" w:sz="4" w:space="0" w:color="auto"/>
            </w:tcBorders>
            <w:vAlign w:val="center"/>
          </w:tcPr>
          <w:p w:rsidR="005A33E8" w:rsidRPr="003A71C9" w:rsidRDefault="005A33E8" w:rsidP="008213BD">
            <w:pPr>
              <w:jc w:val="center"/>
              <w:rPr>
                <w:color w:val="000000"/>
                <w:sz w:val="20"/>
              </w:rPr>
            </w:pPr>
            <w:r w:rsidRPr="003A71C9">
              <w:rPr>
                <w:color w:val="000000"/>
                <w:sz w:val="20"/>
              </w:rPr>
              <w:t>97</w:t>
            </w:r>
          </w:p>
        </w:tc>
      </w:tr>
      <w:tr w:rsidR="005A33E8" w:rsidRPr="003A71C9" w:rsidTr="008213BD">
        <w:trPr>
          <w:trHeight w:val="476"/>
          <w:jc w:val="center"/>
        </w:trPr>
        <w:tc>
          <w:tcPr>
            <w:tcW w:w="1041" w:type="dxa"/>
            <w:vMerge w:val="restart"/>
            <w:tcBorders>
              <w:top w:val="single" w:sz="4" w:space="0" w:color="auto"/>
              <w:left w:val="single" w:sz="4" w:space="0" w:color="auto"/>
              <w:bottom w:val="single" w:sz="4" w:space="0" w:color="auto"/>
              <w:right w:val="single" w:sz="4" w:space="0" w:color="auto"/>
            </w:tcBorders>
            <w:vAlign w:val="center"/>
          </w:tcPr>
          <w:p w:rsidR="005A33E8" w:rsidRPr="003A71C9" w:rsidRDefault="005A33E8" w:rsidP="008213BD">
            <w:pPr>
              <w:jc w:val="center"/>
              <w:rPr>
                <w:color w:val="000000"/>
                <w:sz w:val="20"/>
              </w:rPr>
            </w:pPr>
            <w:r w:rsidRPr="003A71C9">
              <w:rPr>
                <w:color w:val="000000"/>
                <w:sz w:val="20"/>
              </w:rPr>
              <w:t>2023</w:t>
            </w:r>
          </w:p>
        </w:tc>
        <w:tc>
          <w:tcPr>
            <w:tcW w:w="1996" w:type="dxa"/>
            <w:tcBorders>
              <w:top w:val="single" w:sz="4" w:space="0" w:color="auto"/>
              <w:left w:val="nil"/>
              <w:bottom w:val="single" w:sz="4" w:space="0" w:color="auto"/>
              <w:right w:val="single" w:sz="4" w:space="0" w:color="auto"/>
            </w:tcBorders>
          </w:tcPr>
          <w:p w:rsidR="005A33E8" w:rsidRPr="003A71C9" w:rsidRDefault="005A33E8" w:rsidP="008213BD">
            <w:pPr>
              <w:jc w:val="center"/>
              <w:rPr>
                <w:color w:val="000000"/>
                <w:sz w:val="20"/>
              </w:rPr>
            </w:pPr>
            <w:r w:rsidRPr="003A71C9">
              <w:rPr>
                <w:color w:val="000000"/>
                <w:sz w:val="20"/>
              </w:rPr>
              <w:t>44.03.01 Педагогическое образование**</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5A33E8" w:rsidRPr="003A71C9" w:rsidRDefault="005A33E8" w:rsidP="008213BD">
            <w:pPr>
              <w:jc w:val="center"/>
              <w:rPr>
                <w:color w:val="000000"/>
                <w:sz w:val="20"/>
              </w:rPr>
            </w:pPr>
            <w:r w:rsidRPr="003A71C9">
              <w:rPr>
                <w:color w:val="000000"/>
                <w:sz w:val="20"/>
              </w:rPr>
              <w:t>бакалавриат</w:t>
            </w:r>
          </w:p>
        </w:tc>
        <w:tc>
          <w:tcPr>
            <w:tcW w:w="1675" w:type="dxa"/>
            <w:tcBorders>
              <w:top w:val="single" w:sz="4" w:space="0" w:color="auto"/>
              <w:left w:val="nil"/>
              <w:bottom w:val="single" w:sz="4" w:space="0" w:color="auto"/>
              <w:right w:val="single" w:sz="4" w:space="0" w:color="auto"/>
            </w:tcBorders>
            <w:shd w:val="clear" w:color="auto" w:fill="auto"/>
            <w:vAlign w:val="center"/>
          </w:tcPr>
          <w:p w:rsidR="005A33E8" w:rsidRPr="003A71C9" w:rsidRDefault="005A33E8" w:rsidP="008213BD">
            <w:pPr>
              <w:jc w:val="center"/>
              <w:rPr>
                <w:color w:val="000000"/>
                <w:sz w:val="20"/>
              </w:rPr>
            </w:pPr>
            <w:r w:rsidRPr="003A71C9">
              <w:rPr>
                <w:color w:val="000000"/>
                <w:sz w:val="20"/>
              </w:rPr>
              <w:t>141</w:t>
            </w:r>
          </w:p>
        </w:tc>
        <w:tc>
          <w:tcPr>
            <w:tcW w:w="1353" w:type="dxa"/>
            <w:tcBorders>
              <w:top w:val="single" w:sz="4" w:space="0" w:color="auto"/>
              <w:left w:val="nil"/>
              <w:bottom w:val="single" w:sz="4" w:space="0" w:color="auto"/>
              <w:right w:val="single" w:sz="4" w:space="0" w:color="auto"/>
            </w:tcBorders>
            <w:shd w:val="clear" w:color="auto" w:fill="auto"/>
            <w:vAlign w:val="center"/>
          </w:tcPr>
          <w:p w:rsidR="005A33E8" w:rsidRPr="003A71C9" w:rsidRDefault="005A33E8" w:rsidP="008213BD">
            <w:pPr>
              <w:jc w:val="center"/>
              <w:rPr>
                <w:color w:val="000000"/>
                <w:sz w:val="20"/>
              </w:rPr>
            </w:pPr>
            <w:r w:rsidRPr="003A71C9">
              <w:rPr>
                <w:color w:val="000000"/>
                <w:sz w:val="20"/>
              </w:rPr>
              <w:t>32 089</w:t>
            </w:r>
          </w:p>
        </w:tc>
        <w:tc>
          <w:tcPr>
            <w:tcW w:w="1590" w:type="dxa"/>
            <w:tcBorders>
              <w:top w:val="single" w:sz="4" w:space="0" w:color="auto"/>
              <w:left w:val="nil"/>
              <w:bottom w:val="single" w:sz="4" w:space="0" w:color="auto"/>
              <w:right w:val="single" w:sz="4" w:space="0" w:color="auto"/>
            </w:tcBorders>
            <w:shd w:val="clear" w:color="auto" w:fill="auto"/>
            <w:vAlign w:val="center"/>
          </w:tcPr>
          <w:p w:rsidR="005A33E8" w:rsidRPr="003A71C9" w:rsidRDefault="005A33E8" w:rsidP="008213BD">
            <w:pPr>
              <w:jc w:val="center"/>
              <w:rPr>
                <w:color w:val="000000"/>
                <w:sz w:val="20"/>
              </w:rPr>
            </w:pPr>
            <w:r w:rsidRPr="003A71C9">
              <w:rPr>
                <w:color w:val="000000"/>
                <w:sz w:val="20"/>
              </w:rPr>
              <w:t>69</w:t>
            </w:r>
          </w:p>
        </w:tc>
        <w:tc>
          <w:tcPr>
            <w:tcW w:w="1265" w:type="dxa"/>
            <w:tcBorders>
              <w:top w:val="single" w:sz="4" w:space="0" w:color="auto"/>
              <w:left w:val="nil"/>
              <w:bottom w:val="single" w:sz="4" w:space="0" w:color="auto"/>
              <w:right w:val="single" w:sz="4" w:space="0" w:color="auto"/>
            </w:tcBorders>
            <w:vAlign w:val="center"/>
          </w:tcPr>
          <w:p w:rsidR="005A33E8" w:rsidRPr="003A71C9" w:rsidRDefault="005A33E8" w:rsidP="008213BD">
            <w:pPr>
              <w:jc w:val="center"/>
              <w:rPr>
                <w:color w:val="000000"/>
                <w:sz w:val="20"/>
              </w:rPr>
            </w:pPr>
            <w:r w:rsidRPr="003A71C9">
              <w:rPr>
                <w:color w:val="000000"/>
                <w:sz w:val="20"/>
              </w:rPr>
              <w:t>96</w:t>
            </w:r>
          </w:p>
        </w:tc>
      </w:tr>
      <w:tr w:rsidR="005A33E8" w:rsidRPr="003A71C9" w:rsidTr="008213BD">
        <w:trPr>
          <w:trHeight w:val="476"/>
          <w:jc w:val="center"/>
        </w:trPr>
        <w:tc>
          <w:tcPr>
            <w:tcW w:w="1041" w:type="dxa"/>
            <w:vMerge/>
            <w:tcBorders>
              <w:left w:val="single" w:sz="4" w:space="0" w:color="auto"/>
              <w:bottom w:val="single" w:sz="4" w:space="0" w:color="auto"/>
              <w:right w:val="single" w:sz="4" w:space="0" w:color="auto"/>
            </w:tcBorders>
            <w:vAlign w:val="center"/>
          </w:tcPr>
          <w:p w:rsidR="005A33E8" w:rsidRPr="003A71C9" w:rsidRDefault="005A33E8" w:rsidP="008213BD">
            <w:pPr>
              <w:jc w:val="center"/>
              <w:rPr>
                <w:color w:val="000000"/>
                <w:sz w:val="20"/>
              </w:rPr>
            </w:pPr>
          </w:p>
        </w:tc>
        <w:tc>
          <w:tcPr>
            <w:tcW w:w="1996" w:type="dxa"/>
            <w:tcBorders>
              <w:top w:val="single" w:sz="4" w:space="0" w:color="auto"/>
              <w:left w:val="nil"/>
              <w:bottom w:val="single" w:sz="4" w:space="0" w:color="auto"/>
              <w:right w:val="single" w:sz="4" w:space="0" w:color="auto"/>
            </w:tcBorders>
          </w:tcPr>
          <w:p w:rsidR="005A33E8" w:rsidRPr="003A71C9" w:rsidRDefault="005A33E8" w:rsidP="008213BD">
            <w:pPr>
              <w:jc w:val="center"/>
              <w:rPr>
                <w:color w:val="000000"/>
                <w:sz w:val="20"/>
              </w:rPr>
            </w:pPr>
            <w:r w:rsidRPr="003A71C9">
              <w:rPr>
                <w:color w:val="000000"/>
                <w:sz w:val="20"/>
              </w:rPr>
              <w:t>49.03.01 Физическая культура</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5A33E8" w:rsidRPr="003A71C9" w:rsidRDefault="005A33E8" w:rsidP="008213BD">
            <w:pPr>
              <w:jc w:val="center"/>
              <w:rPr>
                <w:color w:val="000000"/>
                <w:sz w:val="20"/>
              </w:rPr>
            </w:pPr>
            <w:r w:rsidRPr="003A71C9">
              <w:rPr>
                <w:color w:val="000000"/>
                <w:sz w:val="20"/>
              </w:rPr>
              <w:t>бакалавриат</w:t>
            </w:r>
          </w:p>
        </w:tc>
        <w:tc>
          <w:tcPr>
            <w:tcW w:w="1675" w:type="dxa"/>
            <w:tcBorders>
              <w:top w:val="single" w:sz="4" w:space="0" w:color="auto"/>
              <w:left w:val="nil"/>
              <w:bottom w:val="single" w:sz="4" w:space="0" w:color="auto"/>
              <w:right w:val="single" w:sz="4" w:space="0" w:color="auto"/>
            </w:tcBorders>
            <w:shd w:val="clear" w:color="auto" w:fill="auto"/>
            <w:vAlign w:val="center"/>
          </w:tcPr>
          <w:p w:rsidR="005A33E8" w:rsidRPr="003A71C9" w:rsidRDefault="005A33E8" w:rsidP="008213BD">
            <w:pPr>
              <w:jc w:val="center"/>
              <w:rPr>
                <w:color w:val="000000"/>
                <w:sz w:val="20"/>
              </w:rPr>
            </w:pPr>
            <w:r w:rsidRPr="003A71C9">
              <w:rPr>
                <w:color w:val="000000"/>
                <w:sz w:val="20"/>
              </w:rPr>
              <w:t>14</w:t>
            </w:r>
          </w:p>
        </w:tc>
        <w:tc>
          <w:tcPr>
            <w:tcW w:w="1353" w:type="dxa"/>
            <w:tcBorders>
              <w:top w:val="single" w:sz="4" w:space="0" w:color="auto"/>
              <w:left w:val="nil"/>
              <w:bottom w:val="single" w:sz="4" w:space="0" w:color="auto"/>
              <w:right w:val="single" w:sz="4" w:space="0" w:color="auto"/>
            </w:tcBorders>
            <w:shd w:val="clear" w:color="auto" w:fill="auto"/>
            <w:vAlign w:val="center"/>
          </w:tcPr>
          <w:p w:rsidR="005A33E8" w:rsidRPr="003A71C9" w:rsidRDefault="005A33E8" w:rsidP="008213BD">
            <w:pPr>
              <w:jc w:val="center"/>
              <w:rPr>
                <w:color w:val="000000"/>
                <w:sz w:val="20"/>
              </w:rPr>
            </w:pPr>
            <w:r w:rsidRPr="003A71C9">
              <w:rPr>
                <w:color w:val="000000"/>
                <w:sz w:val="20"/>
              </w:rPr>
              <w:t>-</w:t>
            </w:r>
          </w:p>
        </w:tc>
        <w:tc>
          <w:tcPr>
            <w:tcW w:w="1590" w:type="dxa"/>
            <w:tcBorders>
              <w:top w:val="single" w:sz="4" w:space="0" w:color="auto"/>
              <w:left w:val="nil"/>
              <w:bottom w:val="single" w:sz="4" w:space="0" w:color="auto"/>
              <w:right w:val="single" w:sz="4" w:space="0" w:color="auto"/>
            </w:tcBorders>
            <w:shd w:val="clear" w:color="auto" w:fill="auto"/>
            <w:vAlign w:val="center"/>
          </w:tcPr>
          <w:p w:rsidR="005A33E8" w:rsidRPr="003A71C9" w:rsidRDefault="005A33E8" w:rsidP="008213BD">
            <w:pPr>
              <w:jc w:val="center"/>
              <w:rPr>
                <w:color w:val="000000"/>
                <w:sz w:val="20"/>
              </w:rPr>
            </w:pPr>
            <w:r w:rsidRPr="003A71C9">
              <w:rPr>
                <w:color w:val="000000"/>
                <w:sz w:val="20"/>
              </w:rPr>
              <w:t>-</w:t>
            </w:r>
          </w:p>
        </w:tc>
        <w:tc>
          <w:tcPr>
            <w:tcW w:w="1265" w:type="dxa"/>
            <w:tcBorders>
              <w:top w:val="single" w:sz="4" w:space="0" w:color="auto"/>
              <w:left w:val="nil"/>
              <w:bottom w:val="single" w:sz="4" w:space="0" w:color="auto"/>
              <w:right w:val="single" w:sz="4" w:space="0" w:color="auto"/>
            </w:tcBorders>
            <w:vAlign w:val="center"/>
          </w:tcPr>
          <w:p w:rsidR="005A33E8" w:rsidRPr="003A71C9" w:rsidRDefault="005A33E8" w:rsidP="008213BD">
            <w:pPr>
              <w:jc w:val="center"/>
              <w:rPr>
                <w:color w:val="000000"/>
                <w:sz w:val="20"/>
              </w:rPr>
            </w:pPr>
            <w:r w:rsidRPr="003A71C9">
              <w:rPr>
                <w:color w:val="000000"/>
                <w:sz w:val="20"/>
              </w:rPr>
              <w:t>93</w:t>
            </w:r>
          </w:p>
        </w:tc>
      </w:tr>
      <w:tr w:rsidR="005A33E8" w:rsidRPr="003A71C9" w:rsidTr="008213BD">
        <w:trPr>
          <w:trHeight w:val="476"/>
          <w:jc w:val="center"/>
        </w:trPr>
        <w:tc>
          <w:tcPr>
            <w:tcW w:w="1041" w:type="dxa"/>
            <w:vMerge/>
            <w:tcBorders>
              <w:left w:val="single" w:sz="4" w:space="0" w:color="auto"/>
              <w:bottom w:val="single" w:sz="4" w:space="0" w:color="auto"/>
              <w:right w:val="single" w:sz="4" w:space="0" w:color="auto"/>
            </w:tcBorders>
            <w:vAlign w:val="center"/>
          </w:tcPr>
          <w:p w:rsidR="005A33E8" w:rsidRPr="003A71C9" w:rsidRDefault="005A33E8" w:rsidP="008213BD">
            <w:pPr>
              <w:jc w:val="center"/>
              <w:rPr>
                <w:color w:val="000000"/>
                <w:sz w:val="20"/>
              </w:rPr>
            </w:pPr>
          </w:p>
        </w:tc>
        <w:tc>
          <w:tcPr>
            <w:tcW w:w="1996" w:type="dxa"/>
            <w:tcBorders>
              <w:top w:val="single" w:sz="4" w:space="0" w:color="auto"/>
              <w:left w:val="nil"/>
              <w:bottom w:val="single" w:sz="4" w:space="0" w:color="auto"/>
              <w:right w:val="single" w:sz="4" w:space="0" w:color="auto"/>
            </w:tcBorders>
          </w:tcPr>
          <w:p w:rsidR="005A33E8" w:rsidRPr="003A71C9" w:rsidRDefault="005A33E8" w:rsidP="008213BD">
            <w:pPr>
              <w:jc w:val="center"/>
              <w:rPr>
                <w:color w:val="000000"/>
                <w:sz w:val="20"/>
              </w:rPr>
            </w:pPr>
            <w:r w:rsidRPr="003A71C9">
              <w:rPr>
                <w:color w:val="000000"/>
                <w:sz w:val="20"/>
              </w:rPr>
              <w:t>49.03.02 Физическая культура для лиц с отклонениями в состоянии здоровья</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5A33E8" w:rsidRPr="003A71C9" w:rsidRDefault="005A33E8" w:rsidP="008213BD">
            <w:pPr>
              <w:jc w:val="center"/>
              <w:rPr>
                <w:color w:val="000000"/>
                <w:sz w:val="20"/>
              </w:rPr>
            </w:pPr>
            <w:r w:rsidRPr="003A71C9">
              <w:rPr>
                <w:color w:val="000000"/>
                <w:sz w:val="20"/>
              </w:rPr>
              <w:t>бакалавриат</w:t>
            </w:r>
          </w:p>
        </w:tc>
        <w:tc>
          <w:tcPr>
            <w:tcW w:w="1675" w:type="dxa"/>
            <w:tcBorders>
              <w:top w:val="single" w:sz="4" w:space="0" w:color="auto"/>
              <w:left w:val="nil"/>
              <w:bottom w:val="single" w:sz="4" w:space="0" w:color="auto"/>
              <w:right w:val="single" w:sz="4" w:space="0" w:color="auto"/>
            </w:tcBorders>
            <w:shd w:val="clear" w:color="auto" w:fill="auto"/>
            <w:vAlign w:val="center"/>
          </w:tcPr>
          <w:p w:rsidR="005A33E8" w:rsidRPr="003A71C9" w:rsidRDefault="000E4C6F" w:rsidP="008213BD">
            <w:pPr>
              <w:jc w:val="center"/>
              <w:rPr>
                <w:color w:val="000000"/>
                <w:sz w:val="20"/>
              </w:rPr>
            </w:pPr>
            <w:r w:rsidRPr="003A71C9">
              <w:rPr>
                <w:color w:val="000000"/>
                <w:sz w:val="20"/>
              </w:rPr>
              <w:t>10</w:t>
            </w:r>
          </w:p>
        </w:tc>
        <w:tc>
          <w:tcPr>
            <w:tcW w:w="1353" w:type="dxa"/>
            <w:tcBorders>
              <w:top w:val="single" w:sz="4" w:space="0" w:color="auto"/>
              <w:left w:val="nil"/>
              <w:bottom w:val="single" w:sz="4" w:space="0" w:color="auto"/>
              <w:right w:val="single" w:sz="4" w:space="0" w:color="auto"/>
            </w:tcBorders>
            <w:shd w:val="clear" w:color="auto" w:fill="auto"/>
            <w:vAlign w:val="center"/>
          </w:tcPr>
          <w:p w:rsidR="005A33E8" w:rsidRPr="003A71C9" w:rsidRDefault="005A33E8" w:rsidP="008213BD">
            <w:pPr>
              <w:jc w:val="center"/>
              <w:rPr>
                <w:color w:val="000000"/>
                <w:sz w:val="20"/>
              </w:rPr>
            </w:pPr>
            <w:r w:rsidRPr="003A71C9">
              <w:rPr>
                <w:color w:val="000000"/>
                <w:sz w:val="20"/>
              </w:rPr>
              <w:t>-</w:t>
            </w:r>
          </w:p>
        </w:tc>
        <w:tc>
          <w:tcPr>
            <w:tcW w:w="1590" w:type="dxa"/>
            <w:tcBorders>
              <w:top w:val="single" w:sz="4" w:space="0" w:color="auto"/>
              <w:left w:val="nil"/>
              <w:bottom w:val="single" w:sz="4" w:space="0" w:color="auto"/>
              <w:right w:val="single" w:sz="4" w:space="0" w:color="auto"/>
            </w:tcBorders>
            <w:shd w:val="clear" w:color="auto" w:fill="auto"/>
            <w:vAlign w:val="center"/>
          </w:tcPr>
          <w:p w:rsidR="005A33E8" w:rsidRPr="003A71C9" w:rsidRDefault="005A33E8" w:rsidP="008213BD">
            <w:pPr>
              <w:jc w:val="center"/>
              <w:rPr>
                <w:color w:val="000000"/>
                <w:sz w:val="20"/>
              </w:rPr>
            </w:pPr>
            <w:r w:rsidRPr="003A71C9">
              <w:rPr>
                <w:color w:val="000000"/>
                <w:sz w:val="20"/>
              </w:rPr>
              <w:t>-</w:t>
            </w:r>
          </w:p>
        </w:tc>
        <w:tc>
          <w:tcPr>
            <w:tcW w:w="1265" w:type="dxa"/>
            <w:tcBorders>
              <w:top w:val="single" w:sz="4" w:space="0" w:color="auto"/>
              <w:left w:val="nil"/>
              <w:bottom w:val="single" w:sz="4" w:space="0" w:color="auto"/>
              <w:right w:val="single" w:sz="4" w:space="0" w:color="auto"/>
            </w:tcBorders>
            <w:vAlign w:val="center"/>
          </w:tcPr>
          <w:p w:rsidR="005A33E8" w:rsidRPr="003A71C9" w:rsidRDefault="005A33E8" w:rsidP="008213BD">
            <w:pPr>
              <w:jc w:val="center"/>
              <w:rPr>
                <w:color w:val="000000"/>
                <w:sz w:val="20"/>
              </w:rPr>
            </w:pPr>
            <w:r w:rsidRPr="003A71C9">
              <w:rPr>
                <w:color w:val="000000"/>
                <w:sz w:val="20"/>
              </w:rPr>
              <w:t>96</w:t>
            </w:r>
          </w:p>
        </w:tc>
      </w:tr>
    </w:tbl>
    <w:p w:rsidR="005A33E8" w:rsidRPr="003A71C9" w:rsidRDefault="005A33E8" w:rsidP="005A33E8">
      <w:pPr>
        <w:pStyle w:val="2"/>
        <w:spacing w:after="0" w:line="240" w:lineRule="auto"/>
        <w:ind w:firstLine="709"/>
        <w:rPr>
          <w:rFonts w:ascii="Times New Roman" w:hAnsi="Times New Roman"/>
          <w:i w:val="0"/>
          <w:color w:val="auto"/>
          <w:sz w:val="18"/>
          <w:szCs w:val="28"/>
        </w:rPr>
      </w:pPr>
    </w:p>
    <w:p w:rsidR="005A33E8" w:rsidRPr="003A71C9" w:rsidRDefault="005A33E8" w:rsidP="005A33E8">
      <w:pPr>
        <w:pStyle w:val="2"/>
        <w:spacing w:after="0" w:line="240" w:lineRule="auto"/>
        <w:ind w:firstLine="709"/>
        <w:rPr>
          <w:rFonts w:ascii="Times New Roman" w:hAnsi="Times New Roman"/>
          <w:i w:val="0"/>
          <w:color w:val="auto"/>
          <w:sz w:val="18"/>
          <w:szCs w:val="28"/>
        </w:rPr>
      </w:pPr>
      <w:r w:rsidRPr="003A71C9">
        <w:rPr>
          <w:rFonts w:ascii="Times New Roman" w:hAnsi="Times New Roman"/>
          <w:i w:val="0"/>
          <w:color w:val="auto"/>
          <w:sz w:val="18"/>
          <w:szCs w:val="28"/>
        </w:rPr>
        <w:t>* Рассчитывается согласно методике, утвержденной распоряжением Минобрнауки от 28.06.2021 №237-р.</w:t>
      </w:r>
    </w:p>
    <w:p w:rsidR="005A33E8" w:rsidRPr="003A71C9" w:rsidRDefault="005A33E8" w:rsidP="0044217D">
      <w:pPr>
        <w:shd w:val="clear" w:color="auto" w:fill="FFFFFF"/>
        <w:ind w:firstLine="709"/>
        <w:rPr>
          <w:sz w:val="28"/>
          <w:szCs w:val="28"/>
        </w:rPr>
      </w:pPr>
      <w:r w:rsidRPr="003A71C9">
        <w:rPr>
          <w:sz w:val="28"/>
          <w:szCs w:val="28"/>
        </w:rPr>
        <w:t>Перед получением диплома со студентами проводится предварительное распределение, где они могут подобрать для себя места трудоустройства, побеседовать с представителями образовательных учреждений города и области. Распределение организует руководство и преподаватели Педагогического института совместно с Центром трудоустройства выпускников.</w:t>
      </w:r>
    </w:p>
    <w:p w:rsidR="005A33E8" w:rsidRPr="003A71C9" w:rsidRDefault="005A33E8" w:rsidP="0044217D">
      <w:pPr>
        <w:shd w:val="clear" w:color="auto" w:fill="FFFFFF"/>
        <w:ind w:firstLine="709"/>
        <w:rPr>
          <w:sz w:val="28"/>
          <w:szCs w:val="28"/>
        </w:rPr>
      </w:pPr>
      <w:r w:rsidRPr="003A71C9">
        <w:rPr>
          <w:sz w:val="28"/>
          <w:szCs w:val="28"/>
        </w:rPr>
        <w:t>Преподаватели кафедр проводят встречи с представителями Министерства образования Пензенской области, директорами школ, выпускниками факультета, работающими в образовательных организациях г. Пензы и Пензенской области по вопросу трудоустройства.</w:t>
      </w:r>
    </w:p>
    <w:p w:rsidR="005A33E8" w:rsidRPr="003A71C9" w:rsidRDefault="005A33E8" w:rsidP="0044217D">
      <w:pPr>
        <w:shd w:val="clear" w:color="auto" w:fill="FFFFFF"/>
        <w:ind w:firstLine="709"/>
        <w:rPr>
          <w:sz w:val="28"/>
          <w:szCs w:val="28"/>
        </w:rPr>
      </w:pPr>
      <w:r w:rsidRPr="003A71C9">
        <w:rPr>
          <w:sz w:val="28"/>
          <w:szCs w:val="28"/>
        </w:rPr>
        <w:t>Основными работодателями для выпускников факультета являются: Министерство образования Пензенской области и Управление образования г. Пензы, отделы образования районных центров области, образовательные организации.</w:t>
      </w:r>
    </w:p>
    <w:p w:rsidR="005A33E8" w:rsidRPr="003A71C9" w:rsidRDefault="005A33E8" w:rsidP="0044217D">
      <w:pPr>
        <w:ind w:firstLine="709"/>
        <w:rPr>
          <w:sz w:val="28"/>
        </w:rPr>
      </w:pPr>
      <w:r w:rsidRPr="003A71C9">
        <w:rPr>
          <w:sz w:val="28"/>
        </w:rPr>
        <w:t>Выпускники, обучавшиеся по договорам о целевом обучении</w:t>
      </w:r>
      <w:r w:rsidRPr="003A71C9">
        <w:rPr>
          <w:sz w:val="28"/>
        </w:rPr>
        <w:br/>
        <w:t>на факультете, распределены следующим образом</w:t>
      </w:r>
      <w:r w:rsidRPr="003A71C9">
        <w:rPr>
          <w:sz w:val="28"/>
          <w:vertAlign w:val="superscript"/>
        </w:rPr>
        <w:t>*</w:t>
      </w:r>
      <w:r w:rsidRPr="003A71C9">
        <w:rPr>
          <w:sz w:val="28"/>
        </w:rPr>
        <w:t>:</w:t>
      </w:r>
    </w:p>
    <w:p w:rsidR="0044217D" w:rsidRPr="003A71C9" w:rsidRDefault="0044217D" w:rsidP="0044217D">
      <w:pPr>
        <w:ind w:firstLine="709"/>
        <w:rPr>
          <w:sz w:val="28"/>
        </w:rPr>
      </w:pPr>
    </w:p>
    <w:tbl>
      <w:tblPr>
        <w:tblW w:w="10550" w:type="dxa"/>
        <w:jc w:val="center"/>
        <w:tblLook w:val="04A0" w:firstRow="1" w:lastRow="0" w:firstColumn="1" w:lastColumn="0" w:noHBand="0" w:noVBand="1"/>
      </w:tblPr>
      <w:tblGrid>
        <w:gridCol w:w="746"/>
        <w:gridCol w:w="1531"/>
        <w:gridCol w:w="1522"/>
        <w:gridCol w:w="1453"/>
        <w:gridCol w:w="737"/>
        <w:gridCol w:w="1136"/>
        <w:gridCol w:w="1394"/>
        <w:gridCol w:w="2031"/>
      </w:tblGrid>
      <w:tr w:rsidR="005A33E8" w:rsidRPr="003A71C9" w:rsidTr="008213BD">
        <w:trPr>
          <w:trHeight w:val="396"/>
          <w:jc w:val="center"/>
        </w:trPr>
        <w:tc>
          <w:tcPr>
            <w:tcW w:w="746" w:type="dxa"/>
            <w:vMerge w:val="restart"/>
            <w:tcBorders>
              <w:top w:val="single" w:sz="4" w:space="0" w:color="auto"/>
              <w:left w:val="single" w:sz="4" w:space="0" w:color="auto"/>
              <w:bottom w:val="single" w:sz="4" w:space="0" w:color="000000"/>
              <w:right w:val="single" w:sz="4" w:space="0" w:color="auto"/>
            </w:tcBorders>
            <w:vAlign w:val="center"/>
            <w:hideMark/>
          </w:tcPr>
          <w:p w:rsidR="005A33E8" w:rsidRPr="003A71C9" w:rsidRDefault="005A33E8" w:rsidP="008213BD">
            <w:pPr>
              <w:jc w:val="center"/>
              <w:rPr>
                <w:b/>
                <w:color w:val="000000"/>
                <w:sz w:val="20"/>
              </w:rPr>
            </w:pPr>
            <w:r w:rsidRPr="003A71C9">
              <w:rPr>
                <w:b/>
                <w:color w:val="000000"/>
                <w:sz w:val="20"/>
              </w:rPr>
              <w:t>Год</w:t>
            </w:r>
          </w:p>
        </w:tc>
        <w:tc>
          <w:tcPr>
            <w:tcW w:w="1531" w:type="dxa"/>
            <w:vMerge w:val="restart"/>
            <w:tcBorders>
              <w:top w:val="single" w:sz="4" w:space="0" w:color="auto"/>
              <w:left w:val="single" w:sz="4" w:space="0" w:color="auto"/>
              <w:right w:val="single" w:sz="4" w:space="0" w:color="auto"/>
            </w:tcBorders>
          </w:tcPr>
          <w:p w:rsidR="005A33E8" w:rsidRPr="003A71C9" w:rsidRDefault="005A33E8" w:rsidP="008213BD">
            <w:pPr>
              <w:jc w:val="center"/>
              <w:rPr>
                <w:b/>
                <w:color w:val="000000"/>
                <w:sz w:val="20"/>
              </w:rPr>
            </w:pPr>
            <w:r w:rsidRPr="003A71C9">
              <w:rPr>
                <w:b/>
                <w:color w:val="000000"/>
                <w:sz w:val="20"/>
                <w:szCs w:val="20"/>
              </w:rPr>
              <w:t>Доля выпускников, выполнивших обязательство</w:t>
            </w:r>
            <w:r w:rsidRPr="003A71C9">
              <w:rPr>
                <w:b/>
                <w:color w:val="000000"/>
                <w:sz w:val="20"/>
                <w:szCs w:val="20"/>
              </w:rPr>
              <w:br/>
              <w:t>по договорам</w:t>
            </w:r>
            <w:r w:rsidRPr="003A71C9">
              <w:rPr>
                <w:b/>
                <w:color w:val="000000"/>
                <w:sz w:val="20"/>
                <w:szCs w:val="20"/>
              </w:rPr>
              <w:br/>
              <w:t>о целевом обучении, %</w:t>
            </w:r>
          </w:p>
        </w:tc>
        <w:tc>
          <w:tcPr>
            <w:tcW w:w="1522" w:type="dxa"/>
            <w:vMerge w:val="restart"/>
            <w:tcBorders>
              <w:top w:val="single" w:sz="4" w:space="0" w:color="auto"/>
              <w:left w:val="single" w:sz="4" w:space="0" w:color="auto"/>
              <w:right w:val="single" w:sz="4" w:space="0" w:color="auto"/>
            </w:tcBorders>
            <w:vAlign w:val="center"/>
          </w:tcPr>
          <w:p w:rsidR="005A33E8" w:rsidRPr="003A71C9" w:rsidRDefault="005A33E8" w:rsidP="008213BD">
            <w:pPr>
              <w:jc w:val="center"/>
              <w:rPr>
                <w:b/>
                <w:color w:val="000000"/>
                <w:sz w:val="20"/>
              </w:rPr>
            </w:pPr>
            <w:r w:rsidRPr="003A71C9">
              <w:rPr>
                <w:b/>
                <w:color w:val="000000"/>
                <w:sz w:val="20"/>
              </w:rPr>
              <w:t>Планируемый выпуск, ч.</w:t>
            </w:r>
          </w:p>
        </w:tc>
        <w:tc>
          <w:tcPr>
            <w:tcW w:w="1453" w:type="dxa"/>
            <w:vMerge w:val="restart"/>
            <w:tcBorders>
              <w:top w:val="single" w:sz="4" w:space="0" w:color="auto"/>
              <w:left w:val="single" w:sz="4" w:space="0" w:color="auto"/>
              <w:bottom w:val="single" w:sz="4" w:space="0" w:color="000000"/>
              <w:right w:val="single" w:sz="4" w:space="0" w:color="auto"/>
            </w:tcBorders>
            <w:vAlign w:val="center"/>
            <w:hideMark/>
          </w:tcPr>
          <w:p w:rsidR="005A33E8" w:rsidRPr="003A71C9" w:rsidRDefault="005A33E8" w:rsidP="008213BD">
            <w:pPr>
              <w:jc w:val="center"/>
              <w:rPr>
                <w:b/>
                <w:color w:val="000000"/>
                <w:sz w:val="20"/>
              </w:rPr>
            </w:pPr>
            <w:r w:rsidRPr="003A71C9">
              <w:rPr>
                <w:b/>
                <w:color w:val="000000"/>
                <w:sz w:val="20"/>
              </w:rPr>
              <w:t>Фактический выпуск, ч.</w:t>
            </w:r>
          </w:p>
        </w:tc>
        <w:tc>
          <w:tcPr>
            <w:tcW w:w="1873" w:type="dxa"/>
            <w:gridSpan w:val="2"/>
            <w:tcBorders>
              <w:top w:val="single" w:sz="4" w:space="0" w:color="auto"/>
              <w:left w:val="nil"/>
              <w:bottom w:val="single" w:sz="4" w:space="0" w:color="auto"/>
              <w:right w:val="single" w:sz="4" w:space="0" w:color="000000"/>
            </w:tcBorders>
            <w:vAlign w:val="center"/>
            <w:hideMark/>
          </w:tcPr>
          <w:p w:rsidR="005A33E8" w:rsidRPr="003A71C9" w:rsidRDefault="005A33E8" w:rsidP="008213BD">
            <w:pPr>
              <w:jc w:val="center"/>
              <w:rPr>
                <w:b/>
                <w:color w:val="000000"/>
                <w:sz w:val="20"/>
              </w:rPr>
            </w:pPr>
            <w:r w:rsidRPr="003A71C9">
              <w:rPr>
                <w:b/>
                <w:color w:val="000000"/>
                <w:sz w:val="20"/>
              </w:rPr>
              <w:t>Трудоустроены, ч.</w:t>
            </w:r>
          </w:p>
        </w:tc>
        <w:tc>
          <w:tcPr>
            <w:tcW w:w="1394" w:type="dxa"/>
            <w:vMerge w:val="restart"/>
            <w:tcBorders>
              <w:top w:val="single" w:sz="4" w:space="0" w:color="auto"/>
              <w:left w:val="single" w:sz="4" w:space="0" w:color="auto"/>
              <w:bottom w:val="single" w:sz="4" w:space="0" w:color="000000"/>
              <w:right w:val="single" w:sz="4" w:space="0" w:color="auto"/>
            </w:tcBorders>
            <w:vAlign w:val="center"/>
            <w:hideMark/>
          </w:tcPr>
          <w:p w:rsidR="005A33E8" w:rsidRPr="003A71C9" w:rsidRDefault="005A33E8" w:rsidP="008213BD">
            <w:pPr>
              <w:jc w:val="center"/>
              <w:rPr>
                <w:b/>
                <w:color w:val="000000"/>
                <w:sz w:val="20"/>
              </w:rPr>
            </w:pPr>
            <w:r w:rsidRPr="003A71C9">
              <w:rPr>
                <w:b/>
                <w:color w:val="000000"/>
                <w:sz w:val="20"/>
              </w:rPr>
              <w:t>Продолжают обучение, ч.</w:t>
            </w:r>
          </w:p>
        </w:tc>
        <w:tc>
          <w:tcPr>
            <w:tcW w:w="2031" w:type="dxa"/>
            <w:vMerge w:val="restart"/>
            <w:tcBorders>
              <w:top w:val="single" w:sz="4" w:space="0" w:color="auto"/>
              <w:left w:val="single" w:sz="4" w:space="0" w:color="auto"/>
              <w:bottom w:val="single" w:sz="4" w:space="0" w:color="000000"/>
              <w:right w:val="single" w:sz="4" w:space="0" w:color="auto"/>
            </w:tcBorders>
            <w:vAlign w:val="center"/>
            <w:hideMark/>
          </w:tcPr>
          <w:p w:rsidR="005A33E8" w:rsidRPr="003A71C9" w:rsidRDefault="005A33E8" w:rsidP="008213BD">
            <w:pPr>
              <w:jc w:val="center"/>
              <w:rPr>
                <w:b/>
                <w:color w:val="000000"/>
                <w:sz w:val="20"/>
                <w:szCs w:val="20"/>
              </w:rPr>
            </w:pPr>
            <w:r w:rsidRPr="003A71C9">
              <w:rPr>
                <w:b/>
                <w:color w:val="000000"/>
                <w:sz w:val="20"/>
                <w:szCs w:val="20"/>
              </w:rPr>
              <w:t>Не трудоустроены, ч.</w:t>
            </w:r>
          </w:p>
        </w:tc>
      </w:tr>
      <w:tr w:rsidR="005A33E8" w:rsidRPr="003A71C9" w:rsidTr="008213BD">
        <w:trPr>
          <w:trHeight w:val="315"/>
          <w:jc w:val="center"/>
        </w:trPr>
        <w:tc>
          <w:tcPr>
            <w:tcW w:w="746" w:type="dxa"/>
            <w:vMerge/>
            <w:tcBorders>
              <w:top w:val="single" w:sz="4" w:space="0" w:color="auto"/>
              <w:left w:val="single" w:sz="4" w:space="0" w:color="auto"/>
              <w:bottom w:val="single" w:sz="4" w:space="0" w:color="000000"/>
              <w:right w:val="single" w:sz="4" w:space="0" w:color="auto"/>
            </w:tcBorders>
            <w:vAlign w:val="center"/>
            <w:hideMark/>
          </w:tcPr>
          <w:p w:rsidR="005A33E8" w:rsidRPr="003A71C9" w:rsidRDefault="005A33E8" w:rsidP="008213BD">
            <w:pPr>
              <w:jc w:val="center"/>
              <w:rPr>
                <w:color w:val="000000"/>
                <w:sz w:val="20"/>
              </w:rPr>
            </w:pPr>
          </w:p>
        </w:tc>
        <w:tc>
          <w:tcPr>
            <w:tcW w:w="1531" w:type="dxa"/>
            <w:vMerge/>
            <w:tcBorders>
              <w:left w:val="single" w:sz="4" w:space="0" w:color="auto"/>
              <w:bottom w:val="single" w:sz="4" w:space="0" w:color="auto"/>
              <w:right w:val="single" w:sz="4" w:space="0" w:color="auto"/>
            </w:tcBorders>
          </w:tcPr>
          <w:p w:rsidR="005A33E8" w:rsidRPr="003A71C9" w:rsidRDefault="005A33E8" w:rsidP="008213BD">
            <w:pPr>
              <w:jc w:val="center"/>
              <w:rPr>
                <w:color w:val="000000"/>
                <w:sz w:val="20"/>
              </w:rPr>
            </w:pPr>
          </w:p>
        </w:tc>
        <w:tc>
          <w:tcPr>
            <w:tcW w:w="1522" w:type="dxa"/>
            <w:vMerge/>
            <w:tcBorders>
              <w:left w:val="single" w:sz="4" w:space="0" w:color="auto"/>
              <w:bottom w:val="single" w:sz="4" w:space="0" w:color="auto"/>
              <w:right w:val="single" w:sz="4" w:space="0" w:color="auto"/>
            </w:tcBorders>
            <w:vAlign w:val="center"/>
          </w:tcPr>
          <w:p w:rsidR="005A33E8" w:rsidRPr="003A71C9" w:rsidRDefault="005A33E8" w:rsidP="008213BD">
            <w:pPr>
              <w:jc w:val="center"/>
              <w:rPr>
                <w:color w:val="000000"/>
                <w:sz w:val="20"/>
              </w:rPr>
            </w:pPr>
          </w:p>
        </w:tc>
        <w:tc>
          <w:tcPr>
            <w:tcW w:w="1453" w:type="dxa"/>
            <w:vMerge/>
            <w:tcBorders>
              <w:top w:val="single" w:sz="4" w:space="0" w:color="auto"/>
              <w:left w:val="single" w:sz="4" w:space="0" w:color="auto"/>
              <w:bottom w:val="single" w:sz="4" w:space="0" w:color="000000"/>
              <w:right w:val="single" w:sz="4" w:space="0" w:color="auto"/>
            </w:tcBorders>
            <w:vAlign w:val="center"/>
            <w:hideMark/>
          </w:tcPr>
          <w:p w:rsidR="005A33E8" w:rsidRPr="003A71C9" w:rsidRDefault="005A33E8" w:rsidP="008213BD">
            <w:pPr>
              <w:jc w:val="center"/>
              <w:rPr>
                <w:color w:val="000000"/>
                <w:sz w:val="20"/>
              </w:rPr>
            </w:pPr>
          </w:p>
        </w:tc>
        <w:tc>
          <w:tcPr>
            <w:tcW w:w="737" w:type="dxa"/>
            <w:tcBorders>
              <w:top w:val="nil"/>
              <w:left w:val="nil"/>
              <w:bottom w:val="single" w:sz="4" w:space="0" w:color="auto"/>
              <w:right w:val="single" w:sz="4" w:space="0" w:color="auto"/>
            </w:tcBorders>
            <w:vAlign w:val="center"/>
            <w:hideMark/>
          </w:tcPr>
          <w:p w:rsidR="005A33E8" w:rsidRPr="003A71C9" w:rsidRDefault="005A33E8" w:rsidP="008213BD">
            <w:pPr>
              <w:jc w:val="center"/>
              <w:rPr>
                <w:b/>
                <w:color w:val="000000"/>
                <w:sz w:val="20"/>
              </w:rPr>
            </w:pPr>
            <w:r w:rsidRPr="003A71C9">
              <w:rPr>
                <w:b/>
                <w:color w:val="000000"/>
                <w:sz w:val="20"/>
              </w:rPr>
              <w:t>Всего</w:t>
            </w:r>
          </w:p>
        </w:tc>
        <w:tc>
          <w:tcPr>
            <w:tcW w:w="1136" w:type="dxa"/>
            <w:tcBorders>
              <w:top w:val="nil"/>
              <w:left w:val="nil"/>
              <w:bottom w:val="single" w:sz="4" w:space="0" w:color="auto"/>
              <w:right w:val="single" w:sz="4" w:space="0" w:color="auto"/>
            </w:tcBorders>
            <w:vAlign w:val="center"/>
            <w:hideMark/>
          </w:tcPr>
          <w:p w:rsidR="005A33E8" w:rsidRPr="003A71C9" w:rsidRDefault="005A33E8" w:rsidP="008213BD">
            <w:pPr>
              <w:jc w:val="center"/>
              <w:rPr>
                <w:b/>
                <w:color w:val="000000"/>
                <w:sz w:val="20"/>
              </w:rPr>
            </w:pPr>
            <w:r w:rsidRPr="003A71C9">
              <w:rPr>
                <w:b/>
                <w:color w:val="000000"/>
                <w:sz w:val="20"/>
              </w:rPr>
              <w:t>Из них у заказчика</w:t>
            </w:r>
          </w:p>
        </w:tc>
        <w:tc>
          <w:tcPr>
            <w:tcW w:w="1394" w:type="dxa"/>
            <w:vMerge/>
            <w:tcBorders>
              <w:top w:val="single" w:sz="4" w:space="0" w:color="auto"/>
              <w:left w:val="single" w:sz="4" w:space="0" w:color="auto"/>
              <w:bottom w:val="single" w:sz="4" w:space="0" w:color="000000"/>
              <w:right w:val="single" w:sz="4" w:space="0" w:color="auto"/>
            </w:tcBorders>
            <w:vAlign w:val="center"/>
            <w:hideMark/>
          </w:tcPr>
          <w:p w:rsidR="005A33E8" w:rsidRPr="003A71C9" w:rsidRDefault="005A33E8" w:rsidP="008213BD">
            <w:pPr>
              <w:jc w:val="center"/>
              <w:rPr>
                <w:color w:val="000000"/>
                <w:sz w:val="20"/>
              </w:rPr>
            </w:pPr>
          </w:p>
        </w:tc>
        <w:tc>
          <w:tcPr>
            <w:tcW w:w="2031" w:type="dxa"/>
            <w:vMerge/>
            <w:tcBorders>
              <w:top w:val="single" w:sz="4" w:space="0" w:color="auto"/>
              <w:left w:val="single" w:sz="4" w:space="0" w:color="auto"/>
              <w:bottom w:val="single" w:sz="4" w:space="0" w:color="000000"/>
              <w:right w:val="single" w:sz="4" w:space="0" w:color="auto"/>
            </w:tcBorders>
            <w:vAlign w:val="center"/>
            <w:hideMark/>
          </w:tcPr>
          <w:p w:rsidR="005A33E8" w:rsidRPr="003A71C9" w:rsidRDefault="005A33E8" w:rsidP="008213BD">
            <w:pPr>
              <w:jc w:val="center"/>
              <w:rPr>
                <w:color w:val="000000"/>
                <w:sz w:val="20"/>
              </w:rPr>
            </w:pPr>
          </w:p>
        </w:tc>
      </w:tr>
      <w:tr w:rsidR="005A33E8" w:rsidRPr="003A71C9" w:rsidTr="008213BD">
        <w:trPr>
          <w:trHeight w:val="128"/>
          <w:jc w:val="center"/>
        </w:trPr>
        <w:tc>
          <w:tcPr>
            <w:tcW w:w="746" w:type="dxa"/>
            <w:tcBorders>
              <w:top w:val="nil"/>
              <w:left w:val="single" w:sz="4" w:space="0" w:color="auto"/>
              <w:bottom w:val="single" w:sz="4" w:space="0" w:color="auto"/>
              <w:right w:val="single" w:sz="4" w:space="0" w:color="auto"/>
            </w:tcBorders>
          </w:tcPr>
          <w:p w:rsidR="005A33E8" w:rsidRPr="003A71C9" w:rsidRDefault="005A33E8" w:rsidP="008213BD">
            <w:pPr>
              <w:jc w:val="center"/>
              <w:rPr>
                <w:color w:val="000000"/>
                <w:sz w:val="20"/>
                <w:szCs w:val="20"/>
              </w:rPr>
            </w:pPr>
            <w:r w:rsidRPr="003A71C9">
              <w:rPr>
                <w:color w:val="000000"/>
                <w:sz w:val="20"/>
                <w:szCs w:val="20"/>
              </w:rPr>
              <w:t>2021</w:t>
            </w:r>
          </w:p>
        </w:tc>
        <w:tc>
          <w:tcPr>
            <w:tcW w:w="1531" w:type="dxa"/>
            <w:tcBorders>
              <w:top w:val="single" w:sz="4" w:space="0" w:color="auto"/>
              <w:left w:val="nil"/>
              <w:bottom w:val="single" w:sz="4" w:space="0" w:color="auto"/>
              <w:right w:val="single" w:sz="4" w:space="0" w:color="auto"/>
            </w:tcBorders>
          </w:tcPr>
          <w:p w:rsidR="005A33E8" w:rsidRPr="003A71C9" w:rsidRDefault="005A33E8" w:rsidP="008213BD">
            <w:pPr>
              <w:jc w:val="center"/>
              <w:rPr>
                <w:color w:val="000000"/>
                <w:sz w:val="20"/>
                <w:szCs w:val="20"/>
              </w:rPr>
            </w:pPr>
            <w:r w:rsidRPr="003A71C9">
              <w:rPr>
                <w:color w:val="000000"/>
                <w:sz w:val="20"/>
                <w:szCs w:val="20"/>
              </w:rPr>
              <w:t>100</w:t>
            </w:r>
          </w:p>
        </w:tc>
        <w:tc>
          <w:tcPr>
            <w:tcW w:w="1522" w:type="dxa"/>
            <w:tcBorders>
              <w:top w:val="single" w:sz="4" w:space="0" w:color="auto"/>
              <w:left w:val="single" w:sz="4" w:space="0" w:color="auto"/>
              <w:bottom w:val="single" w:sz="4" w:space="0" w:color="auto"/>
              <w:right w:val="single" w:sz="4" w:space="0" w:color="auto"/>
            </w:tcBorders>
          </w:tcPr>
          <w:p w:rsidR="005A33E8" w:rsidRPr="003A71C9" w:rsidRDefault="005A33E8" w:rsidP="008213BD">
            <w:pPr>
              <w:jc w:val="center"/>
              <w:rPr>
                <w:color w:val="000000"/>
                <w:sz w:val="20"/>
                <w:szCs w:val="20"/>
              </w:rPr>
            </w:pPr>
            <w:r w:rsidRPr="003A71C9">
              <w:rPr>
                <w:color w:val="000000"/>
                <w:sz w:val="20"/>
                <w:szCs w:val="20"/>
              </w:rPr>
              <w:t>1</w:t>
            </w:r>
          </w:p>
        </w:tc>
        <w:tc>
          <w:tcPr>
            <w:tcW w:w="1453" w:type="dxa"/>
            <w:tcBorders>
              <w:top w:val="nil"/>
              <w:left w:val="single" w:sz="4" w:space="0" w:color="auto"/>
              <w:bottom w:val="single" w:sz="4" w:space="0" w:color="auto"/>
              <w:right w:val="single" w:sz="4" w:space="0" w:color="auto"/>
            </w:tcBorders>
          </w:tcPr>
          <w:p w:rsidR="005A33E8" w:rsidRPr="003A71C9" w:rsidRDefault="005A33E8" w:rsidP="008213BD">
            <w:pPr>
              <w:jc w:val="center"/>
              <w:rPr>
                <w:color w:val="000000"/>
                <w:sz w:val="20"/>
                <w:szCs w:val="20"/>
              </w:rPr>
            </w:pPr>
            <w:r w:rsidRPr="003A71C9">
              <w:rPr>
                <w:color w:val="000000"/>
                <w:sz w:val="20"/>
                <w:szCs w:val="20"/>
              </w:rPr>
              <w:t>1</w:t>
            </w:r>
          </w:p>
        </w:tc>
        <w:tc>
          <w:tcPr>
            <w:tcW w:w="737" w:type="dxa"/>
            <w:tcBorders>
              <w:top w:val="nil"/>
              <w:left w:val="nil"/>
              <w:bottom w:val="single" w:sz="4" w:space="0" w:color="auto"/>
              <w:right w:val="single" w:sz="4" w:space="0" w:color="auto"/>
            </w:tcBorders>
          </w:tcPr>
          <w:p w:rsidR="005A33E8" w:rsidRPr="003A71C9" w:rsidRDefault="005A33E8" w:rsidP="008213BD">
            <w:pPr>
              <w:jc w:val="center"/>
              <w:rPr>
                <w:color w:val="000000"/>
                <w:sz w:val="20"/>
                <w:szCs w:val="20"/>
              </w:rPr>
            </w:pPr>
            <w:r w:rsidRPr="003A71C9">
              <w:rPr>
                <w:color w:val="000000"/>
                <w:sz w:val="20"/>
                <w:szCs w:val="20"/>
              </w:rPr>
              <w:t>1</w:t>
            </w:r>
          </w:p>
        </w:tc>
        <w:tc>
          <w:tcPr>
            <w:tcW w:w="1136" w:type="dxa"/>
            <w:tcBorders>
              <w:top w:val="nil"/>
              <w:left w:val="nil"/>
              <w:bottom w:val="single" w:sz="4" w:space="0" w:color="auto"/>
              <w:right w:val="single" w:sz="4" w:space="0" w:color="auto"/>
            </w:tcBorders>
          </w:tcPr>
          <w:p w:rsidR="005A33E8" w:rsidRPr="003A71C9" w:rsidRDefault="005A33E8" w:rsidP="008213BD">
            <w:pPr>
              <w:jc w:val="center"/>
              <w:rPr>
                <w:color w:val="000000"/>
                <w:sz w:val="20"/>
                <w:szCs w:val="20"/>
              </w:rPr>
            </w:pPr>
            <w:r w:rsidRPr="003A71C9">
              <w:rPr>
                <w:color w:val="000000"/>
                <w:sz w:val="20"/>
                <w:szCs w:val="20"/>
              </w:rPr>
              <w:t>1</w:t>
            </w:r>
          </w:p>
        </w:tc>
        <w:tc>
          <w:tcPr>
            <w:tcW w:w="1394" w:type="dxa"/>
            <w:tcBorders>
              <w:top w:val="nil"/>
              <w:left w:val="nil"/>
              <w:bottom w:val="single" w:sz="4" w:space="0" w:color="auto"/>
              <w:right w:val="single" w:sz="4" w:space="0" w:color="auto"/>
            </w:tcBorders>
          </w:tcPr>
          <w:p w:rsidR="005A33E8" w:rsidRPr="003A71C9" w:rsidRDefault="005A33E8" w:rsidP="008213BD">
            <w:pPr>
              <w:jc w:val="center"/>
              <w:rPr>
                <w:color w:val="000000"/>
                <w:sz w:val="20"/>
                <w:szCs w:val="20"/>
              </w:rPr>
            </w:pPr>
            <w:r w:rsidRPr="003A71C9">
              <w:rPr>
                <w:color w:val="000000"/>
                <w:sz w:val="20"/>
                <w:szCs w:val="20"/>
              </w:rPr>
              <w:t>0</w:t>
            </w:r>
          </w:p>
        </w:tc>
        <w:tc>
          <w:tcPr>
            <w:tcW w:w="2031" w:type="dxa"/>
            <w:tcBorders>
              <w:top w:val="nil"/>
              <w:left w:val="nil"/>
              <w:bottom w:val="single" w:sz="4" w:space="0" w:color="auto"/>
              <w:right w:val="single" w:sz="4" w:space="0" w:color="auto"/>
            </w:tcBorders>
          </w:tcPr>
          <w:p w:rsidR="005A33E8" w:rsidRPr="003A71C9" w:rsidRDefault="005A33E8" w:rsidP="008213BD">
            <w:pPr>
              <w:jc w:val="center"/>
              <w:rPr>
                <w:color w:val="000000"/>
                <w:sz w:val="20"/>
                <w:szCs w:val="20"/>
              </w:rPr>
            </w:pPr>
            <w:r w:rsidRPr="003A71C9">
              <w:rPr>
                <w:color w:val="000000"/>
                <w:sz w:val="20"/>
                <w:szCs w:val="20"/>
              </w:rPr>
              <w:t>0</w:t>
            </w:r>
          </w:p>
        </w:tc>
      </w:tr>
      <w:tr w:rsidR="005A33E8" w:rsidRPr="003A71C9" w:rsidTr="008213BD">
        <w:trPr>
          <w:trHeight w:val="128"/>
          <w:jc w:val="center"/>
        </w:trPr>
        <w:tc>
          <w:tcPr>
            <w:tcW w:w="746" w:type="dxa"/>
            <w:tcBorders>
              <w:top w:val="nil"/>
              <w:left w:val="single" w:sz="4" w:space="0" w:color="auto"/>
              <w:bottom w:val="single" w:sz="4" w:space="0" w:color="auto"/>
              <w:right w:val="single" w:sz="4" w:space="0" w:color="auto"/>
            </w:tcBorders>
          </w:tcPr>
          <w:p w:rsidR="005A33E8" w:rsidRPr="003A71C9" w:rsidRDefault="005A33E8" w:rsidP="008213BD">
            <w:pPr>
              <w:jc w:val="center"/>
              <w:rPr>
                <w:color w:val="000000"/>
                <w:sz w:val="20"/>
                <w:szCs w:val="20"/>
              </w:rPr>
            </w:pPr>
            <w:r w:rsidRPr="003A71C9">
              <w:rPr>
                <w:color w:val="000000"/>
                <w:sz w:val="20"/>
                <w:szCs w:val="20"/>
              </w:rPr>
              <w:t>2022</w:t>
            </w:r>
          </w:p>
        </w:tc>
        <w:tc>
          <w:tcPr>
            <w:tcW w:w="1531" w:type="dxa"/>
            <w:tcBorders>
              <w:top w:val="single" w:sz="4" w:space="0" w:color="auto"/>
              <w:left w:val="nil"/>
              <w:bottom w:val="single" w:sz="4" w:space="0" w:color="auto"/>
              <w:right w:val="single" w:sz="4" w:space="0" w:color="auto"/>
            </w:tcBorders>
          </w:tcPr>
          <w:p w:rsidR="005A33E8" w:rsidRPr="003A71C9" w:rsidRDefault="005A33E8" w:rsidP="008213BD">
            <w:pPr>
              <w:jc w:val="center"/>
              <w:rPr>
                <w:color w:val="000000"/>
                <w:sz w:val="20"/>
                <w:szCs w:val="20"/>
              </w:rPr>
            </w:pPr>
            <w:r w:rsidRPr="003A71C9">
              <w:rPr>
                <w:color w:val="000000"/>
                <w:sz w:val="20"/>
                <w:szCs w:val="20"/>
              </w:rPr>
              <w:t>25</w:t>
            </w:r>
          </w:p>
        </w:tc>
        <w:tc>
          <w:tcPr>
            <w:tcW w:w="1522" w:type="dxa"/>
            <w:tcBorders>
              <w:top w:val="single" w:sz="4" w:space="0" w:color="auto"/>
              <w:left w:val="single" w:sz="4" w:space="0" w:color="auto"/>
              <w:bottom w:val="single" w:sz="4" w:space="0" w:color="auto"/>
              <w:right w:val="single" w:sz="4" w:space="0" w:color="auto"/>
            </w:tcBorders>
          </w:tcPr>
          <w:p w:rsidR="005A33E8" w:rsidRPr="003A71C9" w:rsidRDefault="005A33E8" w:rsidP="008213BD">
            <w:pPr>
              <w:jc w:val="center"/>
              <w:rPr>
                <w:color w:val="000000"/>
                <w:sz w:val="20"/>
                <w:szCs w:val="20"/>
              </w:rPr>
            </w:pPr>
            <w:r w:rsidRPr="003A71C9">
              <w:rPr>
                <w:color w:val="000000"/>
                <w:sz w:val="20"/>
                <w:szCs w:val="20"/>
              </w:rPr>
              <w:t>4</w:t>
            </w:r>
          </w:p>
        </w:tc>
        <w:tc>
          <w:tcPr>
            <w:tcW w:w="1453" w:type="dxa"/>
            <w:tcBorders>
              <w:top w:val="nil"/>
              <w:left w:val="single" w:sz="4" w:space="0" w:color="auto"/>
              <w:bottom w:val="single" w:sz="4" w:space="0" w:color="auto"/>
              <w:right w:val="single" w:sz="4" w:space="0" w:color="auto"/>
            </w:tcBorders>
          </w:tcPr>
          <w:p w:rsidR="005A33E8" w:rsidRPr="003A71C9" w:rsidRDefault="005A33E8" w:rsidP="008213BD">
            <w:pPr>
              <w:jc w:val="center"/>
              <w:rPr>
                <w:color w:val="000000"/>
                <w:sz w:val="20"/>
                <w:szCs w:val="20"/>
              </w:rPr>
            </w:pPr>
            <w:r w:rsidRPr="003A71C9">
              <w:rPr>
                <w:color w:val="000000"/>
                <w:sz w:val="20"/>
                <w:szCs w:val="20"/>
              </w:rPr>
              <w:t>2</w:t>
            </w:r>
          </w:p>
        </w:tc>
        <w:tc>
          <w:tcPr>
            <w:tcW w:w="737" w:type="dxa"/>
            <w:tcBorders>
              <w:top w:val="nil"/>
              <w:left w:val="nil"/>
              <w:bottom w:val="single" w:sz="4" w:space="0" w:color="auto"/>
              <w:right w:val="single" w:sz="4" w:space="0" w:color="auto"/>
            </w:tcBorders>
          </w:tcPr>
          <w:p w:rsidR="005A33E8" w:rsidRPr="003A71C9" w:rsidRDefault="005A33E8" w:rsidP="008213BD">
            <w:pPr>
              <w:jc w:val="center"/>
              <w:rPr>
                <w:color w:val="000000"/>
                <w:sz w:val="20"/>
                <w:szCs w:val="20"/>
              </w:rPr>
            </w:pPr>
            <w:r w:rsidRPr="003A71C9">
              <w:rPr>
                <w:color w:val="000000"/>
                <w:sz w:val="20"/>
                <w:szCs w:val="20"/>
              </w:rPr>
              <w:t>2</w:t>
            </w:r>
          </w:p>
        </w:tc>
        <w:tc>
          <w:tcPr>
            <w:tcW w:w="1136" w:type="dxa"/>
            <w:tcBorders>
              <w:top w:val="nil"/>
              <w:left w:val="nil"/>
              <w:bottom w:val="single" w:sz="4" w:space="0" w:color="auto"/>
              <w:right w:val="single" w:sz="4" w:space="0" w:color="auto"/>
            </w:tcBorders>
          </w:tcPr>
          <w:p w:rsidR="005A33E8" w:rsidRPr="003A71C9" w:rsidRDefault="005A33E8" w:rsidP="008213BD">
            <w:pPr>
              <w:jc w:val="center"/>
              <w:rPr>
                <w:color w:val="000000"/>
                <w:sz w:val="20"/>
                <w:szCs w:val="20"/>
              </w:rPr>
            </w:pPr>
            <w:r w:rsidRPr="003A71C9">
              <w:rPr>
                <w:color w:val="000000"/>
                <w:sz w:val="20"/>
                <w:szCs w:val="20"/>
              </w:rPr>
              <w:t>1</w:t>
            </w:r>
          </w:p>
        </w:tc>
        <w:tc>
          <w:tcPr>
            <w:tcW w:w="1394" w:type="dxa"/>
            <w:tcBorders>
              <w:top w:val="nil"/>
              <w:left w:val="nil"/>
              <w:bottom w:val="single" w:sz="4" w:space="0" w:color="auto"/>
              <w:right w:val="single" w:sz="4" w:space="0" w:color="auto"/>
            </w:tcBorders>
          </w:tcPr>
          <w:p w:rsidR="005A33E8" w:rsidRPr="003A71C9" w:rsidRDefault="005A33E8" w:rsidP="008213BD">
            <w:pPr>
              <w:jc w:val="center"/>
              <w:rPr>
                <w:color w:val="000000"/>
                <w:sz w:val="20"/>
                <w:szCs w:val="20"/>
              </w:rPr>
            </w:pPr>
            <w:r w:rsidRPr="003A71C9">
              <w:rPr>
                <w:color w:val="000000"/>
                <w:sz w:val="20"/>
                <w:szCs w:val="20"/>
              </w:rPr>
              <w:t>0</w:t>
            </w:r>
          </w:p>
        </w:tc>
        <w:tc>
          <w:tcPr>
            <w:tcW w:w="2031" w:type="dxa"/>
            <w:tcBorders>
              <w:top w:val="nil"/>
              <w:left w:val="nil"/>
              <w:bottom w:val="single" w:sz="4" w:space="0" w:color="auto"/>
              <w:right w:val="single" w:sz="4" w:space="0" w:color="auto"/>
            </w:tcBorders>
          </w:tcPr>
          <w:p w:rsidR="005A33E8" w:rsidRPr="003A71C9" w:rsidRDefault="005A33E8" w:rsidP="008213BD">
            <w:pPr>
              <w:jc w:val="center"/>
              <w:rPr>
                <w:color w:val="000000"/>
                <w:sz w:val="20"/>
                <w:szCs w:val="20"/>
              </w:rPr>
            </w:pPr>
            <w:r w:rsidRPr="003A71C9">
              <w:rPr>
                <w:color w:val="000000"/>
                <w:sz w:val="20"/>
                <w:szCs w:val="20"/>
              </w:rPr>
              <w:t>0</w:t>
            </w:r>
          </w:p>
        </w:tc>
      </w:tr>
      <w:tr w:rsidR="005A33E8" w:rsidRPr="003A71C9" w:rsidTr="008213BD">
        <w:trPr>
          <w:trHeight w:val="132"/>
          <w:jc w:val="center"/>
        </w:trPr>
        <w:tc>
          <w:tcPr>
            <w:tcW w:w="746" w:type="dxa"/>
            <w:tcBorders>
              <w:top w:val="nil"/>
              <w:left w:val="single" w:sz="4" w:space="0" w:color="auto"/>
              <w:bottom w:val="single" w:sz="4" w:space="0" w:color="auto"/>
              <w:right w:val="single" w:sz="4" w:space="0" w:color="auto"/>
            </w:tcBorders>
          </w:tcPr>
          <w:p w:rsidR="005A33E8" w:rsidRPr="003A71C9" w:rsidRDefault="005A33E8" w:rsidP="008213BD">
            <w:pPr>
              <w:jc w:val="center"/>
              <w:rPr>
                <w:color w:val="000000"/>
                <w:sz w:val="20"/>
                <w:szCs w:val="20"/>
              </w:rPr>
            </w:pPr>
            <w:r w:rsidRPr="003A71C9">
              <w:rPr>
                <w:color w:val="000000"/>
                <w:sz w:val="20"/>
                <w:szCs w:val="20"/>
              </w:rPr>
              <w:t>2023</w:t>
            </w:r>
          </w:p>
        </w:tc>
        <w:tc>
          <w:tcPr>
            <w:tcW w:w="1531" w:type="dxa"/>
            <w:tcBorders>
              <w:top w:val="single" w:sz="4" w:space="0" w:color="auto"/>
              <w:left w:val="nil"/>
              <w:bottom w:val="single" w:sz="4" w:space="0" w:color="auto"/>
              <w:right w:val="single" w:sz="4" w:space="0" w:color="auto"/>
            </w:tcBorders>
          </w:tcPr>
          <w:p w:rsidR="005A33E8" w:rsidRPr="003A71C9" w:rsidRDefault="005A33E8" w:rsidP="008213BD">
            <w:pPr>
              <w:jc w:val="center"/>
              <w:rPr>
                <w:color w:val="000000"/>
                <w:sz w:val="20"/>
                <w:szCs w:val="20"/>
              </w:rPr>
            </w:pPr>
            <w:r w:rsidRPr="003A71C9">
              <w:rPr>
                <w:color w:val="000000"/>
                <w:sz w:val="20"/>
                <w:szCs w:val="20"/>
              </w:rPr>
              <w:t>75</w:t>
            </w:r>
          </w:p>
        </w:tc>
        <w:tc>
          <w:tcPr>
            <w:tcW w:w="1522" w:type="dxa"/>
            <w:tcBorders>
              <w:top w:val="single" w:sz="4" w:space="0" w:color="auto"/>
              <w:left w:val="single" w:sz="4" w:space="0" w:color="auto"/>
              <w:bottom w:val="single" w:sz="4" w:space="0" w:color="auto"/>
              <w:right w:val="single" w:sz="4" w:space="0" w:color="auto"/>
            </w:tcBorders>
          </w:tcPr>
          <w:p w:rsidR="005A33E8" w:rsidRPr="003A71C9" w:rsidRDefault="005A33E8" w:rsidP="008213BD">
            <w:pPr>
              <w:jc w:val="center"/>
              <w:rPr>
                <w:color w:val="000000"/>
                <w:sz w:val="20"/>
                <w:szCs w:val="20"/>
              </w:rPr>
            </w:pPr>
            <w:r w:rsidRPr="003A71C9">
              <w:rPr>
                <w:color w:val="000000"/>
                <w:sz w:val="20"/>
                <w:szCs w:val="20"/>
              </w:rPr>
              <w:t>4</w:t>
            </w:r>
          </w:p>
        </w:tc>
        <w:tc>
          <w:tcPr>
            <w:tcW w:w="1453" w:type="dxa"/>
            <w:tcBorders>
              <w:top w:val="nil"/>
              <w:left w:val="single" w:sz="4" w:space="0" w:color="auto"/>
              <w:bottom w:val="single" w:sz="4" w:space="0" w:color="auto"/>
              <w:right w:val="single" w:sz="4" w:space="0" w:color="auto"/>
            </w:tcBorders>
          </w:tcPr>
          <w:p w:rsidR="005A33E8" w:rsidRPr="003A71C9" w:rsidRDefault="005A33E8" w:rsidP="008213BD">
            <w:pPr>
              <w:jc w:val="center"/>
              <w:rPr>
                <w:color w:val="000000"/>
                <w:sz w:val="20"/>
                <w:szCs w:val="20"/>
              </w:rPr>
            </w:pPr>
            <w:r w:rsidRPr="003A71C9">
              <w:rPr>
                <w:color w:val="000000"/>
                <w:sz w:val="20"/>
                <w:szCs w:val="20"/>
              </w:rPr>
              <w:t>4</w:t>
            </w:r>
          </w:p>
        </w:tc>
        <w:tc>
          <w:tcPr>
            <w:tcW w:w="737" w:type="dxa"/>
            <w:tcBorders>
              <w:top w:val="nil"/>
              <w:left w:val="nil"/>
              <w:bottom w:val="single" w:sz="4" w:space="0" w:color="auto"/>
              <w:right w:val="single" w:sz="4" w:space="0" w:color="auto"/>
            </w:tcBorders>
          </w:tcPr>
          <w:p w:rsidR="005A33E8" w:rsidRPr="003A71C9" w:rsidRDefault="005A33E8" w:rsidP="008213BD">
            <w:pPr>
              <w:jc w:val="center"/>
              <w:rPr>
                <w:color w:val="000000"/>
                <w:sz w:val="20"/>
                <w:szCs w:val="20"/>
              </w:rPr>
            </w:pPr>
            <w:r w:rsidRPr="003A71C9">
              <w:rPr>
                <w:color w:val="000000"/>
                <w:sz w:val="20"/>
                <w:szCs w:val="20"/>
              </w:rPr>
              <w:t>4</w:t>
            </w:r>
          </w:p>
        </w:tc>
        <w:tc>
          <w:tcPr>
            <w:tcW w:w="1136" w:type="dxa"/>
            <w:tcBorders>
              <w:top w:val="nil"/>
              <w:left w:val="nil"/>
              <w:bottom w:val="single" w:sz="4" w:space="0" w:color="auto"/>
              <w:right w:val="single" w:sz="4" w:space="0" w:color="auto"/>
            </w:tcBorders>
          </w:tcPr>
          <w:p w:rsidR="005A33E8" w:rsidRPr="003A71C9" w:rsidRDefault="005A33E8" w:rsidP="008213BD">
            <w:pPr>
              <w:jc w:val="center"/>
              <w:rPr>
                <w:color w:val="000000"/>
                <w:sz w:val="20"/>
                <w:szCs w:val="20"/>
              </w:rPr>
            </w:pPr>
            <w:r w:rsidRPr="003A71C9">
              <w:rPr>
                <w:color w:val="000000"/>
                <w:sz w:val="20"/>
                <w:szCs w:val="20"/>
              </w:rPr>
              <w:t>3</w:t>
            </w:r>
          </w:p>
        </w:tc>
        <w:tc>
          <w:tcPr>
            <w:tcW w:w="1394" w:type="dxa"/>
            <w:tcBorders>
              <w:top w:val="nil"/>
              <w:left w:val="nil"/>
              <w:bottom w:val="single" w:sz="4" w:space="0" w:color="auto"/>
              <w:right w:val="single" w:sz="4" w:space="0" w:color="auto"/>
            </w:tcBorders>
          </w:tcPr>
          <w:p w:rsidR="005A33E8" w:rsidRPr="003A71C9" w:rsidRDefault="005A33E8" w:rsidP="008213BD">
            <w:pPr>
              <w:jc w:val="center"/>
              <w:rPr>
                <w:color w:val="000000"/>
                <w:sz w:val="20"/>
                <w:szCs w:val="20"/>
              </w:rPr>
            </w:pPr>
            <w:r w:rsidRPr="003A71C9">
              <w:rPr>
                <w:color w:val="000000"/>
                <w:sz w:val="20"/>
                <w:szCs w:val="20"/>
              </w:rPr>
              <w:t>0</w:t>
            </w:r>
          </w:p>
        </w:tc>
        <w:tc>
          <w:tcPr>
            <w:tcW w:w="2031" w:type="dxa"/>
            <w:tcBorders>
              <w:top w:val="nil"/>
              <w:left w:val="nil"/>
              <w:bottom w:val="single" w:sz="4" w:space="0" w:color="auto"/>
              <w:right w:val="single" w:sz="4" w:space="0" w:color="auto"/>
            </w:tcBorders>
          </w:tcPr>
          <w:p w:rsidR="005A33E8" w:rsidRPr="003A71C9" w:rsidRDefault="005A33E8" w:rsidP="008213BD">
            <w:pPr>
              <w:jc w:val="center"/>
              <w:rPr>
                <w:color w:val="000000"/>
                <w:sz w:val="20"/>
                <w:szCs w:val="20"/>
              </w:rPr>
            </w:pPr>
            <w:r w:rsidRPr="003A71C9">
              <w:rPr>
                <w:color w:val="000000"/>
                <w:sz w:val="20"/>
                <w:szCs w:val="20"/>
              </w:rPr>
              <w:t>0</w:t>
            </w:r>
          </w:p>
        </w:tc>
      </w:tr>
    </w:tbl>
    <w:p w:rsidR="005A33E8" w:rsidRPr="003A71C9" w:rsidRDefault="005A33E8" w:rsidP="005A33E8">
      <w:pPr>
        <w:pStyle w:val="2"/>
        <w:spacing w:after="0" w:line="360" w:lineRule="auto"/>
        <w:ind w:firstLine="709"/>
        <w:rPr>
          <w:rFonts w:ascii="Times New Roman" w:hAnsi="Times New Roman"/>
          <w:i w:val="0"/>
          <w:sz w:val="18"/>
          <w:szCs w:val="28"/>
        </w:rPr>
      </w:pPr>
      <w:r w:rsidRPr="003A71C9">
        <w:rPr>
          <w:rFonts w:ascii="Times New Roman" w:hAnsi="Times New Roman"/>
          <w:i w:val="0"/>
          <w:color w:val="auto"/>
          <w:sz w:val="18"/>
          <w:szCs w:val="28"/>
        </w:rPr>
        <w:t xml:space="preserve">* </w:t>
      </w:r>
      <w:r w:rsidRPr="003A71C9">
        <w:rPr>
          <w:rFonts w:ascii="Times New Roman" w:hAnsi="Times New Roman"/>
          <w:i w:val="0"/>
          <w:sz w:val="18"/>
          <w:szCs w:val="28"/>
        </w:rPr>
        <w:t>Данные из официальных писем заказчиков целевого обучения</w:t>
      </w:r>
    </w:p>
    <w:p w:rsidR="002925A3" w:rsidRPr="003A71C9" w:rsidRDefault="002925A3" w:rsidP="002925A3">
      <w:pPr>
        <w:ind w:firstLine="709"/>
        <w:rPr>
          <w:iCs/>
          <w:color w:val="000000" w:themeColor="text1"/>
          <w:sz w:val="18"/>
          <w:szCs w:val="28"/>
          <w:lang w:eastAsia="ii-CN"/>
        </w:rPr>
      </w:pPr>
      <w:r w:rsidRPr="003A71C9">
        <w:rPr>
          <w:iCs/>
          <w:sz w:val="18"/>
          <w:szCs w:val="28"/>
          <w:lang w:eastAsia="ii-CN"/>
        </w:rPr>
        <w:t xml:space="preserve">* </w:t>
      </w:r>
      <w:r w:rsidRPr="003A71C9">
        <w:rPr>
          <w:iCs/>
          <w:color w:val="000000" w:themeColor="text1"/>
          <w:sz w:val="18"/>
          <w:szCs w:val="28"/>
          <w:lang w:eastAsia="ii-CN"/>
        </w:rPr>
        <w:t>Данные из официальных писем заказчиков целевого обучения</w:t>
      </w:r>
      <w:r w:rsidR="001F20A0" w:rsidRPr="003A71C9">
        <w:rPr>
          <w:iCs/>
          <w:color w:val="000000" w:themeColor="text1"/>
          <w:sz w:val="18"/>
          <w:szCs w:val="28"/>
          <w:lang w:eastAsia="ii-CN"/>
        </w:rPr>
        <w:t>.</w:t>
      </w:r>
    </w:p>
    <w:p w:rsidR="002925A3" w:rsidRPr="003A71C9" w:rsidRDefault="002925A3" w:rsidP="002925A3">
      <w:pPr>
        <w:shd w:val="clear" w:color="auto" w:fill="FFFFFF"/>
        <w:ind w:firstLine="709"/>
        <w:rPr>
          <w:spacing w:val="-4"/>
          <w:sz w:val="8"/>
          <w:szCs w:val="26"/>
        </w:rPr>
      </w:pPr>
    </w:p>
    <w:p w:rsidR="005A33E8" w:rsidRPr="003A71C9" w:rsidRDefault="005A33E8" w:rsidP="00200AB2">
      <w:pPr>
        <w:shd w:val="clear" w:color="auto" w:fill="FFFFFF"/>
        <w:ind w:firstLine="709"/>
        <w:rPr>
          <w:sz w:val="28"/>
          <w:szCs w:val="28"/>
        </w:rPr>
      </w:pPr>
      <w:r w:rsidRPr="003A71C9">
        <w:rPr>
          <w:b/>
          <w:sz w:val="28"/>
          <w:szCs w:val="28"/>
        </w:rPr>
        <w:t>Выдающиеся выпускники института</w:t>
      </w:r>
      <w:r w:rsidRPr="003A71C9">
        <w:rPr>
          <w:sz w:val="28"/>
          <w:szCs w:val="28"/>
        </w:rPr>
        <w:t xml:space="preserve">: </w:t>
      </w:r>
      <w:r w:rsidRPr="003A71C9">
        <w:rPr>
          <w:b/>
          <w:sz w:val="28"/>
          <w:szCs w:val="28"/>
        </w:rPr>
        <w:t xml:space="preserve">Бочкарева Е.А. - </w:t>
      </w:r>
      <w:r w:rsidRPr="003A71C9">
        <w:rPr>
          <w:sz w:val="28"/>
          <w:szCs w:val="28"/>
        </w:rPr>
        <w:t xml:space="preserve">заслуженный мастер спорта по художественной гимнастике, министр физической культуры и спорта Пензенской области, </w:t>
      </w:r>
      <w:r w:rsidRPr="003A71C9">
        <w:rPr>
          <w:b/>
          <w:sz w:val="28"/>
          <w:szCs w:val="28"/>
        </w:rPr>
        <w:t>Каденков Д.М.</w:t>
      </w:r>
      <w:r w:rsidRPr="003A71C9">
        <w:rPr>
          <w:sz w:val="28"/>
          <w:szCs w:val="28"/>
        </w:rPr>
        <w:t xml:space="preserve"> - депутат ГД </w:t>
      </w:r>
      <w:r w:rsidRPr="003A71C9">
        <w:rPr>
          <w:sz w:val="28"/>
          <w:szCs w:val="28"/>
          <w:lang w:val="en-US"/>
        </w:rPr>
        <w:t>VIII</w:t>
      </w:r>
      <w:r w:rsidRPr="003A71C9">
        <w:rPr>
          <w:sz w:val="28"/>
          <w:szCs w:val="28"/>
        </w:rPr>
        <w:t xml:space="preserve"> созыва, член фракции «Единая Россия», заместитель председателя комиссии по Регламенту и обеспечению деятельности ГД, действительный государственный советник РФ 3 класса, </w:t>
      </w:r>
      <w:r w:rsidRPr="003A71C9">
        <w:rPr>
          <w:b/>
          <w:sz w:val="28"/>
          <w:szCs w:val="28"/>
        </w:rPr>
        <w:t xml:space="preserve">Большунов А.А. - </w:t>
      </w:r>
      <w:r w:rsidRPr="003A71C9">
        <w:rPr>
          <w:sz w:val="28"/>
          <w:szCs w:val="28"/>
        </w:rPr>
        <w:t>заслуженный мастер спорта по лыжным гонкам, чемпион мира в скиатлоне</w:t>
      </w:r>
      <w:r w:rsidRPr="003A71C9">
        <w:rPr>
          <w:b/>
          <w:sz w:val="28"/>
          <w:szCs w:val="28"/>
        </w:rPr>
        <w:t xml:space="preserve">, </w:t>
      </w:r>
      <w:r w:rsidRPr="003A71C9">
        <w:rPr>
          <w:sz w:val="28"/>
          <w:szCs w:val="28"/>
        </w:rPr>
        <w:t xml:space="preserve">двукратный победитель и серебряный призер </w:t>
      </w:r>
      <w:r w:rsidRPr="003A71C9">
        <w:rPr>
          <w:sz w:val="28"/>
          <w:szCs w:val="28"/>
        </w:rPr>
        <w:lastRenderedPageBreak/>
        <w:t xml:space="preserve">чемпионатов мира по бегу на роликовых лыжах, трехкратный олимпийский чемпион, аспирант ПГУ, </w:t>
      </w:r>
      <w:r w:rsidRPr="003A71C9">
        <w:rPr>
          <w:b/>
          <w:sz w:val="28"/>
          <w:szCs w:val="28"/>
        </w:rPr>
        <w:t>Червоткин А.А.</w:t>
      </w:r>
      <w:r w:rsidRPr="003A71C9">
        <w:rPr>
          <w:sz w:val="28"/>
          <w:szCs w:val="28"/>
        </w:rPr>
        <w:t xml:space="preserve"> - мастер спорта по лыжным гонкам, чемпион мира по бегу на роликовых лыжах, двукратный серебряный призер чемпионатов мира в эстафете, серебряный призер Олимпийских игр в эстафете, военнослужащий войск национальной гвардии РФ, </w:t>
      </w:r>
      <w:r w:rsidRPr="003A71C9">
        <w:rPr>
          <w:b/>
          <w:sz w:val="28"/>
          <w:szCs w:val="28"/>
        </w:rPr>
        <w:t xml:space="preserve">Аблязин Д.М. - </w:t>
      </w:r>
      <w:r w:rsidR="00522D83" w:rsidRPr="003A71C9">
        <w:rPr>
          <w:sz w:val="28"/>
          <w:szCs w:val="28"/>
          <w:shd w:val="clear" w:color="auto" w:fill="FFFFFF"/>
        </w:rPr>
        <w:t>олимпийский чемпион в командном многоборье</w:t>
      </w:r>
      <w:r w:rsidR="00522D83" w:rsidRPr="003A71C9">
        <w:rPr>
          <w:rFonts w:ascii="Arial" w:hAnsi="Arial" w:cs="Arial"/>
          <w:color w:val="202122"/>
          <w:sz w:val="21"/>
          <w:szCs w:val="21"/>
          <w:shd w:val="clear" w:color="auto" w:fill="FFFFFF"/>
        </w:rPr>
        <w:t xml:space="preserve">, </w:t>
      </w:r>
      <w:r w:rsidRPr="003A71C9">
        <w:rPr>
          <w:sz w:val="28"/>
          <w:szCs w:val="28"/>
        </w:rPr>
        <w:t>заслуженный мастер спорта по спортивной гимнастике, многократный чемпион России и Европы, чемпион мира в вольных упражнениях и в команде, член основной сборной команды России по спортивной гимнастике.</w:t>
      </w:r>
    </w:p>
    <w:p w:rsidR="00202D89" w:rsidRPr="00200AB2" w:rsidRDefault="004C70E3" w:rsidP="00200AB2">
      <w:pPr>
        <w:ind w:firstLine="709"/>
        <w:rPr>
          <w:rFonts w:eastAsia="Calibri"/>
          <w:sz w:val="28"/>
          <w:szCs w:val="28"/>
        </w:rPr>
      </w:pPr>
      <w:r w:rsidRPr="003A71C9">
        <w:rPr>
          <w:rFonts w:eastAsia="Calibri"/>
          <w:sz w:val="28"/>
          <w:szCs w:val="28"/>
        </w:rPr>
        <w:t>Заключение: работу института по трудоустройству выпускников можно признать удовлетворительной.</w:t>
      </w:r>
    </w:p>
    <w:p w:rsidR="005C1036" w:rsidRPr="0058040F" w:rsidRDefault="001F20A0" w:rsidP="001F20A0">
      <w:pPr>
        <w:pStyle w:val="a3"/>
        <w:spacing w:after="0" w:line="240" w:lineRule="auto"/>
        <w:ind w:left="0"/>
        <w:contextualSpacing w:val="0"/>
        <w:jc w:val="center"/>
        <w:rPr>
          <w:rFonts w:ascii="Times New Roman" w:hAnsi="Times New Roman"/>
          <w:b/>
          <w:sz w:val="28"/>
          <w:szCs w:val="28"/>
        </w:rPr>
      </w:pPr>
      <w:r>
        <w:rPr>
          <w:rFonts w:ascii="Times New Roman" w:hAnsi="Times New Roman"/>
          <w:b/>
          <w:sz w:val="28"/>
          <w:szCs w:val="28"/>
        </w:rPr>
        <w:t xml:space="preserve">6. </w:t>
      </w:r>
      <w:r w:rsidR="005C1036">
        <w:rPr>
          <w:rFonts w:ascii="Times New Roman" w:hAnsi="Times New Roman"/>
          <w:b/>
          <w:sz w:val="28"/>
          <w:szCs w:val="28"/>
        </w:rPr>
        <w:t>Профориентационная работа</w:t>
      </w:r>
    </w:p>
    <w:p w:rsidR="005C3A73" w:rsidRPr="004508C5" w:rsidRDefault="005C3A73" w:rsidP="005C3A73">
      <w:pPr>
        <w:tabs>
          <w:tab w:val="left" w:pos="993"/>
        </w:tabs>
        <w:ind w:firstLine="709"/>
        <w:rPr>
          <w:rFonts w:eastAsia="Calibri"/>
          <w:sz w:val="28"/>
          <w:szCs w:val="28"/>
          <w:lang w:eastAsia="en-US"/>
        </w:rPr>
      </w:pPr>
      <w:r w:rsidRPr="004508C5">
        <w:rPr>
          <w:rFonts w:eastAsia="Calibri"/>
          <w:sz w:val="28"/>
          <w:szCs w:val="28"/>
          <w:lang w:eastAsia="en-US"/>
        </w:rPr>
        <w:t>Институт физической культуры и спорта согласно утвержденного годового плана работы ведет активную профориентационную деятельность с целью привлечения лучших абитуриентов на свои образовательные программы. Основные направления работы профориентационной деятельности:</w:t>
      </w:r>
    </w:p>
    <w:p w:rsidR="005C3A73" w:rsidRDefault="005C3A73" w:rsidP="005C3A73">
      <w:pPr>
        <w:pStyle w:val="a3"/>
        <w:numPr>
          <w:ilvl w:val="0"/>
          <w:numId w:val="36"/>
        </w:numPr>
        <w:spacing w:line="240" w:lineRule="auto"/>
        <w:ind w:left="0" w:firstLine="709"/>
        <w:rPr>
          <w:rFonts w:ascii="Times New Roman" w:hAnsi="Times New Roman"/>
          <w:i/>
          <w:spacing w:val="1"/>
          <w:sz w:val="28"/>
          <w:szCs w:val="28"/>
          <w:lang w:eastAsia="ru-RU"/>
        </w:rPr>
      </w:pPr>
      <w:r w:rsidRPr="004508C5">
        <w:rPr>
          <w:rFonts w:ascii="Times New Roman" w:hAnsi="Times New Roman"/>
          <w:b/>
          <w:i/>
          <w:sz w:val="28"/>
          <w:szCs w:val="28"/>
        </w:rPr>
        <w:t>тесная связь</w:t>
      </w:r>
      <w:r w:rsidRPr="004508C5">
        <w:rPr>
          <w:rFonts w:ascii="Times New Roman" w:hAnsi="Times New Roman"/>
          <w:sz w:val="28"/>
          <w:szCs w:val="28"/>
        </w:rPr>
        <w:t xml:space="preserve"> со средними общеобразовательными учебными заведениями</w:t>
      </w:r>
      <w:r w:rsidRPr="004508C5">
        <w:rPr>
          <w:rFonts w:ascii="Times New Roman" w:hAnsi="Times New Roman"/>
          <w:color w:val="7030A0"/>
          <w:spacing w:val="1"/>
          <w:sz w:val="28"/>
          <w:szCs w:val="28"/>
        </w:rPr>
        <w:t xml:space="preserve">, </w:t>
      </w:r>
      <w:r w:rsidRPr="004508C5">
        <w:rPr>
          <w:rFonts w:ascii="Times New Roman" w:hAnsi="Times New Roman"/>
          <w:sz w:val="28"/>
          <w:szCs w:val="28"/>
        </w:rPr>
        <w:t xml:space="preserve">СУЗами и детско-юношескими спортивными школами  города и области, в первую очередь через систему </w:t>
      </w:r>
      <w:r w:rsidRPr="004508C5">
        <w:rPr>
          <w:rFonts w:ascii="Times New Roman" w:hAnsi="Times New Roman"/>
          <w:b/>
          <w:bCs/>
          <w:i/>
          <w:iCs/>
          <w:sz w:val="28"/>
          <w:szCs w:val="28"/>
        </w:rPr>
        <w:t xml:space="preserve">педагогических практик, </w:t>
      </w:r>
      <w:r w:rsidRPr="004508C5">
        <w:rPr>
          <w:rFonts w:ascii="Times New Roman" w:hAnsi="Times New Roman"/>
          <w:b/>
          <w:i/>
          <w:spacing w:val="1"/>
          <w:sz w:val="28"/>
          <w:szCs w:val="28"/>
        </w:rPr>
        <w:t xml:space="preserve"> </w:t>
      </w:r>
      <w:r w:rsidRPr="004508C5">
        <w:rPr>
          <w:rFonts w:ascii="Times New Roman" w:hAnsi="Times New Roman"/>
          <w:spacing w:val="1"/>
          <w:sz w:val="28"/>
          <w:szCs w:val="28"/>
        </w:rPr>
        <w:t>цель которых - формирование молодого специалиста, совершенствование его профессиональных умений и навыков, развитие творческих способностей, углубление и закрепление интереса, любви к профессии учителя, тренера-преподавателя;</w:t>
      </w:r>
      <w:r w:rsidRPr="004508C5">
        <w:rPr>
          <w:rFonts w:ascii="Times New Roman" w:hAnsi="Times New Roman"/>
          <w:sz w:val="28"/>
          <w:szCs w:val="28"/>
        </w:rPr>
        <w:t xml:space="preserve"> обучающиеся Института физической культуры и спорта направляются на педагогические практики в средние общеобразовательные школы г. Пензы </w:t>
      </w:r>
      <w:r w:rsidRPr="004508C5">
        <w:rPr>
          <w:rFonts w:ascii="Times New Roman" w:hAnsi="Times New Roman"/>
          <w:i/>
          <w:sz w:val="28"/>
          <w:szCs w:val="28"/>
        </w:rPr>
        <w:t>(МБОУ СОШ №30 г. Пензы, МБОУ СОШ №75/62 г. Пензы, МБОУ СОШ №225 г. Заречный, МБОУ гимназия №44 г. Пензы)</w:t>
      </w:r>
      <w:r w:rsidRPr="004508C5">
        <w:rPr>
          <w:rFonts w:ascii="Times New Roman" w:hAnsi="Times New Roman"/>
          <w:sz w:val="28"/>
          <w:szCs w:val="28"/>
        </w:rPr>
        <w:t xml:space="preserve">, а также в средние профессиональные  учебные заведения различной направленности </w:t>
      </w:r>
      <w:r w:rsidRPr="004508C5">
        <w:rPr>
          <w:rFonts w:ascii="Times New Roman" w:hAnsi="Times New Roman"/>
          <w:i/>
          <w:sz w:val="28"/>
          <w:szCs w:val="28"/>
        </w:rPr>
        <w:t xml:space="preserve">(включая: «Училище Олимпийского Резерва» Пензенской области, Комплексный многопрофильный колледж г. Кузнецк, Пензенский социально-педагогический колледж) </w:t>
      </w:r>
      <w:r w:rsidRPr="004508C5">
        <w:rPr>
          <w:rFonts w:ascii="Times New Roman" w:hAnsi="Times New Roman"/>
          <w:color w:val="7030A0"/>
          <w:spacing w:val="1"/>
          <w:sz w:val="28"/>
          <w:szCs w:val="28"/>
        </w:rPr>
        <w:t xml:space="preserve"> </w:t>
      </w:r>
      <w:r w:rsidRPr="004508C5">
        <w:rPr>
          <w:rFonts w:ascii="Times New Roman" w:hAnsi="Times New Roman"/>
          <w:spacing w:val="1"/>
          <w:sz w:val="28"/>
          <w:szCs w:val="28"/>
        </w:rPr>
        <w:t xml:space="preserve">и детско-юношеские спортивные школы г. Пензы и Пензенской области </w:t>
      </w:r>
      <w:r w:rsidRPr="004508C5">
        <w:rPr>
          <w:rFonts w:ascii="Times New Roman" w:hAnsi="Times New Roman"/>
          <w:i/>
          <w:spacing w:val="1"/>
          <w:sz w:val="28"/>
          <w:szCs w:val="28"/>
        </w:rPr>
        <w:t>(МБОУ ДО ДЮСШ №6, ГБОУ ДО КСДЮШОР г. Пензы, МБОУ ДО ДЮСШ №4 г. Пензы);</w:t>
      </w:r>
    </w:p>
    <w:p w:rsidR="005C3A73" w:rsidRPr="004508C5" w:rsidRDefault="005C3A73" w:rsidP="005C3A73">
      <w:pPr>
        <w:pStyle w:val="a3"/>
        <w:numPr>
          <w:ilvl w:val="0"/>
          <w:numId w:val="36"/>
        </w:numPr>
        <w:spacing w:line="240" w:lineRule="auto"/>
        <w:ind w:left="0" w:firstLine="709"/>
        <w:rPr>
          <w:rFonts w:ascii="Times New Roman" w:hAnsi="Times New Roman"/>
          <w:i/>
          <w:spacing w:val="1"/>
          <w:sz w:val="28"/>
          <w:szCs w:val="28"/>
          <w:lang w:eastAsia="ru-RU"/>
        </w:rPr>
      </w:pPr>
      <w:r w:rsidRPr="004508C5">
        <w:rPr>
          <w:rFonts w:ascii="Times New Roman" w:hAnsi="Times New Roman"/>
          <w:b/>
          <w:i/>
          <w:sz w:val="28"/>
          <w:szCs w:val="28"/>
          <w:lang w:eastAsia="ru-RU"/>
        </w:rPr>
        <w:t xml:space="preserve">работа </w:t>
      </w:r>
      <w:r w:rsidRPr="004508C5">
        <w:rPr>
          <w:rFonts w:ascii="Times New Roman" w:hAnsi="Times New Roman"/>
          <w:sz w:val="28"/>
          <w:szCs w:val="28"/>
          <w:lang w:eastAsia="ru-RU"/>
        </w:rPr>
        <w:t>профессорско-преподавательского состава в комиссиях ГЭК, в качестве председателей и экспертных членов «Училища Олимпийского резерва Пензенской области», «Пензенского социально-педагогического колледжа» г. Пензы,</w:t>
      </w:r>
      <w:r w:rsidRPr="004508C5">
        <w:rPr>
          <w:rFonts w:ascii="Times New Roman" w:hAnsi="Times New Roman"/>
          <w:iCs/>
          <w:sz w:val="28"/>
          <w:szCs w:val="28"/>
        </w:rPr>
        <w:t xml:space="preserve"> а также работа ППС института </w:t>
      </w:r>
      <w:r>
        <w:rPr>
          <w:rFonts w:ascii="Times New Roman" w:hAnsi="Times New Roman"/>
          <w:iCs/>
          <w:sz w:val="28"/>
          <w:szCs w:val="28"/>
        </w:rPr>
        <w:t>по физической подготовке студентов</w:t>
      </w:r>
      <w:r w:rsidRPr="004508C5">
        <w:rPr>
          <w:rFonts w:ascii="Times New Roman" w:hAnsi="Times New Roman"/>
          <w:spacing w:val="-14"/>
          <w:sz w:val="28"/>
          <w:szCs w:val="28"/>
        </w:rPr>
        <w:t xml:space="preserve"> Пензенского филиала Военной академии материально-технического обеспечения им.  А.В. Хрулева; </w:t>
      </w:r>
    </w:p>
    <w:p w:rsidR="005C3A73" w:rsidRPr="004508C5" w:rsidRDefault="005C3A73" w:rsidP="005C3A73">
      <w:pPr>
        <w:pStyle w:val="a3"/>
        <w:numPr>
          <w:ilvl w:val="0"/>
          <w:numId w:val="36"/>
        </w:numPr>
        <w:spacing w:line="240" w:lineRule="auto"/>
        <w:ind w:left="0" w:firstLine="709"/>
        <w:rPr>
          <w:rFonts w:ascii="Times New Roman" w:hAnsi="Times New Roman"/>
          <w:sz w:val="28"/>
          <w:szCs w:val="28"/>
        </w:rPr>
      </w:pPr>
      <w:r w:rsidRPr="004508C5">
        <w:rPr>
          <w:rFonts w:ascii="Times New Roman" w:hAnsi="Times New Roman"/>
          <w:b/>
          <w:bCs/>
          <w:i/>
          <w:iCs/>
          <w:sz w:val="28"/>
          <w:szCs w:val="28"/>
        </w:rPr>
        <w:t>подготовка</w:t>
      </w:r>
      <w:r w:rsidRPr="004508C5">
        <w:rPr>
          <w:rFonts w:ascii="Times New Roman" w:hAnsi="Times New Roman"/>
          <w:sz w:val="28"/>
          <w:szCs w:val="28"/>
        </w:rPr>
        <w:t xml:space="preserve"> и </w:t>
      </w:r>
      <w:r w:rsidRPr="004508C5">
        <w:rPr>
          <w:rFonts w:ascii="Times New Roman" w:hAnsi="Times New Roman"/>
          <w:b/>
          <w:i/>
          <w:sz w:val="28"/>
          <w:szCs w:val="28"/>
        </w:rPr>
        <w:t>проведение</w:t>
      </w:r>
      <w:r w:rsidRPr="004508C5">
        <w:rPr>
          <w:rFonts w:ascii="Times New Roman" w:hAnsi="Times New Roman"/>
          <w:b/>
          <w:bCs/>
          <w:i/>
          <w:iCs/>
          <w:sz w:val="28"/>
          <w:szCs w:val="28"/>
        </w:rPr>
        <w:t xml:space="preserve"> </w:t>
      </w:r>
      <w:r>
        <w:rPr>
          <w:rFonts w:ascii="Times New Roman" w:hAnsi="Times New Roman"/>
          <w:b/>
          <w:i/>
          <w:sz w:val="28"/>
          <w:szCs w:val="28"/>
        </w:rPr>
        <w:t>ежегодных</w:t>
      </w:r>
      <w:r w:rsidRPr="004508C5">
        <w:rPr>
          <w:rFonts w:ascii="Times New Roman" w:hAnsi="Times New Roman"/>
          <w:b/>
          <w:i/>
          <w:sz w:val="28"/>
          <w:szCs w:val="28"/>
        </w:rPr>
        <w:t xml:space="preserve"> «Дней открытых дверей»</w:t>
      </w:r>
      <w:r w:rsidRPr="004508C5">
        <w:rPr>
          <w:rFonts w:ascii="Times New Roman" w:hAnsi="Times New Roman"/>
          <w:sz w:val="28"/>
          <w:szCs w:val="28"/>
        </w:rPr>
        <w:t xml:space="preserve"> для будущих абитуриентов, в рамках которых организуются выставки спортивных достижений студентов ИФКиС и экскурсии по спортивной базе института;</w:t>
      </w:r>
    </w:p>
    <w:p w:rsidR="005C3A73" w:rsidRPr="004508C5" w:rsidRDefault="005C3A73" w:rsidP="005C3A73">
      <w:pPr>
        <w:pStyle w:val="a3"/>
        <w:numPr>
          <w:ilvl w:val="0"/>
          <w:numId w:val="36"/>
        </w:numPr>
        <w:spacing w:line="240" w:lineRule="auto"/>
        <w:ind w:left="0" w:firstLine="709"/>
        <w:rPr>
          <w:rFonts w:ascii="Times New Roman" w:eastAsia="Calibri" w:hAnsi="Times New Roman"/>
          <w:sz w:val="28"/>
          <w:szCs w:val="28"/>
        </w:rPr>
      </w:pPr>
      <w:r w:rsidRPr="004508C5">
        <w:rPr>
          <w:rFonts w:ascii="Times New Roman" w:hAnsi="Times New Roman"/>
          <w:b/>
          <w:i/>
          <w:sz w:val="28"/>
          <w:szCs w:val="28"/>
        </w:rPr>
        <w:t xml:space="preserve">плановые выездные презентации </w:t>
      </w:r>
      <w:r w:rsidRPr="004508C5">
        <w:rPr>
          <w:rFonts w:ascii="Times New Roman" w:eastAsia="Calibri" w:hAnsi="Times New Roman"/>
          <w:sz w:val="28"/>
          <w:szCs w:val="28"/>
        </w:rPr>
        <w:t xml:space="preserve">в составе представителей коллективов учебных подразделений Пензенского государственного </w:t>
      </w:r>
      <w:r w:rsidRPr="004508C5">
        <w:rPr>
          <w:rFonts w:ascii="Times New Roman" w:eastAsia="Calibri" w:hAnsi="Times New Roman"/>
          <w:sz w:val="28"/>
          <w:szCs w:val="28"/>
        </w:rPr>
        <w:lastRenderedPageBreak/>
        <w:t>университета в районы Пензенской области включая: Кузнецкий, Башмаковский, Камешкирский, Лопатинский и многие др.;</w:t>
      </w:r>
    </w:p>
    <w:p w:rsidR="005C3A73" w:rsidRPr="004508C5" w:rsidRDefault="005C3A73" w:rsidP="005C3A73">
      <w:pPr>
        <w:pStyle w:val="a3"/>
        <w:numPr>
          <w:ilvl w:val="0"/>
          <w:numId w:val="36"/>
        </w:numPr>
        <w:spacing w:line="240" w:lineRule="auto"/>
        <w:ind w:left="0" w:firstLine="709"/>
        <w:rPr>
          <w:rFonts w:ascii="Times New Roman" w:eastAsia="Calibri" w:hAnsi="Times New Roman"/>
          <w:sz w:val="28"/>
          <w:szCs w:val="28"/>
        </w:rPr>
      </w:pPr>
      <w:r w:rsidRPr="004508C5">
        <w:rPr>
          <w:rFonts w:ascii="Times New Roman" w:hAnsi="Times New Roman"/>
          <w:b/>
          <w:bCs/>
          <w:i/>
          <w:iCs/>
          <w:sz w:val="28"/>
          <w:szCs w:val="28"/>
        </w:rPr>
        <w:t xml:space="preserve">организация и проведение легкоатлетического проекта </w:t>
      </w:r>
      <w:r w:rsidRPr="004508C5">
        <w:rPr>
          <w:rFonts w:ascii="Times New Roman" w:hAnsi="Times New Roman"/>
          <w:bCs/>
          <w:iCs/>
          <w:sz w:val="28"/>
          <w:szCs w:val="28"/>
        </w:rPr>
        <w:t>«Гран-при»</w:t>
      </w:r>
      <w:r w:rsidRPr="004508C5">
        <w:rPr>
          <w:rFonts w:ascii="Times New Roman" w:hAnsi="Times New Roman"/>
          <w:sz w:val="28"/>
          <w:szCs w:val="28"/>
        </w:rPr>
        <w:t xml:space="preserve"> под эгидой «Здоровый город - здоровое поколение»</w:t>
      </w:r>
      <w:r w:rsidRPr="004508C5">
        <w:rPr>
          <w:rFonts w:ascii="Times New Roman" w:hAnsi="Times New Roman"/>
          <w:bCs/>
          <w:iCs/>
          <w:sz w:val="28"/>
          <w:szCs w:val="28"/>
        </w:rPr>
        <w:t xml:space="preserve">, </w:t>
      </w:r>
      <w:r w:rsidRPr="004508C5">
        <w:rPr>
          <w:rFonts w:ascii="Times New Roman" w:hAnsi="Times New Roman"/>
          <w:sz w:val="28"/>
          <w:szCs w:val="28"/>
        </w:rPr>
        <w:t xml:space="preserve">позволяющий в рамках профориентационной работы с детьми разного возраста привлекать наиболее перспективных учащихся – спортсменов к тренировочно-соревновательной  деятельности для групп ПФСС по видам спортивных специализаций кафедры </w:t>
      </w:r>
      <w:r w:rsidRPr="004508C5">
        <w:rPr>
          <w:rFonts w:ascii="Times New Roman" w:hAnsi="Times New Roman"/>
          <w:i/>
          <w:sz w:val="28"/>
          <w:szCs w:val="28"/>
        </w:rPr>
        <w:t>(легкая атлетика, триатлон, спортивное ориентирование и т.д., руководители проекта: зав. Кафедрой</w:t>
      </w:r>
      <w:r>
        <w:rPr>
          <w:rFonts w:ascii="Times New Roman" w:hAnsi="Times New Roman"/>
          <w:i/>
          <w:sz w:val="28"/>
          <w:szCs w:val="28"/>
        </w:rPr>
        <w:t xml:space="preserve"> «Циклические виды спорта»</w:t>
      </w:r>
      <w:r w:rsidRPr="004508C5">
        <w:rPr>
          <w:rFonts w:ascii="Times New Roman" w:hAnsi="Times New Roman"/>
          <w:i/>
          <w:sz w:val="28"/>
          <w:szCs w:val="28"/>
        </w:rPr>
        <w:t xml:space="preserve"> А.Н. Иванов,  к.п.н., доцент С.Н. Беляев,  к.п.н., доцент С.В. Чистякова, доцент А.И. Родионова)</w:t>
      </w:r>
      <w:r w:rsidRPr="004508C5">
        <w:rPr>
          <w:rFonts w:ascii="Times New Roman" w:hAnsi="Times New Roman"/>
          <w:bCs/>
          <w:iCs/>
          <w:sz w:val="28"/>
          <w:szCs w:val="28"/>
        </w:rPr>
        <w:t>;</w:t>
      </w:r>
      <w:r w:rsidRPr="004508C5">
        <w:rPr>
          <w:rFonts w:ascii="Times New Roman" w:hAnsi="Times New Roman"/>
          <w:sz w:val="28"/>
          <w:szCs w:val="28"/>
        </w:rPr>
        <w:t xml:space="preserve"> </w:t>
      </w:r>
      <w:r w:rsidRPr="004508C5">
        <w:rPr>
          <w:rFonts w:ascii="Times New Roman" w:hAnsi="Times New Roman"/>
          <w:i/>
          <w:sz w:val="28"/>
          <w:szCs w:val="28"/>
        </w:rPr>
        <w:t xml:space="preserve">  </w:t>
      </w:r>
    </w:p>
    <w:p w:rsidR="005C3A73" w:rsidRPr="004508C5" w:rsidRDefault="005C3A73" w:rsidP="005C3A73">
      <w:pPr>
        <w:pStyle w:val="a3"/>
        <w:numPr>
          <w:ilvl w:val="0"/>
          <w:numId w:val="36"/>
        </w:numPr>
        <w:spacing w:line="240" w:lineRule="auto"/>
        <w:ind w:left="0" w:firstLine="709"/>
        <w:rPr>
          <w:rFonts w:ascii="Times New Roman" w:hAnsi="Times New Roman"/>
          <w:sz w:val="28"/>
          <w:szCs w:val="28"/>
        </w:rPr>
      </w:pPr>
      <w:r w:rsidRPr="004508C5">
        <w:rPr>
          <w:rFonts w:ascii="Times New Roman" w:hAnsi="Times New Roman"/>
          <w:b/>
          <w:bCs/>
          <w:i/>
          <w:iCs/>
          <w:sz w:val="28"/>
          <w:szCs w:val="28"/>
        </w:rPr>
        <w:t xml:space="preserve">организация и проведение проекта зимних видов спорта </w:t>
      </w:r>
      <w:r w:rsidRPr="004508C5">
        <w:rPr>
          <w:rFonts w:ascii="Times New Roman" w:hAnsi="Times New Roman"/>
          <w:bCs/>
          <w:iCs/>
          <w:sz w:val="28"/>
          <w:szCs w:val="28"/>
        </w:rPr>
        <w:t>под эгидой «Спортивная школа - спортивный ВУЗ»,</w:t>
      </w:r>
      <w:r w:rsidRPr="004508C5">
        <w:rPr>
          <w:rFonts w:ascii="Times New Roman" w:hAnsi="Times New Roman"/>
          <w:b/>
          <w:bCs/>
          <w:i/>
          <w:iCs/>
          <w:sz w:val="28"/>
          <w:szCs w:val="28"/>
        </w:rPr>
        <w:t xml:space="preserve"> </w:t>
      </w:r>
      <w:r w:rsidRPr="004508C5">
        <w:rPr>
          <w:rFonts w:ascii="Times New Roman" w:hAnsi="Times New Roman"/>
          <w:bCs/>
          <w:iCs/>
          <w:sz w:val="28"/>
          <w:szCs w:val="28"/>
        </w:rPr>
        <w:t xml:space="preserve">в </w:t>
      </w:r>
      <w:r w:rsidRPr="004508C5">
        <w:rPr>
          <w:rFonts w:ascii="Times New Roman" w:hAnsi="Times New Roman"/>
          <w:sz w:val="28"/>
          <w:szCs w:val="28"/>
        </w:rPr>
        <w:t xml:space="preserve">рамках которого ежегодно проводится, трехнедельный учебно-тренировочный сбор </w:t>
      </w:r>
      <w:r>
        <w:rPr>
          <w:rFonts w:ascii="Times New Roman" w:hAnsi="Times New Roman"/>
          <w:sz w:val="28"/>
          <w:szCs w:val="28"/>
        </w:rPr>
        <w:t xml:space="preserve">с детской сборной командой ДЮСШ </w:t>
      </w:r>
      <w:r w:rsidRPr="004508C5">
        <w:rPr>
          <w:rFonts w:ascii="Times New Roman" w:hAnsi="Times New Roman"/>
          <w:sz w:val="28"/>
          <w:szCs w:val="28"/>
        </w:rPr>
        <w:t xml:space="preserve">г. Никольска по лыжным гонкам, который проходит на спортивной базе ИФКиС Пензенского государственного университета </w:t>
      </w:r>
      <w:r w:rsidRPr="004508C5">
        <w:rPr>
          <w:rFonts w:ascii="Times New Roman" w:hAnsi="Times New Roman"/>
          <w:i/>
          <w:sz w:val="28"/>
          <w:szCs w:val="28"/>
        </w:rPr>
        <w:t>(руководитель проекта: к.п.н., профессор А.Н. Лутков)</w:t>
      </w:r>
      <w:r w:rsidRPr="004508C5">
        <w:rPr>
          <w:rFonts w:ascii="Times New Roman" w:hAnsi="Times New Roman"/>
          <w:sz w:val="28"/>
          <w:szCs w:val="28"/>
        </w:rPr>
        <w:t>;</w:t>
      </w:r>
    </w:p>
    <w:p w:rsidR="005C3A73" w:rsidRDefault="005C3A73" w:rsidP="005C3A73">
      <w:pPr>
        <w:pStyle w:val="a3"/>
        <w:numPr>
          <w:ilvl w:val="0"/>
          <w:numId w:val="36"/>
        </w:numPr>
        <w:spacing w:line="240" w:lineRule="auto"/>
        <w:ind w:left="0" w:firstLine="709"/>
        <w:rPr>
          <w:rFonts w:ascii="Times New Roman" w:hAnsi="Times New Roman"/>
          <w:bCs/>
          <w:sz w:val="28"/>
          <w:szCs w:val="28"/>
        </w:rPr>
      </w:pPr>
      <w:r>
        <w:rPr>
          <w:rFonts w:ascii="Times New Roman" w:hAnsi="Times New Roman"/>
          <w:b/>
          <w:bCs/>
          <w:i/>
          <w:sz w:val="28"/>
          <w:szCs w:val="28"/>
        </w:rPr>
        <w:t>работа</w:t>
      </w:r>
      <w:r w:rsidRPr="004508C5">
        <w:rPr>
          <w:rFonts w:ascii="Times New Roman" w:hAnsi="Times New Roman"/>
          <w:b/>
          <w:bCs/>
          <w:i/>
          <w:sz w:val="28"/>
          <w:szCs w:val="28"/>
        </w:rPr>
        <w:t xml:space="preserve"> </w:t>
      </w:r>
      <w:r w:rsidRPr="004508C5">
        <w:rPr>
          <w:rFonts w:ascii="Times New Roman" w:hAnsi="Times New Roman"/>
          <w:bCs/>
          <w:sz w:val="28"/>
          <w:szCs w:val="28"/>
        </w:rPr>
        <w:t xml:space="preserve">программ профессиональной переподготовки и повышения квалификации для учителей и тренерско-преподавательского состава, как представителей Пензенского региона, так </w:t>
      </w:r>
      <w:r>
        <w:rPr>
          <w:rFonts w:ascii="Times New Roman" w:hAnsi="Times New Roman"/>
          <w:bCs/>
          <w:sz w:val="28"/>
          <w:szCs w:val="28"/>
        </w:rPr>
        <w:t>и Российской федерации</w:t>
      </w:r>
    </w:p>
    <w:p w:rsidR="00F96C60" w:rsidRPr="005C3A73" w:rsidRDefault="005C3A73" w:rsidP="005C3A73">
      <w:pPr>
        <w:pStyle w:val="a3"/>
        <w:numPr>
          <w:ilvl w:val="0"/>
          <w:numId w:val="36"/>
        </w:numPr>
        <w:spacing w:line="240" w:lineRule="auto"/>
        <w:ind w:left="0" w:firstLine="709"/>
        <w:rPr>
          <w:rFonts w:ascii="Times New Roman" w:hAnsi="Times New Roman"/>
          <w:bCs/>
          <w:sz w:val="28"/>
          <w:szCs w:val="28"/>
        </w:rPr>
      </w:pPr>
      <w:r>
        <w:rPr>
          <w:rFonts w:ascii="Times New Roman" w:hAnsi="Times New Roman"/>
          <w:b/>
          <w:bCs/>
          <w:i/>
          <w:sz w:val="28"/>
          <w:szCs w:val="28"/>
        </w:rPr>
        <w:t>организация и проведение муниципального и регионального этапов ежегодной Всероссийской олимпиады школьников по физической культуре.</w:t>
      </w:r>
    </w:p>
    <w:p w:rsidR="005B659D" w:rsidRPr="0044217D" w:rsidRDefault="001F20A0" w:rsidP="001F20A0">
      <w:pPr>
        <w:pStyle w:val="a3"/>
        <w:spacing w:after="0" w:line="240" w:lineRule="auto"/>
        <w:ind w:left="0"/>
        <w:contextualSpacing w:val="0"/>
        <w:jc w:val="center"/>
        <w:rPr>
          <w:rFonts w:ascii="Times New Roman" w:hAnsi="Times New Roman"/>
          <w:b/>
          <w:sz w:val="28"/>
          <w:szCs w:val="28"/>
        </w:rPr>
      </w:pPr>
      <w:r w:rsidRPr="0044217D">
        <w:rPr>
          <w:rFonts w:ascii="Times New Roman" w:hAnsi="Times New Roman"/>
          <w:b/>
          <w:sz w:val="28"/>
          <w:szCs w:val="28"/>
        </w:rPr>
        <w:t xml:space="preserve">7. </w:t>
      </w:r>
      <w:r w:rsidR="005B659D" w:rsidRPr="0044217D">
        <w:rPr>
          <w:rFonts w:ascii="Times New Roman" w:hAnsi="Times New Roman"/>
          <w:b/>
          <w:sz w:val="28"/>
          <w:szCs w:val="28"/>
        </w:rPr>
        <w:t>Материально-техническое обеспечение</w:t>
      </w:r>
    </w:p>
    <w:p w:rsidR="005C3A73" w:rsidRDefault="005C3A73" w:rsidP="005C3A73">
      <w:pPr>
        <w:ind w:firstLine="709"/>
        <w:rPr>
          <w:sz w:val="28"/>
          <w:szCs w:val="28"/>
          <w:shd w:val="clear" w:color="auto" w:fill="FFFFFF"/>
        </w:rPr>
      </w:pPr>
      <w:r w:rsidRPr="00760554">
        <w:rPr>
          <w:sz w:val="28"/>
          <w:szCs w:val="28"/>
          <w:shd w:val="clear" w:color="auto" w:fill="FFFFFF"/>
        </w:rPr>
        <w:t>Для организации и проведения всех видов занятий по направлениям подготовки Институт располагает достаточным аудиторным фондом, в составе лекционных аудиторий, аудиторий для проведения практических занятий и семинаров, библиотекой и читальным залом; игровым, гимнастическим и тренажерными залами, ба</w:t>
      </w:r>
      <w:r>
        <w:rPr>
          <w:sz w:val="28"/>
          <w:szCs w:val="28"/>
          <w:shd w:val="clear" w:color="auto" w:fill="FFFFFF"/>
        </w:rPr>
        <w:t>ссейном длиной 25 м, футбольным полем</w:t>
      </w:r>
      <w:r w:rsidRPr="00760554">
        <w:rPr>
          <w:sz w:val="28"/>
          <w:szCs w:val="28"/>
          <w:shd w:val="clear" w:color="auto" w:fill="FFFFFF"/>
        </w:rPr>
        <w:t>.  В зимний период учебно-тренировочные занятия по лыжной подготовке проводятся на Олимпийской аллее, которая проходит через лесопарковую зону. В плавательном бассе</w:t>
      </w:r>
      <w:r>
        <w:rPr>
          <w:sz w:val="28"/>
          <w:szCs w:val="28"/>
          <w:shd w:val="clear" w:color="auto" w:fill="FFFFFF"/>
        </w:rPr>
        <w:t>й</w:t>
      </w:r>
      <w:r w:rsidRPr="00760554">
        <w:rPr>
          <w:sz w:val="28"/>
          <w:szCs w:val="28"/>
          <w:shd w:val="clear" w:color="auto" w:fill="FFFFFF"/>
        </w:rPr>
        <w:t>не "Дельфин" ежедневно с 08.00 до 16.00 проводятся учебные занятия со студентами университета, с 16.00 до 20.00 ведется спортивно-массовая работа, для сотрудников и преподавателей университета проводятся занятия по оздоровительному плаванию.</w:t>
      </w:r>
    </w:p>
    <w:p w:rsidR="005C3A73" w:rsidRPr="005C3A73" w:rsidRDefault="005C3A73" w:rsidP="005C3A73">
      <w:pPr>
        <w:shd w:val="clear" w:color="auto" w:fill="FFFFFF"/>
        <w:ind w:firstLine="709"/>
        <w:rPr>
          <w:iCs/>
          <w:sz w:val="28"/>
          <w:szCs w:val="28"/>
        </w:rPr>
      </w:pPr>
      <w:r w:rsidRPr="005C3A73">
        <w:rPr>
          <w:iCs/>
          <w:sz w:val="28"/>
          <w:szCs w:val="28"/>
        </w:rPr>
        <w:t>Материально-техническую базу института составляют:</w:t>
      </w:r>
    </w:p>
    <w:p w:rsidR="005C3A73" w:rsidRPr="00760554" w:rsidRDefault="005C3A73" w:rsidP="005C3A73">
      <w:pPr>
        <w:shd w:val="clear" w:color="auto" w:fill="FFFFFF"/>
        <w:ind w:firstLine="709"/>
        <w:rPr>
          <w:sz w:val="28"/>
          <w:szCs w:val="28"/>
        </w:rPr>
      </w:pPr>
      <w:r w:rsidRPr="00760554">
        <w:rPr>
          <w:i/>
          <w:iCs/>
          <w:sz w:val="28"/>
          <w:szCs w:val="28"/>
        </w:rPr>
        <w:t>Специализированная аудитория</w:t>
      </w:r>
      <w:r w:rsidRPr="00760554">
        <w:rPr>
          <w:sz w:val="28"/>
          <w:szCs w:val="28"/>
        </w:rPr>
        <w:t> (14-116): различные технические средства обучения, аудио-видеоаппаратура, наглядные пособия.</w:t>
      </w:r>
    </w:p>
    <w:p w:rsidR="005C3A73" w:rsidRPr="00760554" w:rsidRDefault="005C3A73" w:rsidP="005C3A73">
      <w:pPr>
        <w:shd w:val="clear" w:color="auto" w:fill="FFFFFF"/>
        <w:ind w:firstLine="709"/>
        <w:rPr>
          <w:sz w:val="28"/>
          <w:szCs w:val="28"/>
        </w:rPr>
      </w:pPr>
      <w:r w:rsidRPr="00760554">
        <w:rPr>
          <w:i/>
          <w:iCs/>
          <w:sz w:val="28"/>
          <w:szCs w:val="28"/>
        </w:rPr>
        <w:t>Кабинет анатомии </w:t>
      </w:r>
      <w:r w:rsidRPr="00760554">
        <w:rPr>
          <w:sz w:val="28"/>
          <w:szCs w:val="28"/>
        </w:rPr>
        <w:t>(14-204) (скелет, набор костей, таблицы, планшеты мышц, муляжи, методическая литература, пособия, рельефные модели отдельных систем органов, рельефные модели отдельных органов.</w:t>
      </w:r>
    </w:p>
    <w:p w:rsidR="005C3A73" w:rsidRPr="00760554" w:rsidRDefault="005C3A73" w:rsidP="005C3A73">
      <w:pPr>
        <w:shd w:val="clear" w:color="auto" w:fill="FFFFFF"/>
        <w:ind w:firstLine="709"/>
        <w:rPr>
          <w:sz w:val="28"/>
          <w:szCs w:val="28"/>
        </w:rPr>
      </w:pPr>
      <w:r w:rsidRPr="00760554">
        <w:rPr>
          <w:i/>
          <w:iCs/>
          <w:sz w:val="28"/>
          <w:szCs w:val="28"/>
        </w:rPr>
        <w:t>Кабинет физиологии</w:t>
      </w:r>
      <w:r w:rsidRPr="00760554">
        <w:rPr>
          <w:sz w:val="28"/>
          <w:szCs w:val="28"/>
        </w:rPr>
        <w:t xml:space="preserve"> (14-205): электрокиммографы, прибор определение критической частоты слияния световых мельканий, тонометры, секундомеры, метрономы, методическая литература, пособия, медицинская кушетка, ростомер, медицинские весы, электрокардиограф, пневмограф, фонендоскоп, </w:t>
      </w:r>
      <w:r w:rsidRPr="00760554">
        <w:rPr>
          <w:sz w:val="28"/>
          <w:szCs w:val="28"/>
        </w:rPr>
        <w:lastRenderedPageBreak/>
        <w:t>спирометры, динамометры, велоэргометр, учебно-наглядные пособия – мультимедийный проектор, компьютер, таблицы, схемы, слайды, муляжи.</w:t>
      </w:r>
    </w:p>
    <w:p w:rsidR="005C3A73" w:rsidRPr="00760554" w:rsidRDefault="005C3A73" w:rsidP="005C3A73">
      <w:pPr>
        <w:shd w:val="clear" w:color="auto" w:fill="FFFFFF"/>
        <w:ind w:firstLine="709"/>
        <w:rPr>
          <w:sz w:val="28"/>
          <w:szCs w:val="28"/>
        </w:rPr>
      </w:pPr>
      <w:r w:rsidRPr="00760554">
        <w:rPr>
          <w:i/>
          <w:iCs/>
          <w:sz w:val="28"/>
          <w:szCs w:val="28"/>
        </w:rPr>
        <w:t>Специализированная аудитория </w:t>
      </w:r>
      <w:r w:rsidRPr="00760554">
        <w:rPr>
          <w:sz w:val="28"/>
          <w:szCs w:val="28"/>
        </w:rPr>
        <w:t>(14-208): таблицы, видеоматериал, слайды, рисунки, метод, лит., пособия, мультимедийное оборудование.</w:t>
      </w:r>
    </w:p>
    <w:p w:rsidR="005C3A73" w:rsidRPr="00760554" w:rsidRDefault="005C3A73" w:rsidP="005C3A73">
      <w:pPr>
        <w:shd w:val="clear" w:color="auto" w:fill="FFFFFF"/>
        <w:ind w:firstLine="709"/>
        <w:rPr>
          <w:sz w:val="28"/>
          <w:szCs w:val="28"/>
        </w:rPr>
      </w:pPr>
      <w:r w:rsidRPr="00760554">
        <w:rPr>
          <w:i/>
          <w:iCs/>
          <w:sz w:val="28"/>
          <w:szCs w:val="28"/>
        </w:rPr>
        <w:t>Специализированная аудитория для самостоятельной работы студентов </w:t>
      </w:r>
      <w:r>
        <w:rPr>
          <w:sz w:val="28"/>
          <w:szCs w:val="28"/>
        </w:rPr>
        <w:t>(14-</w:t>
      </w:r>
      <w:r w:rsidR="00384D2C">
        <w:rPr>
          <w:sz w:val="28"/>
          <w:szCs w:val="28"/>
        </w:rPr>
        <w:t>203</w:t>
      </w:r>
      <w:r w:rsidRPr="00760554">
        <w:rPr>
          <w:sz w:val="28"/>
          <w:szCs w:val="28"/>
        </w:rPr>
        <w:t>): методическая литература, учебные пособия, компьютеры с выходом в интернет.</w:t>
      </w:r>
    </w:p>
    <w:p w:rsidR="005C3A73" w:rsidRPr="00760554" w:rsidRDefault="005C3A73" w:rsidP="005C3A73">
      <w:pPr>
        <w:shd w:val="clear" w:color="auto" w:fill="FFFFFF"/>
        <w:ind w:firstLine="709"/>
        <w:rPr>
          <w:sz w:val="28"/>
          <w:szCs w:val="28"/>
        </w:rPr>
      </w:pPr>
      <w:r w:rsidRPr="00760554">
        <w:rPr>
          <w:i/>
          <w:iCs/>
          <w:sz w:val="28"/>
          <w:szCs w:val="28"/>
        </w:rPr>
        <w:t>Большой и малый игровые залы:</w:t>
      </w:r>
      <w:r w:rsidRPr="00760554">
        <w:rPr>
          <w:sz w:val="28"/>
          <w:szCs w:val="28"/>
        </w:rPr>
        <w:t> оборудование и инвентарь для учебно-тренировочного и соревновательного процесса по видам спортивных игр: мячи - баскетбольные, волейбольные, футбольные, гандбольные, теннисные, обручи, скакалки, флажки, палки, булавы, фишки, баскетбольные щиты, корзины, информационное табло, счетчики 24 сек., указатели фолов, стрелка очередности владения мячом, оборудование для игры в волейбол: стойки, сетка, судейская вышка, оборудование для игры в футбол: ворота, оборудование для игры в гандбол: ворота, аппаратура для проведения соревнований: радиосистема VFH, микшер усилителя, микрофон, электросчетчик, ноутбук.</w:t>
      </w:r>
    </w:p>
    <w:p w:rsidR="005C3A73" w:rsidRPr="00760554" w:rsidRDefault="005C3A73" w:rsidP="005C3A73">
      <w:pPr>
        <w:shd w:val="clear" w:color="auto" w:fill="FFFFFF"/>
        <w:ind w:firstLine="709"/>
        <w:rPr>
          <w:sz w:val="28"/>
          <w:szCs w:val="28"/>
        </w:rPr>
      </w:pPr>
      <w:r w:rsidRPr="00760554">
        <w:rPr>
          <w:i/>
          <w:iCs/>
          <w:sz w:val="28"/>
          <w:szCs w:val="28"/>
        </w:rPr>
        <w:t>Гимнастический зал: </w:t>
      </w:r>
      <w:r w:rsidRPr="00760554">
        <w:rPr>
          <w:sz w:val="28"/>
          <w:szCs w:val="28"/>
        </w:rPr>
        <w:t>гимнастический ковер, снаряды гимнастического многоборья, батут, стандартное гимнастическое оборудование, нестандартное гимнастическое оборудование, компьютеры с соответствующим программным обеспечением, видеопроектор, экран.</w:t>
      </w:r>
    </w:p>
    <w:p w:rsidR="005C3A73" w:rsidRDefault="005C3A73" w:rsidP="005C3A73">
      <w:pPr>
        <w:shd w:val="clear" w:color="auto" w:fill="FFFFFF"/>
        <w:ind w:firstLine="709"/>
        <w:rPr>
          <w:sz w:val="28"/>
          <w:szCs w:val="28"/>
        </w:rPr>
      </w:pPr>
      <w:r w:rsidRPr="00760554">
        <w:rPr>
          <w:i/>
          <w:iCs/>
          <w:sz w:val="28"/>
          <w:szCs w:val="28"/>
        </w:rPr>
        <w:t>Плавательный бассейн "Дельфин": </w:t>
      </w:r>
      <w:r w:rsidRPr="00760554">
        <w:rPr>
          <w:sz w:val="28"/>
          <w:szCs w:val="28"/>
        </w:rPr>
        <w:t>ласты, дощечки, тормозные карманы, лопатки, трубки для подводного плавания, видеокамера цифровая, ноутбук, пульсометры.</w:t>
      </w:r>
    </w:p>
    <w:p w:rsidR="005C3A73" w:rsidRPr="00760554" w:rsidRDefault="005C3A73" w:rsidP="005C3A73">
      <w:pPr>
        <w:shd w:val="clear" w:color="auto" w:fill="FFFFFF"/>
        <w:ind w:firstLine="709"/>
        <w:rPr>
          <w:sz w:val="28"/>
          <w:szCs w:val="28"/>
        </w:rPr>
      </w:pPr>
      <w:r>
        <w:rPr>
          <w:i/>
          <w:iCs/>
          <w:sz w:val="28"/>
          <w:szCs w:val="28"/>
        </w:rPr>
        <w:t xml:space="preserve">Университетский </w:t>
      </w:r>
      <w:r w:rsidRPr="00760554">
        <w:rPr>
          <w:i/>
          <w:iCs/>
          <w:sz w:val="28"/>
          <w:szCs w:val="28"/>
        </w:rPr>
        <w:t>клуб «Геркулес»:</w:t>
      </w:r>
      <w:r w:rsidRPr="00760554">
        <w:rPr>
          <w:sz w:val="28"/>
          <w:szCs w:val="28"/>
        </w:rPr>
        <w:t> гантели, штанги, эспандеры, тренажеры, методическая литература, пособия.</w:t>
      </w:r>
    </w:p>
    <w:p w:rsidR="005C3A73" w:rsidRDefault="005C3A73" w:rsidP="005C3A73">
      <w:pPr>
        <w:shd w:val="clear" w:color="auto" w:fill="FFFFFF"/>
        <w:ind w:firstLine="709"/>
        <w:rPr>
          <w:sz w:val="28"/>
          <w:szCs w:val="28"/>
        </w:rPr>
      </w:pPr>
      <w:r w:rsidRPr="00760554">
        <w:rPr>
          <w:i/>
          <w:iCs/>
          <w:sz w:val="28"/>
          <w:szCs w:val="28"/>
        </w:rPr>
        <w:t>Лыжная база: </w:t>
      </w:r>
      <w:r w:rsidRPr="00760554">
        <w:rPr>
          <w:sz w:val="28"/>
          <w:szCs w:val="28"/>
        </w:rPr>
        <w:t>снегоход «Буран», «силовой тренажер для развития рук», методические пособия, учебники.</w:t>
      </w:r>
    </w:p>
    <w:p w:rsidR="005C3A73" w:rsidRPr="00760554" w:rsidRDefault="005C3A73" w:rsidP="005C3A73">
      <w:pPr>
        <w:shd w:val="clear" w:color="auto" w:fill="FFFFFF"/>
        <w:ind w:firstLine="709"/>
        <w:rPr>
          <w:sz w:val="28"/>
          <w:szCs w:val="28"/>
        </w:rPr>
      </w:pPr>
      <w:r>
        <w:rPr>
          <w:sz w:val="28"/>
          <w:szCs w:val="28"/>
        </w:rPr>
        <w:t>За отчетный период было отреставрировано фойе института, был проведен ремонт на кафедре «Теоретические основы физической культуры и спорта», а также ремонт в кабинете заведующего кафедрой «Физическое воспитание».</w:t>
      </w:r>
      <w:r w:rsidR="0044217D">
        <w:rPr>
          <w:sz w:val="28"/>
          <w:szCs w:val="28"/>
        </w:rPr>
        <w:t xml:space="preserve"> Кроме этого, был произведен ремонт в аудиториях 204,205,2</w:t>
      </w:r>
      <w:r w:rsidR="00384D2C">
        <w:rPr>
          <w:sz w:val="28"/>
          <w:szCs w:val="28"/>
        </w:rPr>
        <w:t>08,</w:t>
      </w:r>
      <w:r w:rsidR="0044217D">
        <w:rPr>
          <w:sz w:val="28"/>
          <w:szCs w:val="28"/>
        </w:rPr>
        <w:t>116, в раздевалках 102, 102А.</w:t>
      </w:r>
      <w:r>
        <w:rPr>
          <w:sz w:val="28"/>
          <w:szCs w:val="28"/>
        </w:rPr>
        <w:t xml:space="preserve"> В 2023 г. остановил свою работу плавательный бассейн «Дельфин», ремонт которого запланирован на 2024 г. (июнь-август).</w:t>
      </w:r>
    </w:p>
    <w:p w:rsidR="00CE2147" w:rsidRPr="000F5C69" w:rsidRDefault="005C3A73" w:rsidP="000F5C69">
      <w:pPr>
        <w:ind w:firstLine="709"/>
        <w:rPr>
          <w:rFonts w:eastAsia="Calibri"/>
          <w:color w:val="000000"/>
          <w:sz w:val="28"/>
          <w:szCs w:val="28"/>
          <w:lang w:eastAsia="en-US"/>
        </w:rPr>
      </w:pPr>
      <w:r w:rsidRPr="00760554">
        <w:rPr>
          <w:rFonts w:eastAsia="Calibri"/>
          <w:color w:val="000000"/>
          <w:sz w:val="28"/>
          <w:szCs w:val="28"/>
          <w:lang w:eastAsia="en-US"/>
        </w:rPr>
        <w:t>Заключение: в целом Институт физической культуры и спорта располагает необходимой материально-технической базой для осуществления учебной, научной и воспитательной работы.</w:t>
      </w:r>
    </w:p>
    <w:p w:rsidR="005B659D" w:rsidRPr="00A15171" w:rsidRDefault="00E0176C" w:rsidP="00852569">
      <w:pPr>
        <w:jc w:val="center"/>
        <w:rPr>
          <w:b/>
          <w:color w:val="000000" w:themeColor="text1"/>
          <w:sz w:val="28"/>
          <w:szCs w:val="28"/>
        </w:rPr>
      </w:pPr>
      <w:r w:rsidRPr="00A15171">
        <w:rPr>
          <w:b/>
          <w:color w:val="000000" w:themeColor="text1"/>
          <w:sz w:val="28"/>
          <w:szCs w:val="28"/>
        </w:rPr>
        <w:t>8</w:t>
      </w:r>
      <w:r w:rsidR="005B659D" w:rsidRPr="00A15171">
        <w:rPr>
          <w:b/>
          <w:color w:val="000000" w:themeColor="text1"/>
          <w:sz w:val="28"/>
          <w:szCs w:val="28"/>
        </w:rPr>
        <w:t>. Информационное сопровождение деятельности института</w:t>
      </w:r>
    </w:p>
    <w:p w:rsidR="005C3A73" w:rsidRDefault="00A15171" w:rsidP="005C3A73">
      <w:pPr>
        <w:spacing w:after="200"/>
        <w:ind w:firstLine="709"/>
        <w:rPr>
          <w:rFonts w:eastAsiaTheme="minorHAnsi"/>
          <w:color w:val="000000"/>
          <w:sz w:val="28"/>
          <w:szCs w:val="28"/>
          <w:shd w:val="clear" w:color="auto" w:fill="FFFFFF"/>
          <w:lang w:eastAsia="en-US"/>
        </w:rPr>
      </w:pPr>
      <w:r w:rsidRPr="00A15171">
        <w:rPr>
          <w:rFonts w:eastAsiaTheme="minorHAnsi"/>
          <w:color w:val="000000"/>
          <w:sz w:val="28"/>
          <w:szCs w:val="28"/>
          <w:shd w:val="clear" w:color="auto" w:fill="FFFFFF"/>
          <w:lang w:eastAsia="en-US"/>
        </w:rPr>
        <w:t>Информационное сопровождение деятельности Института физической культуры и спорта признано удовлетворительным.</w:t>
      </w:r>
    </w:p>
    <w:p w:rsidR="005C3A73" w:rsidRDefault="00A15171" w:rsidP="005C3A73">
      <w:pPr>
        <w:spacing w:after="200"/>
        <w:ind w:firstLine="709"/>
        <w:rPr>
          <w:rFonts w:eastAsiaTheme="minorHAnsi"/>
          <w:color w:val="000000"/>
          <w:sz w:val="28"/>
          <w:szCs w:val="28"/>
          <w:shd w:val="clear" w:color="auto" w:fill="FFFFFF"/>
          <w:lang w:eastAsia="en-US"/>
        </w:rPr>
      </w:pPr>
      <w:r w:rsidRPr="00A15171">
        <w:rPr>
          <w:rFonts w:eastAsiaTheme="minorHAnsi"/>
          <w:color w:val="000000"/>
          <w:sz w:val="28"/>
          <w:szCs w:val="28"/>
          <w:shd w:val="clear" w:color="auto" w:fill="FFFFFF"/>
          <w:lang w:eastAsia="en-US"/>
        </w:rPr>
        <w:t>Официальный сайт института (</w:t>
      </w:r>
      <w:hyperlink r:id="rId10" w:history="1">
        <w:r w:rsidRPr="00A15171">
          <w:rPr>
            <w:rFonts w:eastAsiaTheme="minorHAnsi"/>
            <w:color w:val="0000FF" w:themeColor="hyperlink"/>
            <w:sz w:val="28"/>
            <w:szCs w:val="28"/>
            <w:u w:val="single"/>
            <w:lang w:eastAsia="en-US"/>
          </w:rPr>
          <w:t>https://ffkis.pnzgu.ru/</w:t>
        </w:r>
      </w:hyperlink>
      <w:hyperlink r:id="rId11" w:history="1"/>
      <w:hyperlink r:id="rId12" w:tgtFrame="_blank" w:history="1"/>
      <w:r w:rsidRPr="00A15171">
        <w:rPr>
          <w:rFonts w:eastAsiaTheme="minorHAnsi"/>
          <w:color w:val="000000"/>
          <w:sz w:val="28"/>
          <w:szCs w:val="28"/>
          <w:shd w:val="clear" w:color="auto" w:fill="FFFFFF"/>
          <w:lang w:eastAsia="en-US"/>
        </w:rPr>
        <w:t>) структурирован и содержит необходимую информацию.</w:t>
      </w:r>
    </w:p>
    <w:p w:rsidR="005C3A73" w:rsidRDefault="00A15171" w:rsidP="005C3A73">
      <w:pPr>
        <w:spacing w:after="200"/>
        <w:ind w:firstLine="709"/>
        <w:rPr>
          <w:rFonts w:eastAsiaTheme="minorHAnsi"/>
          <w:color w:val="000000"/>
          <w:sz w:val="28"/>
          <w:szCs w:val="28"/>
          <w:shd w:val="clear" w:color="auto" w:fill="FFFFFF"/>
          <w:lang w:eastAsia="en-US"/>
        </w:rPr>
      </w:pPr>
      <w:r w:rsidRPr="00A15171">
        <w:rPr>
          <w:rFonts w:eastAsiaTheme="minorHAnsi"/>
          <w:color w:val="000000"/>
          <w:sz w:val="28"/>
          <w:szCs w:val="28"/>
          <w:shd w:val="clear" w:color="auto" w:fill="FFFFFF"/>
          <w:lang w:eastAsia="en-US"/>
        </w:rPr>
        <w:t>Главная страница сайта Института содержит фото директора, контактную информацию и график рабо</w:t>
      </w:r>
      <w:r w:rsidR="005C3A73">
        <w:rPr>
          <w:rFonts w:eastAsiaTheme="minorHAnsi"/>
          <w:color w:val="000000"/>
          <w:sz w:val="28"/>
          <w:szCs w:val="28"/>
          <w:shd w:val="clear" w:color="auto" w:fill="FFFFFF"/>
          <w:lang w:eastAsia="en-US"/>
        </w:rPr>
        <w:t>ты, график приема руководителя.</w:t>
      </w:r>
    </w:p>
    <w:p w:rsidR="005C3A73" w:rsidRDefault="00A15171" w:rsidP="005C3A73">
      <w:pPr>
        <w:spacing w:after="200"/>
        <w:ind w:firstLine="709"/>
        <w:rPr>
          <w:rFonts w:eastAsiaTheme="minorHAnsi"/>
          <w:color w:val="000000"/>
          <w:sz w:val="28"/>
          <w:szCs w:val="28"/>
          <w:shd w:val="clear" w:color="auto" w:fill="FFFFFF"/>
          <w:lang w:eastAsia="en-US"/>
        </w:rPr>
      </w:pPr>
      <w:r w:rsidRPr="00A15171">
        <w:rPr>
          <w:rFonts w:eastAsiaTheme="minorHAnsi"/>
          <w:color w:val="000000"/>
          <w:sz w:val="28"/>
          <w:szCs w:val="28"/>
          <w:shd w:val="clear" w:color="auto" w:fill="FFFFFF"/>
          <w:lang w:eastAsia="en-US"/>
        </w:rPr>
        <w:lastRenderedPageBreak/>
        <w:t>Положение об институте и Программа развития ИФКиС расположены в разделе</w:t>
      </w:r>
      <w:r w:rsidR="005C3A73">
        <w:rPr>
          <w:rFonts w:eastAsiaTheme="minorHAnsi"/>
          <w:color w:val="000000"/>
          <w:sz w:val="28"/>
          <w:szCs w:val="28"/>
          <w:shd w:val="clear" w:color="auto" w:fill="FFFFFF"/>
          <w:lang w:eastAsia="en-US"/>
        </w:rPr>
        <w:t xml:space="preserve"> сайта «Нормативные документы».</w:t>
      </w:r>
    </w:p>
    <w:p w:rsidR="005C3A73" w:rsidRDefault="00A15171" w:rsidP="005C3A73">
      <w:pPr>
        <w:spacing w:after="200"/>
        <w:ind w:firstLine="709"/>
        <w:rPr>
          <w:rFonts w:eastAsiaTheme="minorHAnsi"/>
          <w:color w:val="000000"/>
          <w:sz w:val="28"/>
          <w:szCs w:val="28"/>
          <w:shd w:val="clear" w:color="auto" w:fill="FFFFFF"/>
          <w:lang w:eastAsia="en-US"/>
        </w:rPr>
      </w:pPr>
      <w:r w:rsidRPr="00A15171">
        <w:rPr>
          <w:rFonts w:eastAsiaTheme="minorHAnsi"/>
          <w:color w:val="000000"/>
          <w:sz w:val="28"/>
          <w:szCs w:val="28"/>
          <w:shd w:val="clear" w:color="auto" w:fill="FFFFFF"/>
          <w:lang w:eastAsia="en-US"/>
        </w:rPr>
        <w:t>Последнее обновление</w:t>
      </w:r>
      <w:r w:rsidR="005C3A73">
        <w:rPr>
          <w:rFonts w:eastAsiaTheme="minorHAnsi"/>
          <w:color w:val="000000"/>
          <w:sz w:val="28"/>
          <w:szCs w:val="28"/>
          <w:shd w:val="clear" w:color="auto" w:fill="FFFFFF"/>
          <w:lang w:eastAsia="en-US"/>
        </w:rPr>
        <w:t xml:space="preserve"> ленты новостей – 12.02.2024 г.</w:t>
      </w:r>
    </w:p>
    <w:p w:rsidR="005C3A73" w:rsidRDefault="00A15171" w:rsidP="005C3A73">
      <w:pPr>
        <w:spacing w:after="200"/>
        <w:ind w:firstLine="709"/>
        <w:rPr>
          <w:rFonts w:eastAsiaTheme="minorHAnsi"/>
          <w:color w:val="000000"/>
          <w:sz w:val="28"/>
          <w:szCs w:val="28"/>
          <w:shd w:val="clear" w:color="auto" w:fill="FFFFFF"/>
          <w:lang w:eastAsia="en-US"/>
        </w:rPr>
      </w:pPr>
      <w:r w:rsidRPr="00A15171">
        <w:rPr>
          <w:rFonts w:eastAsiaTheme="minorHAnsi"/>
          <w:color w:val="000000"/>
          <w:sz w:val="28"/>
          <w:szCs w:val="28"/>
          <w:shd w:val="clear" w:color="auto" w:fill="FFFFFF"/>
          <w:lang w:eastAsia="en-US"/>
        </w:rPr>
        <w:t xml:space="preserve">Навигационное меню развернутое, состоит из следующих подстраниц: «Горячая линия по вопросам, связанным с особым режимом обучения», «История института», «Выпускники института», «Дирекция», «Структура института», «Программа развития физкультурно-спортивной деятельности ПГУ на 2021–2024 гг.», «Учёный совет», «Учебная работа», «Воспитательная работа», «Профориентационная работа», «Сотрудничество», «Мероприятия ИФКиС», «Студенческое самоуправление», «В помощь студенту», «Научная работа», «Нормативные документы», «Сотрудники», «Телефонный справочник», «Приемная комиссия», «Абитуриенту», «Контакты». </w:t>
      </w:r>
    </w:p>
    <w:p w:rsidR="005C3A73" w:rsidRDefault="00A15171" w:rsidP="005C3A73">
      <w:pPr>
        <w:spacing w:after="200"/>
        <w:ind w:firstLine="709"/>
        <w:rPr>
          <w:rFonts w:eastAsiaTheme="minorHAnsi"/>
          <w:color w:val="000000"/>
          <w:sz w:val="28"/>
          <w:szCs w:val="28"/>
          <w:shd w:val="clear" w:color="auto" w:fill="FFFFFF"/>
          <w:lang w:eastAsia="en-US"/>
        </w:rPr>
      </w:pPr>
      <w:r w:rsidRPr="00A15171">
        <w:rPr>
          <w:rFonts w:eastAsiaTheme="minorHAnsi"/>
          <w:color w:val="000000"/>
          <w:sz w:val="28"/>
          <w:szCs w:val="28"/>
          <w:shd w:val="clear" w:color="auto" w:fill="FFFFFF"/>
          <w:lang w:eastAsia="en-US"/>
        </w:rPr>
        <w:t>В навигационном меню верхнего уровня отдельно вынесены ссылки на страницы: «Заочное отделение», «Центр дополнительного образования ИФКиС», «ПГУ»,</w:t>
      </w:r>
      <w:r w:rsidR="005C3A73">
        <w:rPr>
          <w:rFonts w:eastAsiaTheme="minorHAnsi"/>
          <w:color w:val="000000"/>
          <w:sz w:val="28"/>
          <w:szCs w:val="28"/>
          <w:shd w:val="clear" w:color="auto" w:fill="FFFFFF"/>
          <w:lang w:eastAsia="en-US"/>
        </w:rPr>
        <w:t xml:space="preserve"> «График сдачи задолженностей».</w:t>
      </w:r>
    </w:p>
    <w:p w:rsidR="005C3A73" w:rsidRDefault="00A15171" w:rsidP="005C3A73">
      <w:pPr>
        <w:spacing w:after="200"/>
        <w:ind w:firstLine="709"/>
        <w:rPr>
          <w:rFonts w:eastAsiaTheme="minorHAnsi"/>
          <w:color w:val="000000"/>
          <w:sz w:val="28"/>
          <w:szCs w:val="28"/>
          <w:shd w:val="clear" w:color="auto" w:fill="FFFFFF"/>
          <w:lang w:eastAsia="en-US"/>
        </w:rPr>
      </w:pPr>
      <w:r w:rsidRPr="00A15171">
        <w:rPr>
          <w:rFonts w:eastAsiaTheme="minorHAnsi"/>
          <w:color w:val="000000"/>
          <w:sz w:val="28"/>
          <w:szCs w:val="28"/>
          <w:shd w:val="clear" w:color="auto" w:fill="FFFFFF"/>
          <w:lang w:eastAsia="en-US"/>
        </w:rPr>
        <w:t xml:space="preserve">Страницы в основном содержат актуальную информацию, за исключением подстраницы «Учёный совет»: </w:t>
      </w:r>
      <w:r w:rsidRPr="00A15171">
        <w:rPr>
          <w:rFonts w:eastAsiaTheme="minorHAnsi"/>
          <w:bCs/>
          <w:color w:val="000000"/>
          <w:sz w:val="28"/>
          <w:szCs w:val="28"/>
          <w:shd w:val="clear" w:color="auto" w:fill="FFFFFF"/>
          <w:lang w:eastAsia="en-US"/>
        </w:rPr>
        <w:t xml:space="preserve">в составе Ученого совета ИФКиС устаревшая информация – Дворянинова Елена Валентиновна </w:t>
      </w:r>
      <w:r w:rsidRPr="00A15171">
        <w:rPr>
          <w:rFonts w:eastAsiaTheme="minorHAnsi"/>
          <w:color w:val="000000"/>
          <w:sz w:val="28"/>
          <w:szCs w:val="28"/>
          <w:shd w:val="clear" w:color="auto" w:fill="FFFFFF"/>
          <w:lang w:eastAsia="en-US"/>
        </w:rPr>
        <w:t xml:space="preserve">– председатель Ученого Совета ИФКиС, </w:t>
      </w:r>
      <w:r w:rsidR="005C3A73">
        <w:rPr>
          <w:rFonts w:eastAsiaTheme="minorHAnsi"/>
          <w:color w:val="000000"/>
          <w:sz w:val="28"/>
          <w:szCs w:val="28"/>
          <w:shd w:val="clear" w:color="auto" w:fill="FFFFFF"/>
          <w:lang w:eastAsia="en-US"/>
        </w:rPr>
        <w:t>директор ИФКиС, к.п.н., доцент.</w:t>
      </w:r>
    </w:p>
    <w:p w:rsidR="005C3A73" w:rsidRDefault="00A15171" w:rsidP="005C3A73">
      <w:pPr>
        <w:spacing w:after="200"/>
        <w:ind w:firstLine="709"/>
        <w:rPr>
          <w:rFonts w:eastAsiaTheme="minorHAnsi"/>
          <w:color w:val="000000"/>
          <w:sz w:val="28"/>
          <w:szCs w:val="28"/>
          <w:shd w:val="clear" w:color="auto" w:fill="FFFFFF"/>
          <w:lang w:eastAsia="en-US"/>
        </w:rPr>
      </w:pPr>
      <w:r w:rsidRPr="00A15171">
        <w:rPr>
          <w:rFonts w:eastAsiaTheme="minorHAnsi"/>
          <w:color w:val="000000"/>
          <w:sz w:val="28"/>
          <w:szCs w:val="28"/>
          <w:shd w:val="clear" w:color="auto" w:fill="FFFFFF"/>
          <w:lang w:eastAsia="en-US"/>
        </w:rPr>
        <w:t>В освещении своей деятельности институт использует как внутренние (сайт института, сайты кафедр, сайт университета, «Университетская газета», группа института в социальной сети «ВКонтакте»), так и внешние ресурсы (р</w:t>
      </w:r>
      <w:r w:rsidR="005C3A73">
        <w:rPr>
          <w:rFonts w:eastAsiaTheme="minorHAnsi"/>
          <w:color w:val="000000"/>
          <w:sz w:val="28"/>
          <w:szCs w:val="28"/>
          <w:shd w:val="clear" w:color="auto" w:fill="FFFFFF"/>
          <w:lang w:eastAsia="en-US"/>
        </w:rPr>
        <w:t>егиональные и федеральные СМИ).</w:t>
      </w:r>
    </w:p>
    <w:p w:rsidR="005C3A73" w:rsidRDefault="00A15171" w:rsidP="005C3A73">
      <w:pPr>
        <w:spacing w:after="200"/>
        <w:ind w:firstLine="709"/>
        <w:rPr>
          <w:rFonts w:eastAsiaTheme="minorHAnsi"/>
          <w:color w:val="000000"/>
          <w:sz w:val="28"/>
          <w:szCs w:val="28"/>
          <w:shd w:val="clear" w:color="auto" w:fill="FFFFFF"/>
          <w:lang w:eastAsia="en-US"/>
        </w:rPr>
      </w:pPr>
      <w:r w:rsidRPr="00A15171">
        <w:rPr>
          <w:rFonts w:eastAsiaTheme="minorHAnsi"/>
          <w:color w:val="000000"/>
          <w:sz w:val="28"/>
          <w:szCs w:val="28"/>
          <w:shd w:val="clear" w:color="auto" w:fill="FFFFFF"/>
          <w:lang w:eastAsia="en-US"/>
        </w:rPr>
        <w:t>И.о. директора ИФКиС ведет большую просветительскую работу, направленную на популяризацию здорового образа жизни, активно участвует в продвижении вуза и института как центра спорта и</w:t>
      </w:r>
      <w:r w:rsidR="005C3A73">
        <w:rPr>
          <w:rFonts w:eastAsiaTheme="minorHAnsi"/>
          <w:color w:val="000000"/>
          <w:sz w:val="28"/>
          <w:szCs w:val="28"/>
          <w:shd w:val="clear" w:color="auto" w:fill="FFFFFF"/>
          <w:lang w:eastAsia="en-US"/>
        </w:rPr>
        <w:t xml:space="preserve"> подготовки кадров для региона.</w:t>
      </w:r>
    </w:p>
    <w:p w:rsidR="00A15171" w:rsidRPr="00A15171" w:rsidRDefault="00A15171" w:rsidP="005C3A73">
      <w:pPr>
        <w:spacing w:after="200"/>
        <w:ind w:firstLine="709"/>
        <w:rPr>
          <w:rFonts w:eastAsiaTheme="minorHAnsi"/>
          <w:color w:val="000000"/>
          <w:sz w:val="28"/>
          <w:szCs w:val="28"/>
          <w:shd w:val="clear" w:color="auto" w:fill="FFFFFF"/>
          <w:lang w:eastAsia="en-US"/>
        </w:rPr>
      </w:pPr>
      <w:r w:rsidRPr="00A15171">
        <w:rPr>
          <w:rFonts w:eastAsiaTheme="minorHAnsi"/>
          <w:color w:val="000000"/>
          <w:sz w:val="28"/>
          <w:szCs w:val="28"/>
          <w:shd w:val="clear" w:color="auto" w:fill="FFFFFF"/>
          <w:lang w:eastAsia="en-US"/>
        </w:rPr>
        <w:t>Рекомендовано:</w:t>
      </w:r>
    </w:p>
    <w:p w:rsidR="00A15171" w:rsidRPr="00A15171" w:rsidRDefault="00A15171" w:rsidP="005C3A73">
      <w:pPr>
        <w:spacing w:after="200"/>
        <w:ind w:firstLine="709"/>
        <w:rPr>
          <w:rFonts w:eastAsiaTheme="minorHAnsi"/>
          <w:color w:val="000000"/>
          <w:sz w:val="28"/>
          <w:szCs w:val="28"/>
          <w:shd w:val="clear" w:color="auto" w:fill="FFFFFF"/>
          <w:lang w:eastAsia="en-US"/>
        </w:rPr>
      </w:pPr>
      <w:r w:rsidRPr="00A15171">
        <w:rPr>
          <w:rFonts w:eastAsiaTheme="minorHAnsi"/>
          <w:color w:val="000000"/>
          <w:sz w:val="28"/>
          <w:szCs w:val="28"/>
          <w:shd w:val="clear" w:color="auto" w:fill="FFFFFF"/>
          <w:lang w:eastAsia="en-US"/>
        </w:rPr>
        <w:t>– усилить работу по наполнению новостной ленты материалами о достижениях студентов и преподавателей, о работе института по различным направлениям;</w:t>
      </w:r>
    </w:p>
    <w:p w:rsidR="00A15171" w:rsidRPr="00A15171" w:rsidRDefault="00A15171" w:rsidP="005C3A73">
      <w:pPr>
        <w:spacing w:after="200"/>
        <w:ind w:firstLine="709"/>
        <w:rPr>
          <w:rFonts w:eastAsiaTheme="minorHAnsi"/>
          <w:color w:val="000000"/>
          <w:sz w:val="28"/>
          <w:szCs w:val="28"/>
          <w:shd w:val="clear" w:color="auto" w:fill="FFFFFF"/>
          <w:lang w:eastAsia="en-US"/>
        </w:rPr>
      </w:pPr>
      <w:r w:rsidRPr="00A15171">
        <w:rPr>
          <w:rFonts w:eastAsiaTheme="minorHAnsi"/>
          <w:color w:val="000000"/>
          <w:sz w:val="28"/>
          <w:szCs w:val="28"/>
          <w:shd w:val="clear" w:color="auto" w:fill="FFFFFF"/>
          <w:lang w:eastAsia="en-US"/>
        </w:rPr>
        <w:t>– обновить раздел «Учёный совет»;</w:t>
      </w:r>
    </w:p>
    <w:p w:rsidR="009A1082" w:rsidRDefault="00A15171" w:rsidP="0044217D">
      <w:pPr>
        <w:spacing w:after="200"/>
        <w:ind w:firstLine="709"/>
        <w:rPr>
          <w:rFonts w:eastAsiaTheme="minorHAnsi"/>
          <w:color w:val="000000"/>
          <w:sz w:val="28"/>
          <w:szCs w:val="28"/>
          <w:shd w:val="clear" w:color="auto" w:fill="FFFFFF"/>
          <w:lang w:eastAsia="en-US"/>
        </w:rPr>
      </w:pPr>
      <w:r w:rsidRPr="00A15171">
        <w:rPr>
          <w:rFonts w:eastAsiaTheme="minorHAnsi"/>
          <w:color w:val="000000"/>
          <w:sz w:val="28"/>
          <w:szCs w:val="28"/>
          <w:shd w:val="clear" w:color="auto" w:fill="FFFFFF"/>
          <w:lang w:eastAsia="en-US"/>
        </w:rPr>
        <w:t>– активизировать работу по информированию преподавателей и сотрудников о межвузовских соревнованиях (таких как спартакиада сотрудников по различным видам спорта), в том числе осуществляя рассылку информационных писем по системе «Директум».</w:t>
      </w:r>
    </w:p>
    <w:p w:rsidR="0010472F" w:rsidRDefault="0010472F" w:rsidP="0044217D">
      <w:pPr>
        <w:spacing w:after="200"/>
        <w:ind w:firstLine="709"/>
        <w:rPr>
          <w:rFonts w:eastAsiaTheme="minorHAnsi"/>
          <w:color w:val="000000"/>
          <w:sz w:val="28"/>
          <w:szCs w:val="28"/>
          <w:shd w:val="clear" w:color="auto" w:fill="FFFFFF"/>
          <w:lang w:eastAsia="en-US"/>
        </w:rPr>
      </w:pPr>
    </w:p>
    <w:p w:rsidR="0010472F" w:rsidRDefault="0010472F" w:rsidP="0010472F">
      <w:pPr>
        <w:pStyle w:val="a3"/>
        <w:numPr>
          <w:ilvl w:val="0"/>
          <w:numId w:val="38"/>
        </w:numPr>
        <w:jc w:val="center"/>
        <w:rPr>
          <w:rFonts w:ascii="Times New Roman" w:eastAsiaTheme="minorHAnsi" w:hAnsi="Times New Roman"/>
          <w:b/>
          <w:color w:val="000000"/>
          <w:sz w:val="28"/>
          <w:szCs w:val="28"/>
          <w:shd w:val="clear" w:color="auto" w:fill="FFFFFF"/>
        </w:rPr>
      </w:pPr>
      <w:r w:rsidRPr="0010472F">
        <w:rPr>
          <w:rFonts w:ascii="Times New Roman" w:eastAsiaTheme="minorHAnsi" w:hAnsi="Times New Roman"/>
          <w:b/>
          <w:color w:val="000000"/>
          <w:sz w:val="28"/>
          <w:szCs w:val="28"/>
          <w:shd w:val="clear" w:color="auto" w:fill="FFFFFF"/>
        </w:rPr>
        <w:lastRenderedPageBreak/>
        <w:t>Анализ степени удовлетворенности студентов организуемой работой института</w:t>
      </w:r>
    </w:p>
    <w:p w:rsidR="0010472F" w:rsidRDefault="0010472F" w:rsidP="0010472F">
      <w:pPr>
        <w:ind w:right="-143" w:firstLine="567"/>
        <w:rPr>
          <w:sz w:val="28"/>
          <w:szCs w:val="28"/>
        </w:rPr>
      </w:pPr>
      <w:r w:rsidRPr="008D26A4">
        <w:rPr>
          <w:sz w:val="28"/>
          <w:szCs w:val="28"/>
        </w:rPr>
        <w:t xml:space="preserve">Положение об институте утверждено в </w:t>
      </w:r>
      <w:r>
        <w:rPr>
          <w:sz w:val="28"/>
          <w:szCs w:val="28"/>
        </w:rPr>
        <w:t>сен</w:t>
      </w:r>
      <w:r w:rsidRPr="008D26A4">
        <w:rPr>
          <w:sz w:val="28"/>
          <w:szCs w:val="28"/>
        </w:rPr>
        <w:t>тябре 2022 года и размещено на университетском ресурсе (</w:t>
      </w:r>
      <w:hyperlink r:id="rId13" w:history="1">
        <w:r w:rsidRPr="00F56A44">
          <w:rPr>
            <w:rStyle w:val="a5"/>
            <w:sz w:val="28"/>
            <w:szCs w:val="28"/>
          </w:rPr>
          <w:t>https://ffkis.pnzgu.ru/files/docs/pologenie183.pdf</w:t>
        </w:r>
      </w:hyperlink>
      <w:r w:rsidRPr="008D26A4">
        <w:rPr>
          <w:spacing w:val="-10"/>
          <w:sz w:val="28"/>
          <w:szCs w:val="28"/>
        </w:rPr>
        <w:t>)</w:t>
      </w:r>
      <w:r w:rsidRPr="008D26A4">
        <w:rPr>
          <w:sz w:val="28"/>
          <w:szCs w:val="28"/>
        </w:rPr>
        <w:t>.</w:t>
      </w:r>
    </w:p>
    <w:p w:rsidR="0010472F" w:rsidRDefault="0010472F" w:rsidP="0010472F">
      <w:pPr>
        <w:ind w:right="-143" w:firstLine="567"/>
        <w:rPr>
          <w:sz w:val="28"/>
          <w:szCs w:val="28"/>
        </w:rPr>
      </w:pPr>
      <w:r w:rsidRPr="008D26A4">
        <w:rPr>
          <w:sz w:val="28"/>
          <w:szCs w:val="28"/>
        </w:rPr>
        <w:t>По результатам мониторинга сайта, проведенного в ноябре 2023 года (</w:t>
      </w:r>
      <w:r w:rsidRPr="008D26A4">
        <w:rPr>
          <w:rStyle w:val="a5"/>
          <w:sz w:val="28"/>
          <w:szCs w:val="28"/>
        </w:rPr>
        <w:t>http://usk.pnzgu.ru/monitoring</w:t>
      </w:r>
      <w:r w:rsidRPr="008D26A4">
        <w:rPr>
          <w:sz w:val="28"/>
          <w:szCs w:val="28"/>
        </w:rPr>
        <w:t>), институт</w:t>
      </w:r>
      <w:r w:rsidRPr="008D26A4">
        <w:rPr>
          <w:spacing w:val="-4"/>
          <w:sz w:val="28"/>
          <w:szCs w:val="28"/>
        </w:rPr>
        <w:t xml:space="preserve"> набрал 100 баллов из 100.</w:t>
      </w:r>
    </w:p>
    <w:p w:rsidR="0010472F" w:rsidRDefault="0010472F" w:rsidP="0010472F">
      <w:pPr>
        <w:ind w:right="-143" w:firstLine="567"/>
        <w:rPr>
          <w:sz w:val="28"/>
          <w:szCs w:val="28"/>
        </w:rPr>
      </w:pPr>
      <w:r w:rsidRPr="008D26A4">
        <w:rPr>
          <w:sz w:val="28"/>
          <w:szCs w:val="28"/>
        </w:rPr>
        <w:t>В рамках проверки деятельности института было проведено анкетирование студентов с целью получения информации о содержании, организации и качестве образовательного процесса, а также педагогической деятельности преподавателей института. Анкета включала в себя вопросы оценки учебной среды, научно-исследовательской и инновационной деятельности, внеучебной (воспитательной) деятельности, качества образования, сопровождения учебного процесса, практикоориентированности, образовательной инфраструктуры и интеграции с рынком труда.</w:t>
      </w:r>
    </w:p>
    <w:p w:rsidR="0010472F" w:rsidRPr="008D26A4" w:rsidRDefault="0010472F" w:rsidP="0010472F">
      <w:pPr>
        <w:ind w:right="-143" w:firstLine="567"/>
        <w:rPr>
          <w:sz w:val="28"/>
          <w:szCs w:val="28"/>
        </w:rPr>
      </w:pPr>
      <w:r w:rsidRPr="008D26A4">
        <w:rPr>
          <w:sz w:val="28"/>
          <w:szCs w:val="28"/>
        </w:rPr>
        <w:t>Исследование мнения студентов проводилось в ЭИОС с использованием электронной анкеты (</w:t>
      </w:r>
      <w:hyperlink r:id="rId14" w:history="1">
        <w:r w:rsidRPr="008D26A4">
          <w:rPr>
            <w:rStyle w:val="a5"/>
            <w:sz w:val="28"/>
            <w:szCs w:val="28"/>
          </w:rPr>
          <w:t>https://lk.pnzgu.ru/anketa/a_type/14/quest</w:t>
        </w:r>
      </w:hyperlink>
      <w:r w:rsidRPr="008D26A4">
        <w:rPr>
          <w:sz w:val="28"/>
          <w:szCs w:val="28"/>
        </w:rPr>
        <w:t xml:space="preserve"> ).</w:t>
      </w:r>
    </w:p>
    <w:p w:rsidR="0010472F" w:rsidRPr="00E35B30" w:rsidRDefault="0010472F" w:rsidP="0010472F">
      <w:pPr>
        <w:spacing w:line="264" w:lineRule="auto"/>
        <w:ind w:firstLine="567"/>
        <w:rPr>
          <w:sz w:val="28"/>
          <w:szCs w:val="28"/>
        </w:rPr>
      </w:pPr>
      <w:r w:rsidRPr="008D26A4">
        <w:rPr>
          <w:sz w:val="28"/>
          <w:szCs w:val="28"/>
        </w:rPr>
        <w:t xml:space="preserve">Общее количество студентов, принявших участие в анкетировании, составило </w:t>
      </w:r>
      <w:r w:rsidRPr="00E35B30">
        <w:rPr>
          <w:sz w:val="28"/>
          <w:szCs w:val="28"/>
        </w:rPr>
        <w:t>92 человека. 97,8 % респондентов с удовольствием посещают занятия, у них во время учебы повысился интерес к будущей профессии, расширился объем знаний. 16,5 % обучаются на договорной основе. 76,9 % ответивших учатся на «хорошо» и «отлично».</w:t>
      </w:r>
    </w:p>
    <w:p w:rsidR="0010472F" w:rsidRPr="00E35B30" w:rsidRDefault="0010472F" w:rsidP="0010472F">
      <w:pPr>
        <w:spacing w:line="264" w:lineRule="auto"/>
        <w:ind w:firstLine="567"/>
        <w:rPr>
          <w:sz w:val="28"/>
          <w:szCs w:val="28"/>
        </w:rPr>
      </w:pPr>
      <w:r w:rsidRPr="00E35B30">
        <w:rPr>
          <w:sz w:val="28"/>
          <w:szCs w:val="28"/>
        </w:rPr>
        <w:t>На выбор профессии и получение высшего образования повлияло желание стать специалистом в выбранной профессии (73,9 %), соответствие профессии способностям респондентов (40,2 %), желание получить диплом о высшем образовании (31,5 %), престижность выбранной профессии (17,4 %), для 6,5 % обучающихся выбор профессии произошел случайно.</w:t>
      </w:r>
    </w:p>
    <w:p w:rsidR="0010472F" w:rsidRPr="00E35B30" w:rsidRDefault="0010472F" w:rsidP="0010472F">
      <w:pPr>
        <w:spacing w:line="264" w:lineRule="auto"/>
        <w:ind w:firstLine="567"/>
        <w:rPr>
          <w:sz w:val="28"/>
          <w:szCs w:val="28"/>
        </w:rPr>
      </w:pPr>
      <w:r w:rsidRPr="00E35B30">
        <w:rPr>
          <w:sz w:val="28"/>
          <w:szCs w:val="28"/>
        </w:rPr>
        <w:t>90,2 % обучающихся удовлетворены качеством материалов, размещенных преподавателями института в ЭИОС.</w:t>
      </w:r>
    </w:p>
    <w:p w:rsidR="0010472F" w:rsidRPr="00156B28" w:rsidRDefault="0010472F" w:rsidP="0010472F">
      <w:pPr>
        <w:spacing w:line="264" w:lineRule="auto"/>
        <w:ind w:firstLine="567"/>
        <w:rPr>
          <w:sz w:val="28"/>
          <w:szCs w:val="28"/>
        </w:rPr>
      </w:pPr>
      <w:r w:rsidRPr="00E35B30">
        <w:rPr>
          <w:sz w:val="28"/>
          <w:szCs w:val="28"/>
        </w:rPr>
        <w:t xml:space="preserve">91,2 % респондентов высоко оценивают работу дирекции института, оперативность решения проблем студентов и организацию их информирования. 95,7 % удовлетворены организацией учебно-методической работы, проводимой в институте, 80,2 % в целом удовлетворены организацией научной работы, 91,2 % – взаимоотношениями с преподавателями. </w:t>
      </w:r>
      <w:r w:rsidRPr="00156B28">
        <w:rPr>
          <w:sz w:val="28"/>
          <w:szCs w:val="28"/>
        </w:rPr>
        <w:t>85,8 % респондентов считают, что воспитательная и социальная работа в институте проводятся на высоком уровне. 82,4 % удовлетворены организацией и условиями учебно-производственной практики</w:t>
      </w:r>
      <w:r>
        <w:rPr>
          <w:sz w:val="28"/>
          <w:szCs w:val="28"/>
        </w:rPr>
        <w:t>.</w:t>
      </w:r>
    </w:p>
    <w:p w:rsidR="0010472F" w:rsidRPr="00156B28" w:rsidRDefault="0010472F" w:rsidP="0010472F">
      <w:pPr>
        <w:spacing w:line="264" w:lineRule="auto"/>
        <w:ind w:firstLine="567"/>
        <w:rPr>
          <w:sz w:val="28"/>
          <w:szCs w:val="28"/>
        </w:rPr>
      </w:pPr>
      <w:r w:rsidRPr="00156B28">
        <w:rPr>
          <w:sz w:val="28"/>
          <w:szCs w:val="28"/>
        </w:rPr>
        <w:t xml:space="preserve">92,4 % довольны состоянием лекционных аудиторий Института </w:t>
      </w:r>
      <w:r>
        <w:rPr>
          <w:sz w:val="28"/>
          <w:szCs w:val="28"/>
        </w:rPr>
        <w:t>физической культуры и спорта</w:t>
      </w:r>
      <w:r w:rsidRPr="00156B28">
        <w:rPr>
          <w:sz w:val="28"/>
          <w:szCs w:val="28"/>
        </w:rPr>
        <w:t>. 7,7 % респондентов не довольны укомплектованностью библиотеки современными учебниками и методической литературой. 85,2 % респондентов довольны доступом к ресурсам сети Интернет.</w:t>
      </w:r>
    </w:p>
    <w:p w:rsidR="0010472F" w:rsidRPr="00156B28" w:rsidRDefault="0010472F" w:rsidP="0010472F">
      <w:pPr>
        <w:spacing w:line="264" w:lineRule="auto"/>
        <w:ind w:firstLine="567"/>
        <w:rPr>
          <w:sz w:val="28"/>
          <w:szCs w:val="28"/>
        </w:rPr>
      </w:pPr>
      <w:r w:rsidRPr="00156B28">
        <w:rPr>
          <w:sz w:val="28"/>
          <w:szCs w:val="28"/>
        </w:rPr>
        <w:lastRenderedPageBreak/>
        <w:t xml:space="preserve">В качестве предложений по улучшению деятельности Института </w:t>
      </w:r>
      <w:r>
        <w:rPr>
          <w:sz w:val="28"/>
          <w:szCs w:val="28"/>
        </w:rPr>
        <w:t>физической культуры и спорта</w:t>
      </w:r>
      <w:r w:rsidRPr="00156B28">
        <w:rPr>
          <w:sz w:val="28"/>
          <w:szCs w:val="28"/>
        </w:rPr>
        <w:t xml:space="preserve"> студенты предложили:</w:t>
      </w:r>
    </w:p>
    <w:p w:rsidR="0010472F" w:rsidRPr="0021755A" w:rsidRDefault="0010472F" w:rsidP="0010472F">
      <w:pPr>
        <w:pStyle w:val="a3"/>
        <w:numPr>
          <w:ilvl w:val="0"/>
          <w:numId w:val="39"/>
        </w:numPr>
        <w:spacing w:after="0"/>
        <w:ind w:left="426"/>
        <w:rPr>
          <w:rFonts w:ascii="Times New Roman" w:hAnsi="Times New Roman"/>
          <w:sz w:val="28"/>
          <w:szCs w:val="28"/>
        </w:rPr>
      </w:pPr>
      <w:r w:rsidRPr="0021755A">
        <w:rPr>
          <w:rFonts w:ascii="Times New Roman" w:hAnsi="Times New Roman"/>
          <w:sz w:val="28"/>
          <w:szCs w:val="28"/>
        </w:rPr>
        <w:t>улучшить материальную базу института</w:t>
      </w:r>
      <w:r>
        <w:rPr>
          <w:rFonts w:ascii="Times New Roman" w:hAnsi="Times New Roman"/>
          <w:sz w:val="28"/>
          <w:szCs w:val="28"/>
        </w:rPr>
        <w:t>;</w:t>
      </w:r>
    </w:p>
    <w:p w:rsidR="0010472F" w:rsidRPr="0021755A" w:rsidRDefault="0010472F" w:rsidP="0010472F">
      <w:pPr>
        <w:pStyle w:val="a3"/>
        <w:numPr>
          <w:ilvl w:val="0"/>
          <w:numId w:val="39"/>
        </w:numPr>
        <w:spacing w:after="0"/>
        <w:ind w:left="426"/>
        <w:rPr>
          <w:rFonts w:ascii="Times New Roman" w:hAnsi="Times New Roman"/>
          <w:sz w:val="28"/>
          <w:szCs w:val="28"/>
        </w:rPr>
      </w:pPr>
      <w:r w:rsidRPr="0021755A">
        <w:rPr>
          <w:rFonts w:ascii="Times New Roman" w:hAnsi="Times New Roman"/>
          <w:sz w:val="28"/>
          <w:szCs w:val="28"/>
        </w:rPr>
        <w:t>починить бассейн</w:t>
      </w:r>
      <w:r>
        <w:rPr>
          <w:rFonts w:ascii="Times New Roman" w:hAnsi="Times New Roman"/>
          <w:sz w:val="28"/>
          <w:szCs w:val="28"/>
        </w:rPr>
        <w:t>;</w:t>
      </w:r>
    </w:p>
    <w:p w:rsidR="0010472F" w:rsidRPr="0021755A" w:rsidRDefault="0010472F" w:rsidP="0010472F">
      <w:pPr>
        <w:pStyle w:val="a3"/>
        <w:numPr>
          <w:ilvl w:val="0"/>
          <w:numId w:val="39"/>
        </w:numPr>
        <w:spacing w:after="0"/>
        <w:ind w:left="426"/>
        <w:rPr>
          <w:rFonts w:ascii="Times New Roman" w:hAnsi="Times New Roman"/>
          <w:sz w:val="28"/>
          <w:szCs w:val="28"/>
        </w:rPr>
      </w:pPr>
      <w:r w:rsidRPr="0021755A">
        <w:rPr>
          <w:rFonts w:ascii="Times New Roman" w:hAnsi="Times New Roman"/>
          <w:sz w:val="28"/>
          <w:szCs w:val="28"/>
        </w:rPr>
        <w:t>расширить направления научной работы со студентами</w:t>
      </w:r>
      <w:r>
        <w:rPr>
          <w:rFonts w:ascii="Times New Roman" w:hAnsi="Times New Roman"/>
          <w:sz w:val="28"/>
          <w:szCs w:val="28"/>
        </w:rPr>
        <w:t>;</w:t>
      </w:r>
    </w:p>
    <w:p w:rsidR="0010472F" w:rsidRPr="0010472F" w:rsidRDefault="0010472F" w:rsidP="0010472F">
      <w:pPr>
        <w:pStyle w:val="a3"/>
        <w:numPr>
          <w:ilvl w:val="0"/>
          <w:numId w:val="39"/>
        </w:numPr>
        <w:spacing w:after="0"/>
        <w:ind w:left="426"/>
        <w:rPr>
          <w:rFonts w:ascii="Times New Roman" w:hAnsi="Times New Roman"/>
          <w:sz w:val="28"/>
          <w:szCs w:val="28"/>
        </w:rPr>
      </w:pPr>
      <w:r w:rsidRPr="0021755A">
        <w:rPr>
          <w:rFonts w:ascii="Times New Roman" w:hAnsi="Times New Roman"/>
          <w:sz w:val="28"/>
          <w:szCs w:val="28"/>
        </w:rPr>
        <w:t>сделать комнату отдыха, оборудовать ее столом для пинг-понга.</w:t>
      </w:r>
    </w:p>
    <w:p w:rsidR="005B659D" w:rsidRPr="00133DA9" w:rsidRDefault="005B659D" w:rsidP="00852569">
      <w:pPr>
        <w:jc w:val="center"/>
        <w:rPr>
          <w:b/>
          <w:sz w:val="28"/>
          <w:szCs w:val="28"/>
        </w:rPr>
      </w:pPr>
      <w:r w:rsidRPr="00133DA9">
        <w:rPr>
          <w:b/>
          <w:sz w:val="28"/>
          <w:szCs w:val="28"/>
        </w:rPr>
        <w:t>Замечания:</w:t>
      </w:r>
    </w:p>
    <w:p w:rsidR="005B659D" w:rsidRPr="00133DA9" w:rsidRDefault="005B659D" w:rsidP="00D21BA2">
      <w:pPr>
        <w:pStyle w:val="a3"/>
        <w:tabs>
          <w:tab w:val="left" w:pos="993"/>
        </w:tabs>
        <w:spacing w:after="0" w:line="240" w:lineRule="auto"/>
        <w:ind w:left="0" w:firstLine="737"/>
        <w:contextualSpacing w:val="0"/>
        <w:rPr>
          <w:rFonts w:ascii="Times New Roman" w:hAnsi="Times New Roman"/>
          <w:sz w:val="28"/>
          <w:szCs w:val="28"/>
        </w:rPr>
      </w:pPr>
      <w:r w:rsidRPr="00133DA9">
        <w:rPr>
          <w:rFonts w:ascii="Times New Roman" w:hAnsi="Times New Roman"/>
          <w:sz w:val="28"/>
          <w:szCs w:val="28"/>
        </w:rPr>
        <w:t>По результатам проверки сделаны следующие замечания:</w:t>
      </w:r>
    </w:p>
    <w:p w:rsidR="00FA0D76" w:rsidRPr="000D3BEE" w:rsidRDefault="00202D89" w:rsidP="00FA0D76">
      <w:pPr>
        <w:pStyle w:val="a3"/>
        <w:numPr>
          <w:ilvl w:val="0"/>
          <w:numId w:val="29"/>
        </w:numPr>
        <w:tabs>
          <w:tab w:val="left" w:pos="851"/>
        </w:tabs>
        <w:ind w:left="0" w:firstLine="567"/>
        <w:rPr>
          <w:rFonts w:ascii="Times New Roman" w:hAnsi="Times New Roman"/>
          <w:sz w:val="28"/>
          <w:szCs w:val="28"/>
        </w:rPr>
      </w:pPr>
      <w:r w:rsidRPr="000D3BEE">
        <w:rPr>
          <w:rFonts w:ascii="Times New Roman" w:hAnsi="Times New Roman"/>
          <w:sz w:val="28"/>
          <w:szCs w:val="28"/>
        </w:rPr>
        <w:t>У</w:t>
      </w:r>
      <w:r w:rsidR="00FA0D76" w:rsidRPr="000D3BEE">
        <w:rPr>
          <w:rFonts w:ascii="Times New Roman" w:hAnsi="Times New Roman"/>
          <w:sz w:val="28"/>
          <w:szCs w:val="28"/>
        </w:rPr>
        <w:t>силить контроль над учебным процессом студентов, имеющих академические задолженности</w:t>
      </w:r>
      <w:r w:rsidR="00D235DE" w:rsidRPr="000D3BEE">
        <w:rPr>
          <w:rFonts w:ascii="Times New Roman" w:hAnsi="Times New Roman"/>
          <w:sz w:val="28"/>
          <w:szCs w:val="28"/>
        </w:rPr>
        <w:t>, у</w:t>
      </w:r>
      <w:r w:rsidR="001E4CAD" w:rsidRPr="000D3BEE">
        <w:rPr>
          <w:rFonts w:ascii="Times New Roman" w:hAnsi="Times New Roman"/>
          <w:sz w:val="28"/>
          <w:szCs w:val="28"/>
        </w:rPr>
        <w:t>величить количество консультаций</w:t>
      </w:r>
      <w:r w:rsidR="00D235DE" w:rsidRPr="000D3BEE">
        <w:rPr>
          <w:rFonts w:ascii="Times New Roman" w:hAnsi="Times New Roman"/>
          <w:sz w:val="28"/>
          <w:szCs w:val="28"/>
        </w:rPr>
        <w:t xml:space="preserve"> для отстающих студентов</w:t>
      </w:r>
      <w:r w:rsidR="001E4CAD" w:rsidRPr="000D3BEE">
        <w:rPr>
          <w:rFonts w:ascii="Times New Roman" w:hAnsi="Times New Roman"/>
          <w:sz w:val="28"/>
          <w:szCs w:val="28"/>
        </w:rPr>
        <w:t xml:space="preserve"> (как в очной, так и дистанционной форме)</w:t>
      </w:r>
      <w:r w:rsidR="00FA0D76" w:rsidRPr="000D3BEE">
        <w:rPr>
          <w:rFonts w:ascii="Times New Roman" w:hAnsi="Times New Roman"/>
          <w:sz w:val="28"/>
          <w:szCs w:val="28"/>
        </w:rPr>
        <w:t xml:space="preserve">. </w:t>
      </w:r>
    </w:p>
    <w:p w:rsidR="000D3BEE" w:rsidRDefault="000D3BEE" w:rsidP="000D3BEE">
      <w:pPr>
        <w:pStyle w:val="a3"/>
        <w:numPr>
          <w:ilvl w:val="0"/>
          <w:numId w:val="29"/>
        </w:numPr>
        <w:tabs>
          <w:tab w:val="left" w:pos="993"/>
        </w:tabs>
        <w:spacing w:after="0" w:line="240" w:lineRule="auto"/>
        <w:ind w:left="0" w:firstLine="709"/>
        <w:rPr>
          <w:rFonts w:ascii="Times New Roman" w:hAnsi="Times New Roman"/>
          <w:sz w:val="28"/>
          <w:szCs w:val="28"/>
        </w:rPr>
      </w:pPr>
      <w:r>
        <w:rPr>
          <w:rFonts w:ascii="Times New Roman" w:hAnsi="Times New Roman"/>
          <w:sz w:val="28"/>
          <w:szCs w:val="28"/>
        </w:rPr>
        <w:t>А</w:t>
      </w:r>
      <w:r w:rsidRPr="00447E32">
        <w:rPr>
          <w:rFonts w:ascii="Times New Roman" w:hAnsi="Times New Roman"/>
          <w:sz w:val="28"/>
          <w:szCs w:val="28"/>
        </w:rPr>
        <w:t xml:space="preserve">ктивизировать деятельность по подготовке кадров высшей квалификации; </w:t>
      </w:r>
    </w:p>
    <w:p w:rsidR="000D3BEE" w:rsidRPr="00447E32" w:rsidRDefault="000D3BEE" w:rsidP="000D3BEE">
      <w:pPr>
        <w:pStyle w:val="a3"/>
        <w:numPr>
          <w:ilvl w:val="0"/>
          <w:numId w:val="29"/>
        </w:numPr>
        <w:tabs>
          <w:tab w:val="left" w:pos="993"/>
        </w:tabs>
        <w:spacing w:after="0" w:line="240" w:lineRule="auto"/>
        <w:ind w:left="0" w:firstLine="709"/>
        <w:rPr>
          <w:rFonts w:ascii="Times New Roman" w:hAnsi="Times New Roman"/>
          <w:sz w:val="28"/>
          <w:szCs w:val="28"/>
        </w:rPr>
      </w:pPr>
      <w:r>
        <w:rPr>
          <w:rFonts w:ascii="Times New Roman" w:hAnsi="Times New Roman"/>
          <w:sz w:val="28"/>
          <w:szCs w:val="28"/>
          <w:lang w:eastAsia="ru-RU"/>
        </w:rPr>
        <w:t>Н</w:t>
      </w:r>
      <w:r w:rsidRPr="00447E32">
        <w:rPr>
          <w:rFonts w:ascii="Times New Roman" w:hAnsi="Times New Roman"/>
          <w:sz w:val="28"/>
          <w:szCs w:val="28"/>
          <w:lang w:eastAsia="ru-RU"/>
        </w:rPr>
        <w:t>еобходим</w:t>
      </w:r>
      <w:r>
        <w:rPr>
          <w:rFonts w:ascii="Times New Roman" w:hAnsi="Times New Roman"/>
          <w:sz w:val="28"/>
          <w:szCs w:val="28"/>
          <w:lang w:eastAsia="ru-RU"/>
        </w:rPr>
        <w:t>а дальнейшая работа</w:t>
      </w:r>
      <w:r w:rsidRPr="00447E32">
        <w:rPr>
          <w:rFonts w:ascii="Times New Roman" w:hAnsi="Times New Roman"/>
          <w:sz w:val="28"/>
          <w:szCs w:val="28"/>
          <w:lang w:eastAsia="ru-RU"/>
        </w:rPr>
        <w:t xml:space="preserve"> по достижению выполнения плановых показателей объемов финансируемых научных исследований;</w:t>
      </w:r>
    </w:p>
    <w:p w:rsidR="000D3BEE" w:rsidRPr="00330453" w:rsidRDefault="000D3BEE" w:rsidP="000D3BEE">
      <w:pPr>
        <w:pStyle w:val="a3"/>
        <w:numPr>
          <w:ilvl w:val="0"/>
          <w:numId w:val="29"/>
        </w:numPr>
        <w:tabs>
          <w:tab w:val="left" w:pos="993"/>
        </w:tabs>
        <w:spacing w:after="0" w:line="240" w:lineRule="auto"/>
        <w:ind w:left="0" w:firstLine="709"/>
        <w:rPr>
          <w:rFonts w:ascii="Times New Roman" w:hAnsi="Times New Roman"/>
          <w:sz w:val="28"/>
          <w:szCs w:val="28"/>
        </w:rPr>
      </w:pPr>
      <w:r>
        <w:rPr>
          <w:rFonts w:ascii="Times New Roman" w:hAnsi="Times New Roman"/>
          <w:sz w:val="28"/>
          <w:szCs w:val="28"/>
        </w:rPr>
        <w:t>О</w:t>
      </w:r>
      <w:r w:rsidRPr="00330453">
        <w:rPr>
          <w:rFonts w:ascii="Times New Roman" w:hAnsi="Times New Roman"/>
          <w:sz w:val="28"/>
          <w:szCs w:val="28"/>
        </w:rPr>
        <w:t xml:space="preserve">пределить возможные направления работы для выполнения в плановых показателях по объему НИР; </w:t>
      </w:r>
    </w:p>
    <w:p w:rsidR="000D3BEE" w:rsidRDefault="000D3BEE" w:rsidP="000D3BEE">
      <w:pPr>
        <w:pStyle w:val="a3"/>
        <w:numPr>
          <w:ilvl w:val="0"/>
          <w:numId w:val="29"/>
        </w:numPr>
        <w:tabs>
          <w:tab w:val="left" w:pos="993"/>
        </w:tabs>
        <w:spacing w:after="0" w:line="240" w:lineRule="auto"/>
        <w:ind w:left="0" w:firstLine="709"/>
        <w:rPr>
          <w:rFonts w:ascii="Times New Roman" w:hAnsi="Times New Roman"/>
          <w:sz w:val="28"/>
          <w:szCs w:val="28"/>
        </w:rPr>
      </w:pPr>
      <w:r>
        <w:rPr>
          <w:rFonts w:ascii="Times New Roman" w:hAnsi="Times New Roman"/>
          <w:sz w:val="28"/>
          <w:szCs w:val="28"/>
        </w:rPr>
        <w:t>В</w:t>
      </w:r>
      <w:r w:rsidRPr="00330453">
        <w:rPr>
          <w:rFonts w:ascii="Times New Roman" w:hAnsi="Times New Roman"/>
          <w:sz w:val="28"/>
          <w:szCs w:val="28"/>
        </w:rPr>
        <w:t>ыстраивать научные коллаборации по проведению научных исследований на основе партнерских соглашений с организациями сектора высшего образования и науч</w:t>
      </w:r>
      <w:r>
        <w:rPr>
          <w:rFonts w:ascii="Times New Roman" w:hAnsi="Times New Roman"/>
          <w:sz w:val="28"/>
          <w:szCs w:val="28"/>
        </w:rPr>
        <w:t>ными организациями.</w:t>
      </w:r>
    </w:p>
    <w:p w:rsidR="00C91930" w:rsidRDefault="00C91930" w:rsidP="00C91930">
      <w:pPr>
        <w:numPr>
          <w:ilvl w:val="0"/>
          <w:numId w:val="6"/>
        </w:numPr>
        <w:tabs>
          <w:tab w:val="left" w:pos="284"/>
          <w:tab w:val="left" w:pos="993"/>
        </w:tabs>
        <w:ind w:left="0" w:firstLine="709"/>
        <w:rPr>
          <w:sz w:val="28"/>
          <w:szCs w:val="28"/>
          <w:lang w:eastAsia="en-US"/>
        </w:rPr>
      </w:pPr>
      <w:r w:rsidRPr="00EE2794">
        <w:rPr>
          <w:color w:val="000000"/>
          <w:sz w:val="28"/>
          <w:szCs w:val="28"/>
          <w:lang w:eastAsia="en-US"/>
        </w:rPr>
        <w:t>Преподавателям кафедр и кураторам академических групп а</w:t>
      </w:r>
      <w:r w:rsidRPr="00EE2794">
        <w:rPr>
          <w:sz w:val="28"/>
          <w:szCs w:val="28"/>
          <w:lang w:eastAsia="en-US"/>
        </w:rPr>
        <w:t>ктивизировать работу по привлечению студентов к участию в форумных кампаниях и грантовых конкурсах.</w:t>
      </w:r>
    </w:p>
    <w:p w:rsidR="00C91930" w:rsidRDefault="00C91930" w:rsidP="00C91930">
      <w:pPr>
        <w:numPr>
          <w:ilvl w:val="0"/>
          <w:numId w:val="6"/>
        </w:numPr>
        <w:tabs>
          <w:tab w:val="left" w:pos="284"/>
          <w:tab w:val="left" w:pos="993"/>
        </w:tabs>
        <w:ind w:left="0" w:firstLine="709"/>
        <w:rPr>
          <w:sz w:val="28"/>
          <w:szCs w:val="28"/>
          <w:lang w:eastAsia="en-US"/>
        </w:rPr>
      </w:pPr>
      <w:r>
        <w:rPr>
          <w:sz w:val="28"/>
          <w:szCs w:val="28"/>
          <w:lang w:eastAsia="en-US"/>
        </w:rPr>
        <w:t>Студенческому активу совместно с Центром студенческих общественных объединений провести проектную Школу для обучения актива не реже 2 раз в год с целью подготовки к форумной кампании («Иволга», «Территория смыслов», «Твой ход».</w:t>
      </w:r>
    </w:p>
    <w:p w:rsidR="00C91930" w:rsidRDefault="00C91930" w:rsidP="00C91930">
      <w:pPr>
        <w:numPr>
          <w:ilvl w:val="0"/>
          <w:numId w:val="6"/>
        </w:numPr>
        <w:tabs>
          <w:tab w:val="left" w:pos="284"/>
          <w:tab w:val="left" w:pos="993"/>
        </w:tabs>
        <w:ind w:left="0" w:firstLine="709"/>
        <w:rPr>
          <w:sz w:val="28"/>
          <w:szCs w:val="28"/>
          <w:lang w:eastAsia="en-US"/>
        </w:rPr>
      </w:pPr>
      <w:r w:rsidRPr="007A5011">
        <w:rPr>
          <w:sz w:val="28"/>
          <w:szCs w:val="28"/>
          <w:lang w:eastAsia="en-US"/>
        </w:rPr>
        <w:t>В планах работы кафедр ИФКиС и индивидуальных планах работ преподавателей в разделе «Воспитательная работа среди студентов» планировать мероприятия по следующим направлениям: гражданское, патриотическое, духовно-</w:t>
      </w:r>
      <w:r w:rsidRPr="007A5011">
        <w:rPr>
          <w:rFonts w:eastAsia="Calibri"/>
          <w:sz w:val="28"/>
          <w:szCs w:val="28"/>
          <w:lang w:eastAsia="en-US"/>
        </w:rPr>
        <w:t>нравственное, физическое, экологическое, профессионально-трудовое, культурно-просветительское.</w:t>
      </w:r>
    </w:p>
    <w:p w:rsidR="00C91930" w:rsidRPr="00C91930" w:rsidRDefault="00C91930" w:rsidP="00C91930">
      <w:pPr>
        <w:numPr>
          <w:ilvl w:val="0"/>
          <w:numId w:val="6"/>
        </w:numPr>
        <w:tabs>
          <w:tab w:val="left" w:pos="284"/>
          <w:tab w:val="left" w:pos="993"/>
        </w:tabs>
        <w:ind w:left="0" w:firstLine="709"/>
        <w:rPr>
          <w:sz w:val="28"/>
          <w:szCs w:val="28"/>
          <w:lang w:eastAsia="en-US"/>
        </w:rPr>
      </w:pPr>
      <w:r w:rsidRPr="007A5011">
        <w:rPr>
          <w:sz w:val="28"/>
          <w:szCs w:val="28"/>
          <w:lang w:eastAsia="en-US"/>
        </w:rPr>
        <w:t>Включить в повестку дня Ученого Совета ИФКиС вопрос по реализации молодежной политики студенческими общественными объединениями института.</w:t>
      </w:r>
    </w:p>
    <w:p w:rsidR="000D3BEE" w:rsidRPr="000D3BEE" w:rsidRDefault="000D3BEE" w:rsidP="000D3BEE">
      <w:pPr>
        <w:pStyle w:val="a3"/>
        <w:numPr>
          <w:ilvl w:val="0"/>
          <w:numId w:val="29"/>
        </w:numPr>
        <w:ind w:left="0" w:firstLine="709"/>
        <w:rPr>
          <w:rFonts w:ascii="Times New Roman" w:eastAsiaTheme="minorHAnsi" w:hAnsi="Times New Roman"/>
          <w:color w:val="000000"/>
          <w:sz w:val="28"/>
          <w:szCs w:val="28"/>
          <w:shd w:val="clear" w:color="auto" w:fill="FFFFFF"/>
        </w:rPr>
      </w:pPr>
      <w:r>
        <w:rPr>
          <w:rFonts w:ascii="Times New Roman" w:eastAsiaTheme="minorHAnsi" w:hAnsi="Times New Roman"/>
          <w:color w:val="000000"/>
          <w:sz w:val="28"/>
          <w:szCs w:val="28"/>
          <w:shd w:val="clear" w:color="auto" w:fill="FFFFFF"/>
        </w:rPr>
        <w:t>У</w:t>
      </w:r>
      <w:r w:rsidRPr="000D3BEE">
        <w:rPr>
          <w:rFonts w:ascii="Times New Roman" w:eastAsiaTheme="minorHAnsi" w:hAnsi="Times New Roman"/>
          <w:color w:val="000000"/>
          <w:sz w:val="28"/>
          <w:szCs w:val="28"/>
          <w:shd w:val="clear" w:color="auto" w:fill="FFFFFF"/>
        </w:rPr>
        <w:t>силить работу по наполнению новостной ленты материалами о достижениях студентов и преподавателей, о работе института по различным направлениям;</w:t>
      </w:r>
    </w:p>
    <w:p w:rsidR="000D3BEE" w:rsidRPr="000D3BEE" w:rsidRDefault="000D3BEE" w:rsidP="000D3BEE">
      <w:pPr>
        <w:pStyle w:val="a3"/>
        <w:numPr>
          <w:ilvl w:val="0"/>
          <w:numId w:val="29"/>
        </w:numPr>
        <w:ind w:left="0" w:firstLine="709"/>
        <w:rPr>
          <w:rFonts w:ascii="Times New Roman" w:eastAsiaTheme="minorHAnsi" w:hAnsi="Times New Roman"/>
          <w:color w:val="000000"/>
          <w:sz w:val="28"/>
          <w:szCs w:val="28"/>
          <w:shd w:val="clear" w:color="auto" w:fill="FFFFFF"/>
        </w:rPr>
      </w:pPr>
      <w:r>
        <w:rPr>
          <w:rFonts w:ascii="Times New Roman" w:eastAsiaTheme="minorHAnsi" w:hAnsi="Times New Roman"/>
          <w:color w:val="000000"/>
          <w:sz w:val="28"/>
          <w:szCs w:val="28"/>
          <w:shd w:val="clear" w:color="auto" w:fill="FFFFFF"/>
        </w:rPr>
        <w:t>О</w:t>
      </w:r>
      <w:r w:rsidRPr="000D3BEE">
        <w:rPr>
          <w:rFonts w:ascii="Times New Roman" w:eastAsiaTheme="minorHAnsi" w:hAnsi="Times New Roman"/>
          <w:color w:val="000000"/>
          <w:sz w:val="28"/>
          <w:szCs w:val="28"/>
          <w:shd w:val="clear" w:color="auto" w:fill="FFFFFF"/>
        </w:rPr>
        <w:t>бновить раздел «Учёный совет»;</w:t>
      </w:r>
    </w:p>
    <w:p w:rsidR="000D3BEE" w:rsidRDefault="000D3BEE" w:rsidP="000D3BEE">
      <w:pPr>
        <w:pStyle w:val="a3"/>
        <w:numPr>
          <w:ilvl w:val="0"/>
          <w:numId w:val="29"/>
        </w:numPr>
        <w:ind w:left="0" w:firstLine="709"/>
        <w:rPr>
          <w:rFonts w:ascii="Times New Roman" w:eastAsiaTheme="minorHAnsi" w:hAnsi="Times New Roman"/>
          <w:color w:val="000000"/>
          <w:sz w:val="28"/>
          <w:szCs w:val="28"/>
          <w:shd w:val="clear" w:color="auto" w:fill="FFFFFF"/>
        </w:rPr>
      </w:pPr>
      <w:r>
        <w:rPr>
          <w:rFonts w:ascii="Times New Roman" w:eastAsiaTheme="minorHAnsi" w:hAnsi="Times New Roman"/>
          <w:color w:val="000000"/>
          <w:sz w:val="28"/>
          <w:szCs w:val="28"/>
          <w:shd w:val="clear" w:color="auto" w:fill="FFFFFF"/>
        </w:rPr>
        <w:t>А</w:t>
      </w:r>
      <w:r w:rsidRPr="000D3BEE">
        <w:rPr>
          <w:rFonts w:ascii="Times New Roman" w:eastAsiaTheme="minorHAnsi" w:hAnsi="Times New Roman"/>
          <w:color w:val="000000"/>
          <w:sz w:val="28"/>
          <w:szCs w:val="28"/>
          <w:shd w:val="clear" w:color="auto" w:fill="FFFFFF"/>
        </w:rPr>
        <w:t xml:space="preserve">ктивизировать работу по информированию преподавателей и сотрудников о межвузовских соревнованиях (таких как спартакиада </w:t>
      </w:r>
      <w:r w:rsidRPr="000D3BEE">
        <w:rPr>
          <w:rFonts w:ascii="Times New Roman" w:eastAsiaTheme="minorHAnsi" w:hAnsi="Times New Roman"/>
          <w:color w:val="000000"/>
          <w:sz w:val="28"/>
          <w:szCs w:val="28"/>
          <w:shd w:val="clear" w:color="auto" w:fill="FFFFFF"/>
        </w:rPr>
        <w:lastRenderedPageBreak/>
        <w:t>сотрудников по различным видам спорта), в том числе осуществляя рассылку информационных писем по системе «Директум».</w:t>
      </w:r>
    </w:p>
    <w:p w:rsidR="00BB643C" w:rsidRPr="00BB643C" w:rsidRDefault="00BB643C" w:rsidP="00BB643C">
      <w:pPr>
        <w:pStyle w:val="a3"/>
        <w:numPr>
          <w:ilvl w:val="0"/>
          <w:numId w:val="29"/>
        </w:numPr>
        <w:ind w:left="0" w:firstLine="709"/>
        <w:rPr>
          <w:rFonts w:ascii="Times New Roman" w:eastAsiaTheme="minorHAnsi" w:hAnsi="Times New Roman"/>
          <w:color w:val="000000"/>
          <w:sz w:val="28"/>
          <w:szCs w:val="28"/>
          <w:shd w:val="clear" w:color="auto" w:fill="FFFFFF"/>
        </w:rPr>
      </w:pPr>
      <w:r>
        <w:rPr>
          <w:rFonts w:ascii="Times New Roman" w:eastAsiaTheme="minorHAnsi" w:hAnsi="Times New Roman"/>
          <w:color w:val="000000"/>
          <w:sz w:val="28"/>
          <w:szCs w:val="28"/>
          <w:shd w:val="clear" w:color="auto" w:fill="FFFFFF"/>
        </w:rPr>
        <w:t>О</w:t>
      </w:r>
      <w:r w:rsidRPr="00BB643C">
        <w:rPr>
          <w:rFonts w:ascii="Times New Roman" w:eastAsiaTheme="minorHAnsi" w:hAnsi="Times New Roman"/>
          <w:color w:val="000000"/>
          <w:sz w:val="28"/>
          <w:szCs w:val="28"/>
          <w:shd w:val="clear" w:color="auto" w:fill="FFFFFF"/>
        </w:rPr>
        <w:t>беспечить увеличение количества студентов, занимающихся в</w:t>
      </w:r>
      <w:r>
        <w:rPr>
          <w:rFonts w:ascii="Times New Roman" w:eastAsiaTheme="minorHAnsi" w:hAnsi="Times New Roman"/>
          <w:color w:val="000000"/>
          <w:sz w:val="28"/>
          <w:szCs w:val="28"/>
          <w:shd w:val="clear" w:color="auto" w:fill="FFFFFF"/>
        </w:rPr>
        <w:t xml:space="preserve"> </w:t>
      </w:r>
      <w:r w:rsidRPr="00BB643C">
        <w:rPr>
          <w:rFonts w:ascii="Times New Roman" w:eastAsiaTheme="minorHAnsi" w:hAnsi="Times New Roman"/>
          <w:color w:val="000000"/>
          <w:sz w:val="28"/>
          <w:szCs w:val="28"/>
          <w:shd w:val="clear" w:color="auto" w:fill="FFFFFF"/>
        </w:rPr>
        <w:t>спортивных секциях;</w:t>
      </w:r>
    </w:p>
    <w:p w:rsidR="00BB643C" w:rsidRPr="00BB643C" w:rsidRDefault="00BB643C" w:rsidP="00BB643C">
      <w:pPr>
        <w:pStyle w:val="a3"/>
        <w:numPr>
          <w:ilvl w:val="0"/>
          <w:numId w:val="29"/>
        </w:numPr>
        <w:ind w:left="0" w:firstLine="709"/>
        <w:rPr>
          <w:rFonts w:ascii="Times New Roman" w:eastAsiaTheme="minorHAnsi" w:hAnsi="Times New Roman"/>
          <w:color w:val="000000"/>
          <w:sz w:val="28"/>
          <w:szCs w:val="28"/>
          <w:shd w:val="clear" w:color="auto" w:fill="FFFFFF"/>
        </w:rPr>
      </w:pPr>
      <w:r>
        <w:rPr>
          <w:rFonts w:ascii="Times New Roman" w:eastAsiaTheme="minorHAnsi" w:hAnsi="Times New Roman"/>
          <w:color w:val="000000"/>
          <w:sz w:val="28"/>
          <w:szCs w:val="28"/>
          <w:shd w:val="clear" w:color="auto" w:fill="FFFFFF"/>
        </w:rPr>
        <w:t>О</w:t>
      </w:r>
      <w:r w:rsidRPr="00BB643C">
        <w:rPr>
          <w:rFonts w:ascii="Times New Roman" w:eastAsiaTheme="minorHAnsi" w:hAnsi="Times New Roman"/>
          <w:color w:val="000000"/>
          <w:sz w:val="28"/>
          <w:szCs w:val="28"/>
          <w:shd w:val="clear" w:color="auto" w:fill="FFFFFF"/>
        </w:rPr>
        <w:t>беспечить увеличение количества студентов, выполнивших</w:t>
      </w:r>
      <w:r>
        <w:rPr>
          <w:rFonts w:ascii="Times New Roman" w:eastAsiaTheme="minorHAnsi" w:hAnsi="Times New Roman"/>
          <w:color w:val="000000"/>
          <w:sz w:val="28"/>
          <w:szCs w:val="28"/>
          <w:shd w:val="clear" w:color="auto" w:fill="FFFFFF"/>
        </w:rPr>
        <w:t xml:space="preserve"> </w:t>
      </w:r>
      <w:r w:rsidRPr="00BB643C">
        <w:rPr>
          <w:rFonts w:ascii="Times New Roman" w:eastAsiaTheme="minorHAnsi" w:hAnsi="Times New Roman"/>
          <w:color w:val="000000"/>
          <w:sz w:val="28"/>
          <w:szCs w:val="28"/>
          <w:shd w:val="clear" w:color="auto" w:fill="FFFFFF"/>
        </w:rPr>
        <w:t>Государственные требования Всероссийского физкультурно-спортивного</w:t>
      </w:r>
      <w:r w:rsidRPr="00BB643C">
        <w:rPr>
          <w:rFonts w:eastAsiaTheme="minorHAnsi"/>
          <w:color w:val="000000"/>
          <w:sz w:val="28"/>
          <w:szCs w:val="28"/>
          <w:shd w:val="clear" w:color="auto" w:fill="FFFFFF"/>
        </w:rPr>
        <w:t xml:space="preserve"> </w:t>
      </w:r>
      <w:r w:rsidRPr="00BB643C">
        <w:rPr>
          <w:rFonts w:ascii="Times New Roman" w:eastAsiaTheme="minorHAnsi" w:hAnsi="Times New Roman"/>
          <w:color w:val="000000"/>
          <w:sz w:val="28"/>
          <w:szCs w:val="28"/>
          <w:shd w:val="clear" w:color="auto" w:fill="FFFFFF"/>
        </w:rPr>
        <w:t>комплекса (ГТО).</w:t>
      </w:r>
    </w:p>
    <w:p w:rsidR="00DB0543" w:rsidRPr="000D3BEE" w:rsidRDefault="00DB0FA9" w:rsidP="000D3BEE">
      <w:pPr>
        <w:pStyle w:val="a3"/>
        <w:ind w:left="0" w:firstLine="709"/>
        <w:rPr>
          <w:rFonts w:ascii="Times New Roman" w:eastAsiaTheme="minorHAnsi" w:hAnsi="Times New Roman"/>
          <w:color w:val="000000"/>
          <w:sz w:val="28"/>
          <w:szCs w:val="28"/>
          <w:shd w:val="clear" w:color="auto" w:fill="FFFFFF"/>
        </w:rPr>
      </w:pPr>
      <w:r w:rsidRPr="000D3BEE">
        <w:rPr>
          <w:rFonts w:ascii="Times New Roman" w:hAnsi="Times New Roman"/>
          <w:sz w:val="28"/>
          <w:szCs w:val="28"/>
        </w:rPr>
        <w:t>Ряд из указанных замечаний был устранен в ходе проверки.</w:t>
      </w:r>
    </w:p>
    <w:p w:rsidR="00BB643C" w:rsidRDefault="00BB643C" w:rsidP="00852569">
      <w:pPr>
        <w:tabs>
          <w:tab w:val="left" w:pos="709"/>
        </w:tabs>
        <w:jc w:val="center"/>
        <w:rPr>
          <w:b/>
          <w:sz w:val="28"/>
          <w:szCs w:val="28"/>
        </w:rPr>
      </w:pPr>
    </w:p>
    <w:p w:rsidR="005B659D" w:rsidRPr="00133DA9" w:rsidRDefault="005B659D" w:rsidP="00852569">
      <w:pPr>
        <w:tabs>
          <w:tab w:val="left" w:pos="709"/>
        </w:tabs>
        <w:jc w:val="center"/>
        <w:rPr>
          <w:b/>
          <w:sz w:val="28"/>
          <w:szCs w:val="28"/>
        </w:rPr>
      </w:pPr>
      <w:r w:rsidRPr="00133DA9">
        <w:rPr>
          <w:b/>
          <w:sz w:val="28"/>
          <w:szCs w:val="28"/>
        </w:rPr>
        <w:t>Заключение</w:t>
      </w:r>
    </w:p>
    <w:p w:rsidR="005B659D" w:rsidRPr="00133DA9" w:rsidRDefault="005B659D" w:rsidP="00DB0FA9">
      <w:pPr>
        <w:ind w:firstLine="709"/>
        <w:rPr>
          <w:sz w:val="28"/>
          <w:szCs w:val="28"/>
          <w:lang w:eastAsia="en-US"/>
        </w:rPr>
      </w:pPr>
      <w:r w:rsidRPr="00133DA9">
        <w:rPr>
          <w:sz w:val="28"/>
          <w:szCs w:val="28"/>
          <w:lang w:eastAsia="en-US"/>
        </w:rPr>
        <w:t xml:space="preserve">Сделанные замечания не снижают положительного впечатления о работе </w:t>
      </w:r>
      <w:r w:rsidR="00C15BF2" w:rsidRPr="00133DA9">
        <w:rPr>
          <w:sz w:val="28"/>
          <w:szCs w:val="28"/>
          <w:lang w:eastAsia="en-US"/>
        </w:rPr>
        <w:t>И</w:t>
      </w:r>
      <w:r w:rsidR="00841345" w:rsidRPr="00133DA9">
        <w:rPr>
          <w:sz w:val="28"/>
          <w:szCs w:val="28"/>
          <w:lang w:eastAsia="en-US"/>
        </w:rPr>
        <w:t xml:space="preserve">нститута </w:t>
      </w:r>
      <w:r w:rsidR="00133DA9" w:rsidRPr="00133DA9">
        <w:rPr>
          <w:sz w:val="28"/>
          <w:szCs w:val="28"/>
          <w:lang w:eastAsia="en-US"/>
        </w:rPr>
        <w:t>физической культуры и спорта</w:t>
      </w:r>
      <w:r w:rsidR="00C15BF2" w:rsidRPr="00133DA9">
        <w:rPr>
          <w:sz w:val="28"/>
          <w:szCs w:val="28"/>
          <w:lang w:eastAsia="en-US"/>
        </w:rPr>
        <w:t xml:space="preserve"> </w:t>
      </w:r>
      <w:r w:rsidR="00841345" w:rsidRPr="00133DA9">
        <w:rPr>
          <w:sz w:val="28"/>
          <w:szCs w:val="28"/>
          <w:lang w:eastAsia="en-US"/>
        </w:rPr>
        <w:t xml:space="preserve">и </w:t>
      </w:r>
      <w:r w:rsidR="00D0085F" w:rsidRPr="00133DA9">
        <w:rPr>
          <w:sz w:val="28"/>
          <w:szCs w:val="28"/>
          <w:lang w:eastAsia="en-US"/>
        </w:rPr>
        <w:t>исполняющего</w:t>
      </w:r>
      <w:r w:rsidR="00C15BF2" w:rsidRPr="00133DA9">
        <w:rPr>
          <w:sz w:val="28"/>
          <w:szCs w:val="28"/>
          <w:lang w:eastAsia="en-US"/>
        </w:rPr>
        <w:t xml:space="preserve"> обязанности </w:t>
      </w:r>
      <w:r w:rsidR="00841345" w:rsidRPr="00133DA9">
        <w:rPr>
          <w:sz w:val="28"/>
          <w:szCs w:val="28"/>
          <w:lang w:eastAsia="en-US"/>
        </w:rPr>
        <w:t>директора</w:t>
      </w:r>
      <w:r w:rsidR="00C15BF2" w:rsidRPr="00133DA9">
        <w:rPr>
          <w:sz w:val="28"/>
          <w:szCs w:val="28"/>
          <w:lang w:eastAsia="en-US"/>
        </w:rPr>
        <w:t xml:space="preserve"> </w:t>
      </w:r>
      <w:r w:rsidR="00133DA9" w:rsidRPr="00133DA9">
        <w:rPr>
          <w:sz w:val="28"/>
          <w:szCs w:val="28"/>
          <w:lang w:eastAsia="en-US"/>
        </w:rPr>
        <w:t>Тихонова Ю.В.,</w:t>
      </w:r>
      <w:r w:rsidR="009C6FE4" w:rsidRPr="00133DA9">
        <w:rPr>
          <w:sz w:val="28"/>
          <w:szCs w:val="28"/>
          <w:lang w:eastAsia="en-US"/>
        </w:rPr>
        <w:t xml:space="preserve"> </w:t>
      </w:r>
      <w:r w:rsidRPr="00133DA9">
        <w:rPr>
          <w:sz w:val="28"/>
          <w:szCs w:val="28"/>
          <w:lang w:eastAsia="en-US"/>
        </w:rPr>
        <w:t>институт имеет достаточный кадровый и организационный потенциал для решения новых учебно-методических, научных и воспитательных задач.</w:t>
      </w:r>
    </w:p>
    <w:p w:rsidR="005B659D" w:rsidRDefault="005B659D" w:rsidP="00DB0FA9">
      <w:pPr>
        <w:tabs>
          <w:tab w:val="left" w:pos="709"/>
        </w:tabs>
        <w:ind w:firstLine="709"/>
        <w:rPr>
          <w:sz w:val="28"/>
          <w:szCs w:val="28"/>
        </w:rPr>
      </w:pPr>
      <w:r w:rsidRPr="00133DA9">
        <w:rPr>
          <w:sz w:val="28"/>
          <w:szCs w:val="28"/>
        </w:rPr>
        <w:t xml:space="preserve">Оценивая в целом работу </w:t>
      </w:r>
      <w:r w:rsidR="00C15BF2" w:rsidRPr="00133DA9">
        <w:rPr>
          <w:sz w:val="28"/>
          <w:szCs w:val="28"/>
        </w:rPr>
        <w:t>И</w:t>
      </w:r>
      <w:r w:rsidRPr="00133DA9">
        <w:rPr>
          <w:sz w:val="28"/>
          <w:szCs w:val="28"/>
        </w:rPr>
        <w:t>нститута</w:t>
      </w:r>
      <w:r w:rsidR="00C15BF2" w:rsidRPr="00133DA9">
        <w:rPr>
          <w:sz w:val="28"/>
          <w:szCs w:val="28"/>
        </w:rPr>
        <w:t xml:space="preserve"> </w:t>
      </w:r>
      <w:r w:rsidR="00133DA9" w:rsidRPr="00133DA9">
        <w:rPr>
          <w:sz w:val="28"/>
          <w:szCs w:val="28"/>
        </w:rPr>
        <w:t>физической культуры и спорта</w:t>
      </w:r>
      <w:r w:rsidRPr="00133DA9">
        <w:rPr>
          <w:sz w:val="28"/>
          <w:szCs w:val="28"/>
        </w:rPr>
        <w:t>, а именно состояние учебной, учебно-методической, научной, организационной и воспитательной работы, развития кадрового потенциала, за период с 20</w:t>
      </w:r>
      <w:r w:rsidR="00133DA9" w:rsidRPr="00133DA9">
        <w:rPr>
          <w:sz w:val="28"/>
          <w:szCs w:val="28"/>
        </w:rPr>
        <w:t>19</w:t>
      </w:r>
      <w:r w:rsidR="00841345" w:rsidRPr="00133DA9">
        <w:rPr>
          <w:sz w:val="28"/>
          <w:szCs w:val="28"/>
        </w:rPr>
        <w:t xml:space="preserve"> г. по 2023</w:t>
      </w:r>
      <w:r w:rsidRPr="00133DA9">
        <w:rPr>
          <w:sz w:val="28"/>
          <w:szCs w:val="28"/>
        </w:rPr>
        <w:t xml:space="preserve"> г., можно </w:t>
      </w:r>
      <w:r w:rsidR="00133DA9">
        <w:rPr>
          <w:sz w:val="28"/>
          <w:szCs w:val="28"/>
        </w:rPr>
        <w:t>признать деятельность института</w:t>
      </w:r>
      <w:r w:rsidRPr="00133DA9">
        <w:rPr>
          <w:sz w:val="28"/>
          <w:szCs w:val="28"/>
        </w:rPr>
        <w:t xml:space="preserve"> удовлетворительной.</w:t>
      </w:r>
    </w:p>
    <w:p w:rsidR="0060010C" w:rsidRPr="0058040F" w:rsidRDefault="0060010C" w:rsidP="00DB0FA9">
      <w:pPr>
        <w:tabs>
          <w:tab w:val="left" w:pos="709"/>
        </w:tabs>
        <w:ind w:firstLine="709"/>
        <w:rPr>
          <w:sz w:val="28"/>
          <w:szCs w:val="28"/>
        </w:rPr>
      </w:pPr>
    </w:p>
    <w:p w:rsidR="005B659D" w:rsidRDefault="005B659D" w:rsidP="0058040F">
      <w:pPr>
        <w:pStyle w:val="50"/>
        <w:shd w:val="clear" w:color="auto" w:fill="auto"/>
        <w:spacing w:line="240" w:lineRule="auto"/>
        <w:ind w:firstLine="0"/>
        <w:jc w:val="both"/>
        <w:rPr>
          <w:rFonts w:ascii="Times New Roman" w:hAnsi="Times New Roman" w:cs="Times New Roman"/>
          <w:sz w:val="28"/>
          <w:szCs w:val="28"/>
        </w:rPr>
      </w:pPr>
    </w:p>
    <w:p w:rsidR="000D3BEE" w:rsidRDefault="000D3BEE" w:rsidP="0058040F">
      <w:pPr>
        <w:pStyle w:val="50"/>
        <w:shd w:val="clear" w:color="auto" w:fill="auto"/>
        <w:spacing w:line="240" w:lineRule="auto"/>
        <w:ind w:firstLine="0"/>
        <w:jc w:val="both"/>
        <w:rPr>
          <w:rFonts w:ascii="Times New Roman" w:hAnsi="Times New Roman" w:cs="Times New Roman"/>
          <w:sz w:val="28"/>
          <w:szCs w:val="28"/>
        </w:rPr>
      </w:pPr>
    </w:p>
    <w:p w:rsidR="000D3BEE" w:rsidRDefault="000D3BEE" w:rsidP="0058040F">
      <w:pPr>
        <w:pStyle w:val="50"/>
        <w:shd w:val="clear" w:color="auto" w:fill="auto"/>
        <w:spacing w:line="240" w:lineRule="auto"/>
        <w:ind w:firstLine="0"/>
        <w:jc w:val="both"/>
        <w:rPr>
          <w:rFonts w:ascii="Times New Roman" w:hAnsi="Times New Roman" w:cs="Times New Roman"/>
          <w:sz w:val="28"/>
          <w:szCs w:val="28"/>
        </w:rPr>
      </w:pPr>
    </w:p>
    <w:p w:rsidR="000D3BEE" w:rsidRDefault="000D3BEE" w:rsidP="0058040F">
      <w:pPr>
        <w:pStyle w:val="50"/>
        <w:shd w:val="clear" w:color="auto" w:fill="auto"/>
        <w:spacing w:line="240" w:lineRule="auto"/>
        <w:ind w:firstLine="0"/>
        <w:jc w:val="both"/>
        <w:rPr>
          <w:rFonts w:ascii="Times New Roman" w:hAnsi="Times New Roman" w:cs="Times New Roman"/>
          <w:sz w:val="28"/>
          <w:szCs w:val="28"/>
        </w:rPr>
      </w:pPr>
    </w:p>
    <w:p w:rsidR="000D3BEE" w:rsidRDefault="000D3BEE" w:rsidP="0058040F">
      <w:pPr>
        <w:pStyle w:val="50"/>
        <w:shd w:val="clear" w:color="auto" w:fill="auto"/>
        <w:spacing w:line="240" w:lineRule="auto"/>
        <w:ind w:firstLine="0"/>
        <w:jc w:val="both"/>
        <w:rPr>
          <w:rFonts w:ascii="Times New Roman" w:hAnsi="Times New Roman" w:cs="Times New Roman"/>
          <w:sz w:val="28"/>
          <w:szCs w:val="28"/>
        </w:rPr>
      </w:pPr>
    </w:p>
    <w:p w:rsidR="000D3BEE" w:rsidRDefault="000D3BEE" w:rsidP="0058040F">
      <w:pPr>
        <w:pStyle w:val="50"/>
        <w:shd w:val="clear" w:color="auto" w:fill="auto"/>
        <w:spacing w:line="240" w:lineRule="auto"/>
        <w:ind w:firstLine="0"/>
        <w:jc w:val="both"/>
        <w:rPr>
          <w:rFonts w:ascii="Times New Roman" w:hAnsi="Times New Roman" w:cs="Times New Roman"/>
          <w:sz w:val="28"/>
          <w:szCs w:val="28"/>
        </w:rPr>
      </w:pPr>
    </w:p>
    <w:p w:rsidR="000D3BEE" w:rsidRDefault="000D3BEE" w:rsidP="0058040F">
      <w:pPr>
        <w:pStyle w:val="50"/>
        <w:shd w:val="clear" w:color="auto" w:fill="auto"/>
        <w:spacing w:line="240" w:lineRule="auto"/>
        <w:ind w:firstLine="0"/>
        <w:jc w:val="both"/>
        <w:rPr>
          <w:rFonts w:ascii="Times New Roman" w:hAnsi="Times New Roman" w:cs="Times New Roman"/>
          <w:sz w:val="28"/>
          <w:szCs w:val="28"/>
        </w:rPr>
      </w:pPr>
    </w:p>
    <w:p w:rsidR="000D3BEE" w:rsidRDefault="000D3BEE" w:rsidP="0058040F">
      <w:pPr>
        <w:pStyle w:val="50"/>
        <w:shd w:val="clear" w:color="auto" w:fill="auto"/>
        <w:spacing w:line="240" w:lineRule="auto"/>
        <w:ind w:firstLine="0"/>
        <w:jc w:val="both"/>
        <w:rPr>
          <w:rFonts w:ascii="Times New Roman" w:hAnsi="Times New Roman" w:cs="Times New Roman"/>
          <w:sz w:val="28"/>
          <w:szCs w:val="28"/>
        </w:rPr>
      </w:pPr>
    </w:p>
    <w:p w:rsidR="000D3BEE" w:rsidRDefault="000D3BEE" w:rsidP="0058040F">
      <w:pPr>
        <w:pStyle w:val="50"/>
        <w:shd w:val="clear" w:color="auto" w:fill="auto"/>
        <w:spacing w:line="240" w:lineRule="auto"/>
        <w:ind w:firstLine="0"/>
        <w:jc w:val="both"/>
        <w:rPr>
          <w:rFonts w:ascii="Times New Roman" w:hAnsi="Times New Roman" w:cs="Times New Roman"/>
          <w:sz w:val="28"/>
          <w:szCs w:val="28"/>
        </w:rPr>
      </w:pPr>
    </w:p>
    <w:p w:rsidR="000D3BEE" w:rsidRDefault="000D3BEE" w:rsidP="0058040F">
      <w:pPr>
        <w:pStyle w:val="50"/>
        <w:shd w:val="clear" w:color="auto" w:fill="auto"/>
        <w:spacing w:line="240" w:lineRule="auto"/>
        <w:ind w:firstLine="0"/>
        <w:jc w:val="both"/>
        <w:rPr>
          <w:rFonts w:ascii="Times New Roman" w:hAnsi="Times New Roman" w:cs="Times New Roman"/>
          <w:sz w:val="28"/>
          <w:szCs w:val="28"/>
        </w:rPr>
      </w:pPr>
    </w:p>
    <w:p w:rsidR="000D3BEE" w:rsidRDefault="000D3BEE" w:rsidP="0058040F">
      <w:pPr>
        <w:pStyle w:val="50"/>
        <w:shd w:val="clear" w:color="auto" w:fill="auto"/>
        <w:spacing w:line="240" w:lineRule="auto"/>
        <w:ind w:firstLine="0"/>
        <w:jc w:val="both"/>
        <w:rPr>
          <w:rFonts w:ascii="Times New Roman" w:hAnsi="Times New Roman" w:cs="Times New Roman"/>
          <w:sz w:val="28"/>
          <w:szCs w:val="28"/>
        </w:rPr>
      </w:pPr>
    </w:p>
    <w:p w:rsidR="000D3BEE" w:rsidRDefault="000D3BEE" w:rsidP="0058040F">
      <w:pPr>
        <w:pStyle w:val="50"/>
        <w:shd w:val="clear" w:color="auto" w:fill="auto"/>
        <w:spacing w:line="240" w:lineRule="auto"/>
        <w:ind w:firstLine="0"/>
        <w:jc w:val="both"/>
        <w:rPr>
          <w:rFonts w:ascii="Times New Roman" w:hAnsi="Times New Roman" w:cs="Times New Roman"/>
          <w:sz w:val="28"/>
          <w:szCs w:val="28"/>
        </w:rPr>
      </w:pPr>
    </w:p>
    <w:p w:rsidR="000D3BEE" w:rsidRDefault="000D3BEE" w:rsidP="0058040F">
      <w:pPr>
        <w:pStyle w:val="50"/>
        <w:shd w:val="clear" w:color="auto" w:fill="auto"/>
        <w:spacing w:line="240" w:lineRule="auto"/>
        <w:ind w:firstLine="0"/>
        <w:jc w:val="both"/>
        <w:rPr>
          <w:rFonts w:ascii="Times New Roman" w:hAnsi="Times New Roman" w:cs="Times New Roman"/>
          <w:sz w:val="28"/>
          <w:szCs w:val="28"/>
        </w:rPr>
      </w:pPr>
    </w:p>
    <w:p w:rsidR="000D3BEE" w:rsidRDefault="000D3BEE" w:rsidP="0058040F">
      <w:pPr>
        <w:pStyle w:val="50"/>
        <w:shd w:val="clear" w:color="auto" w:fill="auto"/>
        <w:spacing w:line="240" w:lineRule="auto"/>
        <w:ind w:firstLine="0"/>
        <w:jc w:val="both"/>
        <w:rPr>
          <w:rFonts w:ascii="Times New Roman" w:hAnsi="Times New Roman" w:cs="Times New Roman"/>
          <w:sz w:val="28"/>
          <w:szCs w:val="28"/>
        </w:rPr>
      </w:pPr>
    </w:p>
    <w:p w:rsidR="000D3BEE" w:rsidRDefault="000D3BEE" w:rsidP="0058040F">
      <w:pPr>
        <w:pStyle w:val="50"/>
        <w:shd w:val="clear" w:color="auto" w:fill="auto"/>
        <w:spacing w:line="240" w:lineRule="auto"/>
        <w:ind w:firstLine="0"/>
        <w:jc w:val="both"/>
        <w:rPr>
          <w:rFonts w:ascii="Times New Roman" w:hAnsi="Times New Roman" w:cs="Times New Roman"/>
          <w:sz w:val="28"/>
          <w:szCs w:val="28"/>
        </w:rPr>
      </w:pPr>
    </w:p>
    <w:p w:rsidR="000D3BEE" w:rsidRDefault="000D3BEE" w:rsidP="0058040F">
      <w:pPr>
        <w:pStyle w:val="50"/>
        <w:shd w:val="clear" w:color="auto" w:fill="auto"/>
        <w:spacing w:line="240" w:lineRule="auto"/>
        <w:ind w:firstLine="0"/>
        <w:jc w:val="both"/>
        <w:rPr>
          <w:rFonts w:ascii="Times New Roman" w:hAnsi="Times New Roman" w:cs="Times New Roman"/>
          <w:sz w:val="28"/>
          <w:szCs w:val="28"/>
        </w:rPr>
      </w:pPr>
    </w:p>
    <w:p w:rsidR="000D3BEE" w:rsidRDefault="000D3BEE" w:rsidP="0058040F">
      <w:pPr>
        <w:pStyle w:val="50"/>
        <w:shd w:val="clear" w:color="auto" w:fill="auto"/>
        <w:spacing w:line="240" w:lineRule="auto"/>
        <w:ind w:firstLine="0"/>
        <w:jc w:val="both"/>
        <w:rPr>
          <w:rFonts w:ascii="Times New Roman" w:hAnsi="Times New Roman" w:cs="Times New Roman"/>
          <w:sz w:val="28"/>
          <w:szCs w:val="28"/>
        </w:rPr>
      </w:pPr>
    </w:p>
    <w:p w:rsidR="000D3BEE" w:rsidRDefault="000D3BEE" w:rsidP="0058040F">
      <w:pPr>
        <w:pStyle w:val="50"/>
        <w:shd w:val="clear" w:color="auto" w:fill="auto"/>
        <w:spacing w:line="240" w:lineRule="auto"/>
        <w:ind w:firstLine="0"/>
        <w:jc w:val="both"/>
        <w:rPr>
          <w:rFonts w:ascii="Times New Roman" w:hAnsi="Times New Roman" w:cs="Times New Roman"/>
          <w:sz w:val="28"/>
          <w:szCs w:val="28"/>
        </w:rPr>
      </w:pPr>
    </w:p>
    <w:p w:rsidR="000D3BEE" w:rsidRDefault="000D3BEE" w:rsidP="0058040F">
      <w:pPr>
        <w:pStyle w:val="50"/>
        <w:shd w:val="clear" w:color="auto" w:fill="auto"/>
        <w:spacing w:line="240" w:lineRule="auto"/>
        <w:ind w:firstLine="0"/>
        <w:jc w:val="both"/>
        <w:rPr>
          <w:rFonts w:ascii="Times New Roman" w:hAnsi="Times New Roman" w:cs="Times New Roman"/>
          <w:sz w:val="28"/>
          <w:szCs w:val="28"/>
        </w:rPr>
      </w:pPr>
    </w:p>
    <w:p w:rsidR="000D3BEE" w:rsidRDefault="000D3BEE" w:rsidP="0058040F">
      <w:pPr>
        <w:pStyle w:val="50"/>
        <w:shd w:val="clear" w:color="auto" w:fill="auto"/>
        <w:spacing w:line="240" w:lineRule="auto"/>
        <w:ind w:firstLine="0"/>
        <w:jc w:val="both"/>
        <w:rPr>
          <w:rFonts w:ascii="Times New Roman" w:hAnsi="Times New Roman" w:cs="Times New Roman"/>
          <w:sz w:val="28"/>
          <w:szCs w:val="28"/>
        </w:rPr>
      </w:pPr>
    </w:p>
    <w:p w:rsidR="000D3BEE" w:rsidRDefault="000D3BEE" w:rsidP="0058040F">
      <w:pPr>
        <w:pStyle w:val="50"/>
        <w:shd w:val="clear" w:color="auto" w:fill="auto"/>
        <w:spacing w:line="240" w:lineRule="auto"/>
        <w:ind w:firstLine="0"/>
        <w:jc w:val="both"/>
        <w:rPr>
          <w:rFonts w:ascii="Times New Roman" w:hAnsi="Times New Roman" w:cs="Times New Roman"/>
          <w:sz w:val="28"/>
          <w:szCs w:val="28"/>
        </w:rPr>
      </w:pPr>
    </w:p>
    <w:p w:rsidR="000D3BEE" w:rsidRDefault="000D3BEE" w:rsidP="0058040F">
      <w:pPr>
        <w:pStyle w:val="50"/>
        <w:shd w:val="clear" w:color="auto" w:fill="auto"/>
        <w:spacing w:line="240" w:lineRule="auto"/>
        <w:ind w:firstLine="0"/>
        <w:jc w:val="both"/>
        <w:rPr>
          <w:rFonts w:ascii="Times New Roman" w:hAnsi="Times New Roman" w:cs="Times New Roman"/>
          <w:sz w:val="28"/>
          <w:szCs w:val="28"/>
        </w:rPr>
      </w:pPr>
    </w:p>
    <w:p w:rsidR="00BB643C" w:rsidRDefault="00BB643C" w:rsidP="0058040F">
      <w:pPr>
        <w:pStyle w:val="50"/>
        <w:shd w:val="clear" w:color="auto" w:fill="auto"/>
        <w:spacing w:line="240" w:lineRule="auto"/>
        <w:ind w:firstLine="0"/>
        <w:jc w:val="both"/>
        <w:rPr>
          <w:rFonts w:ascii="Times New Roman" w:hAnsi="Times New Roman" w:cs="Times New Roman"/>
          <w:sz w:val="28"/>
          <w:szCs w:val="28"/>
        </w:rPr>
      </w:pPr>
    </w:p>
    <w:p w:rsidR="00A00EF1" w:rsidRPr="00A00EF1" w:rsidRDefault="00A00EF1" w:rsidP="00A00EF1">
      <w:pPr>
        <w:pStyle w:val="50"/>
        <w:shd w:val="clear" w:color="auto" w:fill="auto"/>
        <w:spacing w:line="240" w:lineRule="auto"/>
        <w:ind w:firstLine="0"/>
        <w:jc w:val="both"/>
        <w:rPr>
          <w:rFonts w:ascii="Times New Roman" w:hAnsi="Times New Roman" w:cs="Times New Roman"/>
          <w:sz w:val="28"/>
          <w:szCs w:val="28"/>
        </w:rPr>
      </w:pPr>
      <w:r w:rsidRPr="00A00EF1">
        <w:rPr>
          <w:rFonts w:ascii="Times New Roman" w:hAnsi="Times New Roman" w:cs="Times New Roman"/>
          <w:sz w:val="28"/>
          <w:szCs w:val="28"/>
        </w:rPr>
        <w:lastRenderedPageBreak/>
        <w:t>Председатель комиссии:</w:t>
      </w:r>
    </w:p>
    <w:p w:rsidR="002F7F7A" w:rsidRDefault="00A00EF1" w:rsidP="00A00EF1">
      <w:pPr>
        <w:pStyle w:val="50"/>
        <w:shd w:val="clear" w:color="auto" w:fill="auto"/>
        <w:spacing w:line="240" w:lineRule="auto"/>
        <w:ind w:firstLine="0"/>
        <w:jc w:val="both"/>
        <w:rPr>
          <w:rFonts w:ascii="Times New Roman" w:hAnsi="Times New Roman" w:cs="Times New Roman"/>
          <w:sz w:val="28"/>
          <w:szCs w:val="28"/>
        </w:rPr>
      </w:pPr>
      <w:r w:rsidRPr="00A00EF1">
        <w:rPr>
          <w:rFonts w:ascii="Times New Roman" w:hAnsi="Times New Roman" w:cs="Times New Roman"/>
          <w:sz w:val="28"/>
          <w:szCs w:val="28"/>
        </w:rPr>
        <w:t xml:space="preserve">Заведующий кафедрой </w:t>
      </w:r>
      <w:r w:rsidR="002F7F7A">
        <w:rPr>
          <w:rFonts w:ascii="Times New Roman" w:hAnsi="Times New Roman" w:cs="Times New Roman"/>
          <w:sz w:val="28"/>
          <w:szCs w:val="28"/>
        </w:rPr>
        <w:t>«Терапия»,</w:t>
      </w:r>
    </w:p>
    <w:p w:rsidR="00A00EF1" w:rsidRPr="00A00EF1" w:rsidRDefault="002F7F7A" w:rsidP="00A00EF1">
      <w:pPr>
        <w:pStyle w:val="50"/>
        <w:shd w:val="clear" w:color="auto" w:fill="auto"/>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д.м.н., профессор</w:t>
      </w:r>
      <w:r w:rsidR="00A00EF1" w:rsidRPr="00A00EF1">
        <w:rPr>
          <w:rFonts w:ascii="Times New Roman" w:hAnsi="Times New Roman" w:cs="Times New Roman"/>
          <w:sz w:val="28"/>
          <w:szCs w:val="28"/>
        </w:rPr>
        <w:tab/>
      </w:r>
      <w:r w:rsidR="00A00EF1" w:rsidRPr="00A00EF1">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A00EF1" w:rsidRPr="00A00EF1">
        <w:rPr>
          <w:rFonts w:ascii="Times New Roman" w:hAnsi="Times New Roman" w:cs="Times New Roman"/>
          <w:sz w:val="28"/>
          <w:szCs w:val="28"/>
        </w:rPr>
        <w:t>В.Э. Олейников</w:t>
      </w:r>
    </w:p>
    <w:p w:rsidR="00A00EF1" w:rsidRPr="00A00EF1" w:rsidRDefault="00A00EF1" w:rsidP="00A00EF1">
      <w:pPr>
        <w:pStyle w:val="50"/>
        <w:shd w:val="clear" w:color="auto" w:fill="auto"/>
        <w:spacing w:line="240" w:lineRule="auto"/>
        <w:ind w:firstLine="0"/>
        <w:jc w:val="both"/>
        <w:rPr>
          <w:rFonts w:ascii="Times New Roman" w:hAnsi="Times New Roman" w:cs="Times New Roman"/>
          <w:sz w:val="28"/>
          <w:szCs w:val="28"/>
        </w:rPr>
      </w:pPr>
    </w:p>
    <w:p w:rsidR="00A00EF1" w:rsidRPr="00A00EF1" w:rsidRDefault="00A00EF1" w:rsidP="00A00EF1">
      <w:pPr>
        <w:pStyle w:val="50"/>
        <w:shd w:val="clear" w:color="auto" w:fill="auto"/>
        <w:spacing w:line="240" w:lineRule="auto"/>
        <w:ind w:firstLine="0"/>
        <w:jc w:val="both"/>
        <w:rPr>
          <w:rFonts w:ascii="Times New Roman" w:hAnsi="Times New Roman" w:cs="Times New Roman"/>
          <w:sz w:val="28"/>
          <w:szCs w:val="28"/>
        </w:rPr>
      </w:pPr>
      <w:r w:rsidRPr="00A00EF1">
        <w:rPr>
          <w:rFonts w:ascii="Times New Roman" w:hAnsi="Times New Roman" w:cs="Times New Roman"/>
          <w:sz w:val="28"/>
          <w:szCs w:val="28"/>
        </w:rPr>
        <w:t>Члены комиссии:</w:t>
      </w:r>
    </w:p>
    <w:p w:rsidR="00A00EF1" w:rsidRPr="00A00EF1" w:rsidRDefault="00A00EF1" w:rsidP="00A00EF1">
      <w:pPr>
        <w:pStyle w:val="50"/>
        <w:shd w:val="clear" w:color="auto" w:fill="auto"/>
        <w:spacing w:line="240" w:lineRule="auto"/>
        <w:ind w:firstLine="0"/>
        <w:jc w:val="both"/>
        <w:rPr>
          <w:rFonts w:ascii="Times New Roman" w:hAnsi="Times New Roman" w:cs="Times New Roman"/>
          <w:sz w:val="28"/>
          <w:szCs w:val="28"/>
        </w:rPr>
      </w:pPr>
    </w:p>
    <w:p w:rsidR="00A00EF1" w:rsidRPr="00A00EF1" w:rsidRDefault="00A00EF1" w:rsidP="00A00EF1">
      <w:pPr>
        <w:pStyle w:val="50"/>
        <w:shd w:val="clear" w:color="auto" w:fill="auto"/>
        <w:spacing w:line="240" w:lineRule="auto"/>
        <w:ind w:firstLine="0"/>
        <w:jc w:val="both"/>
        <w:rPr>
          <w:rFonts w:ascii="Times New Roman" w:hAnsi="Times New Roman" w:cs="Times New Roman"/>
          <w:sz w:val="28"/>
          <w:szCs w:val="28"/>
        </w:rPr>
      </w:pPr>
      <w:r w:rsidRPr="00A00EF1">
        <w:rPr>
          <w:rFonts w:ascii="Times New Roman" w:hAnsi="Times New Roman" w:cs="Times New Roman"/>
          <w:sz w:val="28"/>
          <w:szCs w:val="28"/>
        </w:rPr>
        <w:t>Зам.начальника УМУ</w:t>
      </w:r>
      <w:r w:rsidRPr="00A00EF1">
        <w:rPr>
          <w:rFonts w:ascii="Times New Roman" w:hAnsi="Times New Roman" w:cs="Times New Roman"/>
          <w:sz w:val="28"/>
          <w:szCs w:val="28"/>
        </w:rPr>
        <w:tab/>
      </w:r>
      <w:r w:rsidRPr="00A00EF1">
        <w:rPr>
          <w:rFonts w:ascii="Times New Roman" w:hAnsi="Times New Roman" w:cs="Times New Roman"/>
          <w:sz w:val="28"/>
          <w:szCs w:val="28"/>
        </w:rPr>
        <w:tab/>
      </w:r>
      <w:r w:rsidRPr="00A00EF1">
        <w:rPr>
          <w:rFonts w:ascii="Times New Roman" w:hAnsi="Times New Roman" w:cs="Times New Roman"/>
          <w:sz w:val="28"/>
          <w:szCs w:val="28"/>
        </w:rPr>
        <w:tab/>
      </w:r>
      <w:r w:rsidRPr="00A00EF1">
        <w:rPr>
          <w:rFonts w:ascii="Times New Roman" w:hAnsi="Times New Roman" w:cs="Times New Roman"/>
          <w:sz w:val="28"/>
          <w:szCs w:val="28"/>
        </w:rPr>
        <w:tab/>
      </w:r>
      <w:r w:rsidRPr="00A00EF1">
        <w:rPr>
          <w:rFonts w:ascii="Times New Roman" w:hAnsi="Times New Roman" w:cs="Times New Roman"/>
          <w:sz w:val="28"/>
          <w:szCs w:val="28"/>
        </w:rPr>
        <w:tab/>
      </w:r>
      <w:r w:rsidRPr="00A00EF1">
        <w:rPr>
          <w:rFonts w:ascii="Times New Roman" w:hAnsi="Times New Roman" w:cs="Times New Roman"/>
          <w:sz w:val="28"/>
          <w:szCs w:val="28"/>
        </w:rPr>
        <w:tab/>
        <w:t>В.В. Усманов</w:t>
      </w:r>
    </w:p>
    <w:p w:rsidR="00A00EF1" w:rsidRPr="00A00EF1" w:rsidRDefault="00A00EF1" w:rsidP="00A00EF1">
      <w:pPr>
        <w:pStyle w:val="50"/>
        <w:shd w:val="clear" w:color="auto" w:fill="auto"/>
        <w:spacing w:line="240" w:lineRule="auto"/>
        <w:ind w:firstLine="0"/>
        <w:jc w:val="both"/>
        <w:rPr>
          <w:rFonts w:ascii="Times New Roman" w:hAnsi="Times New Roman" w:cs="Times New Roman"/>
          <w:sz w:val="28"/>
          <w:szCs w:val="28"/>
        </w:rPr>
      </w:pPr>
    </w:p>
    <w:p w:rsidR="00A00EF1" w:rsidRPr="00A00EF1" w:rsidRDefault="00A00EF1" w:rsidP="00A00EF1">
      <w:pPr>
        <w:pStyle w:val="50"/>
        <w:shd w:val="clear" w:color="auto" w:fill="auto"/>
        <w:spacing w:line="240" w:lineRule="auto"/>
        <w:ind w:firstLine="0"/>
        <w:jc w:val="both"/>
        <w:rPr>
          <w:rFonts w:ascii="Times New Roman" w:hAnsi="Times New Roman" w:cs="Times New Roman"/>
          <w:sz w:val="28"/>
          <w:szCs w:val="28"/>
        </w:rPr>
      </w:pPr>
      <w:r w:rsidRPr="00A00EF1">
        <w:rPr>
          <w:rFonts w:ascii="Times New Roman" w:hAnsi="Times New Roman" w:cs="Times New Roman"/>
          <w:sz w:val="28"/>
          <w:szCs w:val="28"/>
        </w:rPr>
        <w:t>Начальник НИУ</w:t>
      </w:r>
      <w:r w:rsidRPr="00A00EF1">
        <w:rPr>
          <w:rFonts w:ascii="Times New Roman" w:hAnsi="Times New Roman" w:cs="Times New Roman"/>
          <w:sz w:val="28"/>
          <w:szCs w:val="28"/>
        </w:rPr>
        <w:tab/>
      </w:r>
      <w:r w:rsidRPr="00A00EF1">
        <w:rPr>
          <w:rFonts w:ascii="Times New Roman" w:hAnsi="Times New Roman" w:cs="Times New Roman"/>
          <w:sz w:val="28"/>
          <w:szCs w:val="28"/>
        </w:rPr>
        <w:tab/>
      </w:r>
      <w:r w:rsidRPr="00A00EF1">
        <w:rPr>
          <w:rFonts w:ascii="Times New Roman" w:hAnsi="Times New Roman" w:cs="Times New Roman"/>
          <w:sz w:val="28"/>
          <w:szCs w:val="28"/>
        </w:rPr>
        <w:tab/>
      </w:r>
      <w:r w:rsidRPr="00A00EF1">
        <w:rPr>
          <w:rFonts w:ascii="Times New Roman" w:hAnsi="Times New Roman" w:cs="Times New Roman"/>
          <w:sz w:val="28"/>
          <w:szCs w:val="28"/>
        </w:rPr>
        <w:tab/>
      </w:r>
      <w:r w:rsidRPr="00A00EF1">
        <w:rPr>
          <w:rFonts w:ascii="Times New Roman" w:hAnsi="Times New Roman" w:cs="Times New Roman"/>
          <w:sz w:val="28"/>
          <w:szCs w:val="28"/>
        </w:rPr>
        <w:tab/>
      </w:r>
      <w:r w:rsidRPr="00A00EF1">
        <w:rPr>
          <w:rFonts w:ascii="Times New Roman" w:hAnsi="Times New Roman" w:cs="Times New Roman"/>
          <w:sz w:val="28"/>
          <w:szCs w:val="28"/>
        </w:rPr>
        <w:tab/>
      </w:r>
      <w:r w:rsidRPr="00A00EF1">
        <w:rPr>
          <w:rFonts w:ascii="Times New Roman" w:hAnsi="Times New Roman" w:cs="Times New Roman"/>
          <w:sz w:val="28"/>
          <w:szCs w:val="28"/>
        </w:rPr>
        <w:tab/>
        <w:t>М.В. Кузнецова</w:t>
      </w:r>
    </w:p>
    <w:p w:rsidR="00A00EF1" w:rsidRPr="00A00EF1" w:rsidRDefault="00A00EF1" w:rsidP="00A00EF1">
      <w:pPr>
        <w:pStyle w:val="50"/>
        <w:shd w:val="clear" w:color="auto" w:fill="auto"/>
        <w:spacing w:line="240" w:lineRule="auto"/>
        <w:ind w:firstLine="0"/>
        <w:jc w:val="both"/>
        <w:rPr>
          <w:rFonts w:ascii="Times New Roman" w:hAnsi="Times New Roman" w:cs="Times New Roman"/>
          <w:sz w:val="28"/>
          <w:szCs w:val="28"/>
        </w:rPr>
      </w:pPr>
    </w:p>
    <w:p w:rsidR="00A00EF1" w:rsidRPr="00A00EF1" w:rsidRDefault="00A00EF1" w:rsidP="00A00EF1">
      <w:pPr>
        <w:pStyle w:val="50"/>
        <w:shd w:val="clear" w:color="auto" w:fill="auto"/>
        <w:spacing w:line="240" w:lineRule="auto"/>
        <w:ind w:firstLine="0"/>
        <w:jc w:val="both"/>
        <w:rPr>
          <w:rFonts w:ascii="Times New Roman" w:hAnsi="Times New Roman" w:cs="Times New Roman"/>
          <w:sz w:val="28"/>
          <w:szCs w:val="28"/>
        </w:rPr>
      </w:pPr>
      <w:r w:rsidRPr="00A00EF1">
        <w:rPr>
          <w:rFonts w:ascii="Times New Roman" w:hAnsi="Times New Roman" w:cs="Times New Roman"/>
          <w:sz w:val="28"/>
          <w:szCs w:val="28"/>
        </w:rPr>
        <w:t>Начальник У</w:t>
      </w:r>
      <w:r w:rsidR="00304319">
        <w:rPr>
          <w:rFonts w:ascii="Times New Roman" w:hAnsi="Times New Roman" w:cs="Times New Roman"/>
          <w:sz w:val="28"/>
          <w:szCs w:val="28"/>
        </w:rPr>
        <w:t>МПиВД</w:t>
      </w:r>
      <w:r w:rsidRPr="00A00EF1">
        <w:rPr>
          <w:rFonts w:ascii="Times New Roman" w:hAnsi="Times New Roman" w:cs="Times New Roman"/>
          <w:sz w:val="28"/>
          <w:szCs w:val="28"/>
        </w:rPr>
        <w:tab/>
      </w:r>
      <w:r w:rsidRPr="00A00EF1">
        <w:rPr>
          <w:rFonts w:ascii="Times New Roman" w:hAnsi="Times New Roman" w:cs="Times New Roman"/>
          <w:sz w:val="28"/>
          <w:szCs w:val="28"/>
        </w:rPr>
        <w:tab/>
      </w:r>
      <w:r w:rsidRPr="00A00EF1">
        <w:rPr>
          <w:rFonts w:ascii="Times New Roman" w:hAnsi="Times New Roman" w:cs="Times New Roman"/>
          <w:sz w:val="28"/>
          <w:szCs w:val="28"/>
        </w:rPr>
        <w:tab/>
      </w:r>
      <w:r w:rsidRPr="00A00EF1">
        <w:rPr>
          <w:rFonts w:ascii="Times New Roman" w:hAnsi="Times New Roman" w:cs="Times New Roman"/>
          <w:sz w:val="28"/>
          <w:szCs w:val="28"/>
        </w:rPr>
        <w:tab/>
      </w:r>
      <w:r w:rsidRPr="00A00EF1">
        <w:rPr>
          <w:rFonts w:ascii="Times New Roman" w:hAnsi="Times New Roman" w:cs="Times New Roman"/>
          <w:sz w:val="28"/>
          <w:szCs w:val="28"/>
        </w:rPr>
        <w:tab/>
      </w:r>
      <w:r w:rsidRPr="00A00EF1">
        <w:rPr>
          <w:rFonts w:ascii="Times New Roman" w:hAnsi="Times New Roman" w:cs="Times New Roman"/>
          <w:sz w:val="28"/>
          <w:szCs w:val="28"/>
        </w:rPr>
        <w:tab/>
        <w:t>В.Ф. Мухамеджанова</w:t>
      </w:r>
    </w:p>
    <w:p w:rsidR="00A00EF1" w:rsidRPr="00A00EF1" w:rsidRDefault="00A00EF1" w:rsidP="00A00EF1">
      <w:pPr>
        <w:pStyle w:val="50"/>
        <w:shd w:val="clear" w:color="auto" w:fill="auto"/>
        <w:spacing w:line="240" w:lineRule="auto"/>
        <w:ind w:firstLine="0"/>
        <w:jc w:val="both"/>
        <w:rPr>
          <w:rFonts w:ascii="Times New Roman" w:hAnsi="Times New Roman" w:cs="Times New Roman"/>
          <w:sz w:val="28"/>
          <w:szCs w:val="28"/>
        </w:rPr>
      </w:pPr>
    </w:p>
    <w:p w:rsidR="00A00EF1" w:rsidRPr="00A00EF1" w:rsidRDefault="00A00EF1" w:rsidP="00A00EF1">
      <w:pPr>
        <w:pStyle w:val="50"/>
        <w:shd w:val="clear" w:color="auto" w:fill="auto"/>
        <w:spacing w:line="240" w:lineRule="auto"/>
        <w:ind w:firstLine="0"/>
        <w:jc w:val="both"/>
        <w:rPr>
          <w:rFonts w:ascii="Times New Roman" w:hAnsi="Times New Roman" w:cs="Times New Roman"/>
          <w:sz w:val="28"/>
          <w:szCs w:val="28"/>
        </w:rPr>
      </w:pPr>
      <w:r w:rsidRPr="00A00EF1">
        <w:rPr>
          <w:rFonts w:ascii="Times New Roman" w:hAnsi="Times New Roman" w:cs="Times New Roman"/>
          <w:sz w:val="28"/>
          <w:szCs w:val="28"/>
        </w:rPr>
        <w:t>Директор РЦСТиАВ</w:t>
      </w:r>
      <w:r w:rsidRPr="00A00EF1">
        <w:rPr>
          <w:rFonts w:ascii="Times New Roman" w:hAnsi="Times New Roman" w:cs="Times New Roman"/>
          <w:sz w:val="28"/>
          <w:szCs w:val="28"/>
        </w:rPr>
        <w:tab/>
      </w:r>
      <w:r w:rsidRPr="00A00EF1">
        <w:rPr>
          <w:rFonts w:ascii="Times New Roman" w:hAnsi="Times New Roman" w:cs="Times New Roman"/>
          <w:sz w:val="28"/>
          <w:szCs w:val="28"/>
        </w:rPr>
        <w:tab/>
      </w:r>
      <w:r w:rsidRPr="00A00EF1">
        <w:rPr>
          <w:rFonts w:ascii="Times New Roman" w:hAnsi="Times New Roman" w:cs="Times New Roman"/>
          <w:sz w:val="28"/>
          <w:szCs w:val="28"/>
        </w:rPr>
        <w:tab/>
      </w:r>
      <w:r w:rsidRPr="00A00EF1">
        <w:rPr>
          <w:rFonts w:ascii="Times New Roman" w:hAnsi="Times New Roman" w:cs="Times New Roman"/>
          <w:sz w:val="28"/>
          <w:szCs w:val="28"/>
        </w:rPr>
        <w:tab/>
      </w:r>
      <w:r w:rsidRPr="00A00EF1">
        <w:rPr>
          <w:rFonts w:ascii="Times New Roman" w:hAnsi="Times New Roman" w:cs="Times New Roman"/>
          <w:sz w:val="28"/>
          <w:szCs w:val="28"/>
        </w:rPr>
        <w:tab/>
      </w:r>
      <w:r w:rsidRPr="00A00EF1">
        <w:rPr>
          <w:rFonts w:ascii="Times New Roman" w:hAnsi="Times New Roman" w:cs="Times New Roman"/>
          <w:sz w:val="28"/>
          <w:szCs w:val="28"/>
        </w:rPr>
        <w:tab/>
        <w:t>Е.В. Полосина</w:t>
      </w:r>
    </w:p>
    <w:p w:rsidR="00A00EF1" w:rsidRPr="00A00EF1" w:rsidRDefault="00A00EF1" w:rsidP="00A00EF1">
      <w:pPr>
        <w:pStyle w:val="50"/>
        <w:shd w:val="clear" w:color="auto" w:fill="auto"/>
        <w:spacing w:line="240" w:lineRule="auto"/>
        <w:ind w:firstLine="0"/>
        <w:jc w:val="both"/>
        <w:rPr>
          <w:rFonts w:ascii="Times New Roman" w:hAnsi="Times New Roman" w:cs="Times New Roman"/>
          <w:sz w:val="28"/>
          <w:szCs w:val="28"/>
        </w:rPr>
      </w:pPr>
    </w:p>
    <w:p w:rsidR="00A00EF1" w:rsidRPr="00A00EF1" w:rsidRDefault="00A00EF1" w:rsidP="00A00EF1">
      <w:pPr>
        <w:pStyle w:val="50"/>
        <w:shd w:val="clear" w:color="auto" w:fill="auto"/>
        <w:spacing w:line="240" w:lineRule="auto"/>
        <w:ind w:firstLine="0"/>
        <w:jc w:val="both"/>
        <w:rPr>
          <w:rFonts w:ascii="Times New Roman" w:hAnsi="Times New Roman" w:cs="Times New Roman"/>
          <w:sz w:val="28"/>
          <w:szCs w:val="28"/>
        </w:rPr>
      </w:pPr>
      <w:r w:rsidRPr="00A00EF1">
        <w:rPr>
          <w:rFonts w:ascii="Times New Roman" w:hAnsi="Times New Roman" w:cs="Times New Roman"/>
          <w:sz w:val="28"/>
          <w:szCs w:val="28"/>
        </w:rPr>
        <w:t>Начальник УСРиСК</w:t>
      </w:r>
      <w:r w:rsidRPr="00A00EF1">
        <w:rPr>
          <w:rFonts w:ascii="Times New Roman" w:hAnsi="Times New Roman" w:cs="Times New Roman"/>
          <w:sz w:val="28"/>
          <w:szCs w:val="28"/>
        </w:rPr>
        <w:tab/>
      </w:r>
      <w:r w:rsidRPr="00A00EF1">
        <w:rPr>
          <w:rFonts w:ascii="Times New Roman" w:hAnsi="Times New Roman" w:cs="Times New Roman"/>
          <w:sz w:val="28"/>
          <w:szCs w:val="28"/>
        </w:rPr>
        <w:tab/>
      </w:r>
      <w:r w:rsidRPr="00A00EF1">
        <w:rPr>
          <w:rFonts w:ascii="Times New Roman" w:hAnsi="Times New Roman" w:cs="Times New Roman"/>
          <w:sz w:val="28"/>
          <w:szCs w:val="28"/>
        </w:rPr>
        <w:tab/>
      </w:r>
      <w:r w:rsidRPr="00A00EF1">
        <w:rPr>
          <w:rFonts w:ascii="Times New Roman" w:hAnsi="Times New Roman" w:cs="Times New Roman"/>
          <w:sz w:val="28"/>
          <w:szCs w:val="28"/>
        </w:rPr>
        <w:tab/>
      </w:r>
      <w:r w:rsidRPr="00A00EF1">
        <w:rPr>
          <w:rFonts w:ascii="Times New Roman" w:hAnsi="Times New Roman" w:cs="Times New Roman"/>
          <w:sz w:val="28"/>
          <w:szCs w:val="28"/>
        </w:rPr>
        <w:tab/>
      </w:r>
      <w:r w:rsidRPr="00A00EF1">
        <w:rPr>
          <w:rFonts w:ascii="Times New Roman" w:hAnsi="Times New Roman" w:cs="Times New Roman"/>
          <w:sz w:val="28"/>
          <w:szCs w:val="28"/>
        </w:rPr>
        <w:tab/>
        <w:t>В.А. Плоткин</w:t>
      </w:r>
    </w:p>
    <w:p w:rsidR="00A00EF1" w:rsidRPr="00A00EF1" w:rsidRDefault="00A00EF1" w:rsidP="00A00EF1">
      <w:pPr>
        <w:pStyle w:val="50"/>
        <w:shd w:val="clear" w:color="auto" w:fill="auto"/>
        <w:spacing w:line="240" w:lineRule="auto"/>
        <w:ind w:firstLine="0"/>
        <w:jc w:val="both"/>
        <w:rPr>
          <w:rFonts w:ascii="Times New Roman" w:hAnsi="Times New Roman" w:cs="Times New Roman"/>
          <w:sz w:val="28"/>
          <w:szCs w:val="28"/>
        </w:rPr>
      </w:pPr>
    </w:p>
    <w:p w:rsidR="00A00EF1" w:rsidRPr="0058040F" w:rsidRDefault="00A00EF1" w:rsidP="00A00EF1">
      <w:pPr>
        <w:pStyle w:val="50"/>
        <w:shd w:val="clear" w:color="auto" w:fill="auto"/>
        <w:spacing w:line="240" w:lineRule="auto"/>
        <w:ind w:firstLine="0"/>
        <w:jc w:val="both"/>
        <w:rPr>
          <w:sz w:val="28"/>
          <w:szCs w:val="28"/>
        </w:rPr>
      </w:pPr>
      <w:r w:rsidRPr="00A00EF1">
        <w:rPr>
          <w:rFonts w:ascii="Times New Roman" w:hAnsi="Times New Roman" w:cs="Times New Roman"/>
          <w:sz w:val="28"/>
          <w:szCs w:val="28"/>
        </w:rPr>
        <w:t>Начальник УСОиР</w:t>
      </w:r>
      <w:r w:rsidRPr="00A00EF1">
        <w:rPr>
          <w:rFonts w:ascii="Times New Roman" w:hAnsi="Times New Roman" w:cs="Times New Roman"/>
          <w:sz w:val="28"/>
          <w:szCs w:val="28"/>
        </w:rPr>
        <w:tab/>
      </w:r>
      <w:r w:rsidRPr="00A00EF1">
        <w:rPr>
          <w:rFonts w:ascii="Times New Roman" w:hAnsi="Times New Roman" w:cs="Times New Roman"/>
          <w:sz w:val="28"/>
          <w:szCs w:val="28"/>
        </w:rPr>
        <w:tab/>
      </w:r>
      <w:r w:rsidRPr="00A00EF1">
        <w:rPr>
          <w:rFonts w:ascii="Times New Roman" w:hAnsi="Times New Roman" w:cs="Times New Roman"/>
          <w:sz w:val="28"/>
          <w:szCs w:val="28"/>
        </w:rPr>
        <w:tab/>
      </w:r>
      <w:r w:rsidRPr="00A00EF1">
        <w:rPr>
          <w:rFonts w:ascii="Times New Roman" w:hAnsi="Times New Roman" w:cs="Times New Roman"/>
          <w:sz w:val="28"/>
          <w:szCs w:val="28"/>
        </w:rPr>
        <w:tab/>
      </w:r>
      <w:r w:rsidRPr="00A00EF1">
        <w:rPr>
          <w:rFonts w:ascii="Times New Roman" w:hAnsi="Times New Roman" w:cs="Times New Roman"/>
          <w:sz w:val="28"/>
          <w:szCs w:val="28"/>
        </w:rPr>
        <w:tab/>
      </w:r>
      <w:r w:rsidRPr="00A00EF1">
        <w:rPr>
          <w:rFonts w:ascii="Times New Roman" w:hAnsi="Times New Roman" w:cs="Times New Roman"/>
          <w:sz w:val="28"/>
          <w:szCs w:val="28"/>
        </w:rPr>
        <w:tab/>
        <w:t>Н.В. Толкачева</w:t>
      </w:r>
    </w:p>
    <w:p w:rsidR="00FA0D76" w:rsidRDefault="00FA0D76" w:rsidP="0058040F">
      <w:pPr>
        <w:pStyle w:val="50"/>
        <w:shd w:val="clear" w:color="auto" w:fill="auto"/>
        <w:spacing w:line="240" w:lineRule="auto"/>
        <w:ind w:firstLine="0"/>
        <w:jc w:val="both"/>
        <w:rPr>
          <w:rFonts w:ascii="Times New Roman" w:hAnsi="Times New Roman" w:cs="Times New Roman"/>
          <w:sz w:val="28"/>
          <w:szCs w:val="28"/>
        </w:rPr>
      </w:pPr>
    </w:p>
    <w:p w:rsidR="00FA0D76" w:rsidRPr="0058040F" w:rsidRDefault="00FA0D76" w:rsidP="0058040F">
      <w:pPr>
        <w:pStyle w:val="50"/>
        <w:shd w:val="clear" w:color="auto" w:fill="auto"/>
        <w:spacing w:line="240" w:lineRule="auto"/>
        <w:ind w:firstLine="0"/>
        <w:jc w:val="both"/>
        <w:rPr>
          <w:rFonts w:ascii="Times New Roman" w:hAnsi="Times New Roman" w:cs="Times New Roman"/>
          <w:sz w:val="28"/>
          <w:szCs w:val="28"/>
        </w:rPr>
      </w:pPr>
    </w:p>
    <w:p w:rsidR="00965B9A" w:rsidRDefault="00965B9A">
      <w:pPr>
        <w:rPr>
          <w:rFonts w:eastAsiaTheme="minorHAnsi"/>
          <w:sz w:val="28"/>
          <w:szCs w:val="28"/>
          <w:lang w:eastAsia="en-US"/>
        </w:rPr>
      </w:pPr>
    </w:p>
    <w:sectPr w:rsidR="00965B9A" w:rsidSect="0058040F">
      <w:footerReference w:type="default" r:id="rId15"/>
      <w:pgSz w:w="11906" w:h="16838"/>
      <w:pgMar w:top="1134" w:right="567" w:bottom="1134" w:left="1701"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2B" w:rsidRDefault="00295A2B" w:rsidP="00D131E4">
      <w:r>
        <w:separator/>
      </w:r>
    </w:p>
  </w:endnote>
  <w:endnote w:type="continuationSeparator" w:id="0">
    <w:p w:rsidR="00295A2B" w:rsidRDefault="00295A2B" w:rsidP="00D1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8"/>
    <w:family w:val="auto"/>
    <w:notTrueType/>
    <w:pitch w:val="default"/>
    <w:sig w:usb0="00000000" w:usb1="08080000" w:usb2="00000010" w:usb3="00000000" w:csb0="00100001"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A69" w:rsidRDefault="00E45A6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2B" w:rsidRDefault="00295A2B" w:rsidP="00D131E4">
      <w:r>
        <w:separator/>
      </w:r>
    </w:p>
  </w:footnote>
  <w:footnote w:type="continuationSeparator" w:id="0">
    <w:p w:rsidR="00295A2B" w:rsidRDefault="00295A2B" w:rsidP="00D13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55F"/>
    <w:multiLevelType w:val="hybridMultilevel"/>
    <w:tmpl w:val="8BA49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C02E3"/>
    <w:multiLevelType w:val="hybridMultilevel"/>
    <w:tmpl w:val="AC688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86607C"/>
    <w:multiLevelType w:val="hybridMultilevel"/>
    <w:tmpl w:val="88664978"/>
    <w:lvl w:ilvl="0" w:tplc="B41874EA">
      <w:start w:val="1"/>
      <w:numFmt w:val="bullet"/>
      <w:lvlText w:val=""/>
      <w:lvlJc w:val="left"/>
      <w:pPr>
        <w:ind w:left="3553" w:hanging="360"/>
      </w:pPr>
      <w:rPr>
        <w:rFonts w:ascii="Symbol" w:hAnsi="Symbol" w:hint="default"/>
      </w:rPr>
    </w:lvl>
    <w:lvl w:ilvl="1" w:tplc="04190003">
      <w:start w:val="1"/>
      <w:numFmt w:val="decimal"/>
      <w:lvlText w:val="%2."/>
      <w:lvlJc w:val="left"/>
      <w:pPr>
        <w:tabs>
          <w:tab w:val="num" w:pos="3564"/>
        </w:tabs>
        <w:ind w:left="3564" w:hanging="360"/>
      </w:pPr>
    </w:lvl>
    <w:lvl w:ilvl="2" w:tplc="04190005">
      <w:start w:val="1"/>
      <w:numFmt w:val="decimal"/>
      <w:lvlText w:val="%3."/>
      <w:lvlJc w:val="left"/>
      <w:pPr>
        <w:tabs>
          <w:tab w:val="num" w:pos="4284"/>
        </w:tabs>
        <w:ind w:left="4284" w:hanging="360"/>
      </w:pPr>
    </w:lvl>
    <w:lvl w:ilvl="3" w:tplc="04190001">
      <w:start w:val="1"/>
      <w:numFmt w:val="decimal"/>
      <w:lvlText w:val="%4."/>
      <w:lvlJc w:val="left"/>
      <w:pPr>
        <w:tabs>
          <w:tab w:val="num" w:pos="5004"/>
        </w:tabs>
        <w:ind w:left="5004" w:hanging="360"/>
      </w:pPr>
    </w:lvl>
    <w:lvl w:ilvl="4" w:tplc="04190003">
      <w:start w:val="1"/>
      <w:numFmt w:val="decimal"/>
      <w:lvlText w:val="%5."/>
      <w:lvlJc w:val="left"/>
      <w:pPr>
        <w:tabs>
          <w:tab w:val="num" w:pos="5724"/>
        </w:tabs>
        <w:ind w:left="5724" w:hanging="360"/>
      </w:pPr>
    </w:lvl>
    <w:lvl w:ilvl="5" w:tplc="04190005">
      <w:start w:val="1"/>
      <w:numFmt w:val="decimal"/>
      <w:lvlText w:val="%6."/>
      <w:lvlJc w:val="left"/>
      <w:pPr>
        <w:tabs>
          <w:tab w:val="num" w:pos="6444"/>
        </w:tabs>
        <w:ind w:left="6444" w:hanging="360"/>
      </w:pPr>
    </w:lvl>
    <w:lvl w:ilvl="6" w:tplc="04190001">
      <w:start w:val="1"/>
      <w:numFmt w:val="decimal"/>
      <w:lvlText w:val="%7."/>
      <w:lvlJc w:val="left"/>
      <w:pPr>
        <w:tabs>
          <w:tab w:val="num" w:pos="7164"/>
        </w:tabs>
        <w:ind w:left="7164" w:hanging="360"/>
      </w:pPr>
    </w:lvl>
    <w:lvl w:ilvl="7" w:tplc="04190003">
      <w:start w:val="1"/>
      <w:numFmt w:val="decimal"/>
      <w:lvlText w:val="%8."/>
      <w:lvlJc w:val="left"/>
      <w:pPr>
        <w:tabs>
          <w:tab w:val="num" w:pos="7884"/>
        </w:tabs>
        <w:ind w:left="7884" w:hanging="360"/>
      </w:pPr>
    </w:lvl>
    <w:lvl w:ilvl="8" w:tplc="04190005">
      <w:start w:val="1"/>
      <w:numFmt w:val="decimal"/>
      <w:lvlText w:val="%9."/>
      <w:lvlJc w:val="left"/>
      <w:pPr>
        <w:tabs>
          <w:tab w:val="num" w:pos="8604"/>
        </w:tabs>
        <w:ind w:left="8604" w:hanging="360"/>
      </w:pPr>
    </w:lvl>
  </w:abstractNum>
  <w:abstractNum w:abstractNumId="3">
    <w:nsid w:val="0A894BE3"/>
    <w:multiLevelType w:val="hybridMultilevel"/>
    <w:tmpl w:val="F3164B38"/>
    <w:lvl w:ilvl="0" w:tplc="833C0C0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AA65B3"/>
    <w:multiLevelType w:val="hybridMultilevel"/>
    <w:tmpl w:val="83168C26"/>
    <w:lvl w:ilvl="0" w:tplc="B41874EA">
      <w:start w:val="1"/>
      <w:numFmt w:val="bullet"/>
      <w:lvlText w:val=""/>
      <w:lvlJc w:val="left"/>
      <w:pPr>
        <w:ind w:left="985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8D4F71"/>
    <w:multiLevelType w:val="hybridMultilevel"/>
    <w:tmpl w:val="EF3452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BE60EB"/>
    <w:multiLevelType w:val="hybridMultilevel"/>
    <w:tmpl w:val="C71863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3E0871"/>
    <w:multiLevelType w:val="hybridMultilevel"/>
    <w:tmpl w:val="149E69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704DC2"/>
    <w:multiLevelType w:val="multilevel"/>
    <w:tmpl w:val="92BCAD7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2C75515E"/>
    <w:multiLevelType w:val="hybridMultilevel"/>
    <w:tmpl w:val="AD36747E"/>
    <w:lvl w:ilvl="0" w:tplc="70C822FA">
      <w:start w:val="9"/>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CD7F5C"/>
    <w:multiLevelType w:val="hybridMultilevel"/>
    <w:tmpl w:val="8A266EC8"/>
    <w:lvl w:ilvl="0" w:tplc="0419000F">
      <w:start w:val="6"/>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305"/>
        </w:tabs>
        <w:ind w:left="305" w:hanging="360"/>
      </w:pPr>
      <w:rPr>
        <w:rFonts w:cs="Times New Roman"/>
      </w:rPr>
    </w:lvl>
    <w:lvl w:ilvl="2" w:tplc="0419001B" w:tentative="1">
      <w:start w:val="1"/>
      <w:numFmt w:val="lowerRoman"/>
      <w:lvlText w:val="%3."/>
      <w:lvlJc w:val="right"/>
      <w:pPr>
        <w:tabs>
          <w:tab w:val="num" w:pos="1025"/>
        </w:tabs>
        <w:ind w:left="1025" w:hanging="180"/>
      </w:pPr>
      <w:rPr>
        <w:rFonts w:cs="Times New Roman"/>
      </w:rPr>
    </w:lvl>
    <w:lvl w:ilvl="3" w:tplc="0419000F" w:tentative="1">
      <w:start w:val="1"/>
      <w:numFmt w:val="decimal"/>
      <w:lvlText w:val="%4."/>
      <w:lvlJc w:val="left"/>
      <w:pPr>
        <w:tabs>
          <w:tab w:val="num" w:pos="1745"/>
        </w:tabs>
        <w:ind w:left="1745" w:hanging="360"/>
      </w:pPr>
      <w:rPr>
        <w:rFonts w:cs="Times New Roman"/>
      </w:rPr>
    </w:lvl>
    <w:lvl w:ilvl="4" w:tplc="04190019" w:tentative="1">
      <w:start w:val="1"/>
      <w:numFmt w:val="lowerLetter"/>
      <w:lvlText w:val="%5."/>
      <w:lvlJc w:val="left"/>
      <w:pPr>
        <w:tabs>
          <w:tab w:val="num" w:pos="2465"/>
        </w:tabs>
        <w:ind w:left="2465" w:hanging="360"/>
      </w:pPr>
      <w:rPr>
        <w:rFonts w:cs="Times New Roman"/>
      </w:rPr>
    </w:lvl>
    <w:lvl w:ilvl="5" w:tplc="0419001B" w:tentative="1">
      <w:start w:val="1"/>
      <w:numFmt w:val="lowerRoman"/>
      <w:lvlText w:val="%6."/>
      <w:lvlJc w:val="right"/>
      <w:pPr>
        <w:tabs>
          <w:tab w:val="num" w:pos="3185"/>
        </w:tabs>
        <w:ind w:left="3185" w:hanging="180"/>
      </w:pPr>
      <w:rPr>
        <w:rFonts w:cs="Times New Roman"/>
      </w:rPr>
    </w:lvl>
    <w:lvl w:ilvl="6" w:tplc="0419000F" w:tentative="1">
      <w:start w:val="1"/>
      <w:numFmt w:val="decimal"/>
      <w:lvlText w:val="%7."/>
      <w:lvlJc w:val="left"/>
      <w:pPr>
        <w:tabs>
          <w:tab w:val="num" w:pos="3905"/>
        </w:tabs>
        <w:ind w:left="3905" w:hanging="360"/>
      </w:pPr>
      <w:rPr>
        <w:rFonts w:cs="Times New Roman"/>
      </w:rPr>
    </w:lvl>
    <w:lvl w:ilvl="7" w:tplc="04190019" w:tentative="1">
      <w:start w:val="1"/>
      <w:numFmt w:val="lowerLetter"/>
      <w:lvlText w:val="%8."/>
      <w:lvlJc w:val="left"/>
      <w:pPr>
        <w:tabs>
          <w:tab w:val="num" w:pos="4625"/>
        </w:tabs>
        <w:ind w:left="4625" w:hanging="360"/>
      </w:pPr>
      <w:rPr>
        <w:rFonts w:cs="Times New Roman"/>
      </w:rPr>
    </w:lvl>
    <w:lvl w:ilvl="8" w:tplc="0419001B" w:tentative="1">
      <w:start w:val="1"/>
      <w:numFmt w:val="lowerRoman"/>
      <w:lvlText w:val="%9."/>
      <w:lvlJc w:val="right"/>
      <w:pPr>
        <w:tabs>
          <w:tab w:val="num" w:pos="5345"/>
        </w:tabs>
        <w:ind w:left="5345" w:hanging="180"/>
      </w:pPr>
      <w:rPr>
        <w:rFonts w:cs="Times New Roman"/>
      </w:rPr>
    </w:lvl>
  </w:abstractNum>
  <w:abstractNum w:abstractNumId="11">
    <w:nsid w:val="2E746270"/>
    <w:multiLevelType w:val="hybridMultilevel"/>
    <w:tmpl w:val="4072D74A"/>
    <w:lvl w:ilvl="0" w:tplc="55C62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D46BCD"/>
    <w:multiLevelType w:val="multilevel"/>
    <w:tmpl w:val="A35469E8"/>
    <w:lvl w:ilvl="0">
      <w:start w:val="1"/>
      <w:numFmt w:val="decimal"/>
      <w:lvlText w:val="%1"/>
      <w:lvlJc w:val="left"/>
      <w:pPr>
        <w:ind w:left="1020" w:hanging="1020"/>
      </w:pPr>
      <w:rPr>
        <w:rFonts w:hint="default"/>
      </w:rPr>
    </w:lvl>
    <w:lvl w:ilvl="1">
      <w:start w:val="4"/>
      <w:numFmt w:val="decimalZero"/>
      <w:lvlText w:val="%1.%2"/>
      <w:lvlJc w:val="left"/>
      <w:pPr>
        <w:ind w:left="1020" w:hanging="1020"/>
      </w:pPr>
      <w:rPr>
        <w:rFonts w:hint="default"/>
      </w:rPr>
    </w:lvl>
    <w:lvl w:ilvl="2">
      <w:start w:val="1"/>
      <w:numFmt w:val="decimalZero"/>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5F64F04"/>
    <w:multiLevelType w:val="hybridMultilevel"/>
    <w:tmpl w:val="8BA49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A503E1"/>
    <w:multiLevelType w:val="hybridMultilevel"/>
    <w:tmpl w:val="5E3EC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2E0F72"/>
    <w:multiLevelType w:val="hybridMultilevel"/>
    <w:tmpl w:val="5E3EC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8852BA"/>
    <w:multiLevelType w:val="hybridMultilevel"/>
    <w:tmpl w:val="BF603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B62ECB"/>
    <w:multiLevelType w:val="hybridMultilevel"/>
    <w:tmpl w:val="D7BCC77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4A85101D"/>
    <w:multiLevelType w:val="hybridMultilevel"/>
    <w:tmpl w:val="DC5EA25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4ABA0948"/>
    <w:multiLevelType w:val="hybridMultilevel"/>
    <w:tmpl w:val="62C200B4"/>
    <w:lvl w:ilvl="0" w:tplc="DA1E2BAA">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BA40B8A"/>
    <w:multiLevelType w:val="hybridMultilevel"/>
    <w:tmpl w:val="AF805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FD3446"/>
    <w:multiLevelType w:val="multilevel"/>
    <w:tmpl w:val="92BCAD7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nsid w:val="537D2B8B"/>
    <w:multiLevelType w:val="hybridMultilevel"/>
    <w:tmpl w:val="5BA400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55393DC2"/>
    <w:multiLevelType w:val="hybridMultilevel"/>
    <w:tmpl w:val="D67A7EEC"/>
    <w:lvl w:ilvl="0" w:tplc="1DC0B6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E4705A9"/>
    <w:multiLevelType w:val="hybridMultilevel"/>
    <w:tmpl w:val="5E3EC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58072F"/>
    <w:multiLevelType w:val="hybridMultilevel"/>
    <w:tmpl w:val="6D6E75BC"/>
    <w:lvl w:ilvl="0" w:tplc="A5D6A57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A45296"/>
    <w:multiLevelType w:val="hybridMultilevel"/>
    <w:tmpl w:val="31829602"/>
    <w:lvl w:ilvl="0" w:tplc="EDEC3F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6AC1C58"/>
    <w:multiLevelType w:val="hybridMultilevel"/>
    <w:tmpl w:val="D67A7EEC"/>
    <w:lvl w:ilvl="0" w:tplc="1DC0B6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FCB1B95"/>
    <w:multiLevelType w:val="hybridMultilevel"/>
    <w:tmpl w:val="CBD8989C"/>
    <w:lvl w:ilvl="0" w:tplc="313AF966">
      <w:start w:val="1"/>
      <w:numFmt w:val="bullet"/>
      <w:lvlText w:val="•"/>
      <w:lvlJc w:val="left"/>
      <w:pPr>
        <w:tabs>
          <w:tab w:val="num" w:pos="720"/>
        </w:tabs>
        <w:ind w:left="720" w:hanging="360"/>
      </w:pPr>
      <w:rPr>
        <w:rFonts w:ascii="Arial" w:hAnsi="Arial" w:hint="default"/>
      </w:rPr>
    </w:lvl>
    <w:lvl w:ilvl="1" w:tplc="58D8E6F6" w:tentative="1">
      <w:start w:val="1"/>
      <w:numFmt w:val="bullet"/>
      <w:lvlText w:val="•"/>
      <w:lvlJc w:val="left"/>
      <w:pPr>
        <w:tabs>
          <w:tab w:val="num" w:pos="1440"/>
        </w:tabs>
        <w:ind w:left="1440" w:hanging="360"/>
      </w:pPr>
      <w:rPr>
        <w:rFonts w:ascii="Arial" w:hAnsi="Arial" w:hint="default"/>
      </w:rPr>
    </w:lvl>
    <w:lvl w:ilvl="2" w:tplc="EA80E954" w:tentative="1">
      <w:start w:val="1"/>
      <w:numFmt w:val="bullet"/>
      <w:lvlText w:val="•"/>
      <w:lvlJc w:val="left"/>
      <w:pPr>
        <w:tabs>
          <w:tab w:val="num" w:pos="2160"/>
        </w:tabs>
        <w:ind w:left="2160" w:hanging="360"/>
      </w:pPr>
      <w:rPr>
        <w:rFonts w:ascii="Arial" w:hAnsi="Arial" w:hint="default"/>
      </w:rPr>
    </w:lvl>
    <w:lvl w:ilvl="3" w:tplc="CD1EB256" w:tentative="1">
      <w:start w:val="1"/>
      <w:numFmt w:val="bullet"/>
      <w:lvlText w:val="•"/>
      <w:lvlJc w:val="left"/>
      <w:pPr>
        <w:tabs>
          <w:tab w:val="num" w:pos="2880"/>
        </w:tabs>
        <w:ind w:left="2880" w:hanging="360"/>
      </w:pPr>
      <w:rPr>
        <w:rFonts w:ascii="Arial" w:hAnsi="Arial" w:hint="default"/>
      </w:rPr>
    </w:lvl>
    <w:lvl w:ilvl="4" w:tplc="38A44EE8" w:tentative="1">
      <w:start w:val="1"/>
      <w:numFmt w:val="bullet"/>
      <w:lvlText w:val="•"/>
      <w:lvlJc w:val="left"/>
      <w:pPr>
        <w:tabs>
          <w:tab w:val="num" w:pos="3600"/>
        </w:tabs>
        <w:ind w:left="3600" w:hanging="360"/>
      </w:pPr>
      <w:rPr>
        <w:rFonts w:ascii="Arial" w:hAnsi="Arial" w:hint="default"/>
      </w:rPr>
    </w:lvl>
    <w:lvl w:ilvl="5" w:tplc="6D48F374" w:tentative="1">
      <w:start w:val="1"/>
      <w:numFmt w:val="bullet"/>
      <w:lvlText w:val="•"/>
      <w:lvlJc w:val="left"/>
      <w:pPr>
        <w:tabs>
          <w:tab w:val="num" w:pos="4320"/>
        </w:tabs>
        <w:ind w:left="4320" w:hanging="360"/>
      </w:pPr>
      <w:rPr>
        <w:rFonts w:ascii="Arial" w:hAnsi="Arial" w:hint="default"/>
      </w:rPr>
    </w:lvl>
    <w:lvl w:ilvl="6" w:tplc="65A84B9C" w:tentative="1">
      <w:start w:val="1"/>
      <w:numFmt w:val="bullet"/>
      <w:lvlText w:val="•"/>
      <w:lvlJc w:val="left"/>
      <w:pPr>
        <w:tabs>
          <w:tab w:val="num" w:pos="5040"/>
        </w:tabs>
        <w:ind w:left="5040" w:hanging="360"/>
      </w:pPr>
      <w:rPr>
        <w:rFonts w:ascii="Arial" w:hAnsi="Arial" w:hint="default"/>
      </w:rPr>
    </w:lvl>
    <w:lvl w:ilvl="7" w:tplc="21C04E14" w:tentative="1">
      <w:start w:val="1"/>
      <w:numFmt w:val="bullet"/>
      <w:lvlText w:val="•"/>
      <w:lvlJc w:val="left"/>
      <w:pPr>
        <w:tabs>
          <w:tab w:val="num" w:pos="5760"/>
        </w:tabs>
        <w:ind w:left="5760" w:hanging="360"/>
      </w:pPr>
      <w:rPr>
        <w:rFonts w:ascii="Arial" w:hAnsi="Arial" w:hint="default"/>
      </w:rPr>
    </w:lvl>
    <w:lvl w:ilvl="8" w:tplc="B2F61108" w:tentative="1">
      <w:start w:val="1"/>
      <w:numFmt w:val="bullet"/>
      <w:lvlText w:val="•"/>
      <w:lvlJc w:val="left"/>
      <w:pPr>
        <w:tabs>
          <w:tab w:val="num" w:pos="6480"/>
        </w:tabs>
        <w:ind w:left="6480" w:hanging="360"/>
      </w:pPr>
      <w:rPr>
        <w:rFonts w:ascii="Arial" w:hAnsi="Arial" w:hint="default"/>
      </w:rPr>
    </w:lvl>
  </w:abstractNum>
  <w:abstractNum w:abstractNumId="29">
    <w:nsid w:val="71865F15"/>
    <w:multiLevelType w:val="hybridMultilevel"/>
    <w:tmpl w:val="8C9806B0"/>
    <w:lvl w:ilvl="0" w:tplc="F132D080">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5162C6"/>
    <w:multiLevelType w:val="multilevel"/>
    <w:tmpl w:val="061EFBFC"/>
    <w:lvl w:ilvl="0">
      <w:start w:val="44"/>
      <w:numFmt w:val="decimal"/>
      <w:lvlText w:val="%1"/>
      <w:lvlJc w:val="left"/>
      <w:pPr>
        <w:ind w:left="1020" w:hanging="1020"/>
      </w:pPr>
      <w:rPr>
        <w:rFonts w:hint="default"/>
      </w:rPr>
    </w:lvl>
    <w:lvl w:ilvl="1">
      <w:start w:val="4"/>
      <w:numFmt w:val="decimalZero"/>
      <w:lvlText w:val="%1.%2"/>
      <w:lvlJc w:val="left"/>
      <w:pPr>
        <w:ind w:left="1020" w:hanging="1020"/>
      </w:pPr>
      <w:rPr>
        <w:rFonts w:hint="default"/>
      </w:rPr>
    </w:lvl>
    <w:lvl w:ilvl="2">
      <w:start w:val="1"/>
      <w:numFmt w:val="decimalZero"/>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62F3C2E"/>
    <w:multiLevelType w:val="hybridMultilevel"/>
    <w:tmpl w:val="C0726E18"/>
    <w:lvl w:ilvl="0" w:tplc="AEACAC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95D307F"/>
    <w:multiLevelType w:val="hybridMultilevel"/>
    <w:tmpl w:val="4374314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044885"/>
    <w:multiLevelType w:val="multilevel"/>
    <w:tmpl w:val="92BCAD7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nsid w:val="7D0D1F11"/>
    <w:multiLevelType w:val="hybridMultilevel"/>
    <w:tmpl w:val="E7EA9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5F0466"/>
    <w:multiLevelType w:val="hybridMultilevel"/>
    <w:tmpl w:val="DC32F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1C2E61"/>
    <w:multiLevelType w:val="hybridMultilevel"/>
    <w:tmpl w:val="E1F8A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0"/>
  </w:num>
  <w:num w:numId="3">
    <w:abstractNumId w:val="19"/>
  </w:num>
  <w:num w:numId="4">
    <w:abstractNumId w:val="11"/>
  </w:num>
  <w:num w:numId="5">
    <w:abstractNumId w:val="1"/>
  </w:num>
  <w:num w:numId="6">
    <w:abstractNumId w:val="8"/>
  </w:num>
  <w:num w:numId="7">
    <w:abstractNumId w:val="33"/>
  </w:num>
  <w:num w:numId="8">
    <w:abstractNumId w:val="27"/>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
  </w:num>
  <w:num w:numId="12">
    <w:abstractNumId w:val="29"/>
  </w:num>
  <w:num w:numId="13">
    <w:abstractNumId w:val="28"/>
  </w:num>
  <w:num w:numId="14">
    <w:abstractNumId w:val="5"/>
  </w:num>
  <w:num w:numId="15">
    <w:abstractNumId w:val="34"/>
  </w:num>
  <w:num w:numId="16">
    <w:abstractNumId w:val="4"/>
  </w:num>
  <w:num w:numId="17">
    <w:abstractNumId w:val="22"/>
  </w:num>
  <w:num w:numId="18">
    <w:abstractNumId w:val="14"/>
  </w:num>
  <w:num w:numId="19">
    <w:abstractNumId w:val="17"/>
  </w:num>
  <w:num w:numId="20">
    <w:abstractNumId w:val="15"/>
  </w:num>
  <w:num w:numId="21">
    <w:abstractNumId w:val="24"/>
  </w:num>
  <w:num w:numId="22">
    <w:abstractNumId w:val="36"/>
  </w:num>
  <w:num w:numId="23">
    <w:abstractNumId w:val="6"/>
  </w:num>
  <w:num w:numId="24">
    <w:abstractNumId w:val="0"/>
  </w:num>
  <w:num w:numId="25">
    <w:abstractNumId w:val="35"/>
  </w:num>
  <w:num w:numId="26">
    <w:abstractNumId w:val="13"/>
  </w:num>
  <w:num w:numId="27">
    <w:abstractNumId w:val="7"/>
  </w:num>
  <w:num w:numId="28">
    <w:abstractNumId w:val="25"/>
  </w:num>
  <w:num w:numId="29">
    <w:abstractNumId w:val="21"/>
  </w:num>
  <w:num w:numId="30">
    <w:abstractNumId w:val="18"/>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30"/>
  </w:num>
  <w:num w:numId="34">
    <w:abstractNumId w:val="12"/>
  </w:num>
  <w:num w:numId="35">
    <w:abstractNumId w:val="16"/>
  </w:num>
  <w:num w:numId="36">
    <w:abstractNumId w:val="3"/>
  </w:num>
  <w:num w:numId="37">
    <w:abstractNumId w:val="32"/>
  </w:num>
  <w:num w:numId="38">
    <w:abstractNumId w:val="9"/>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52C"/>
    <w:rsid w:val="0000375D"/>
    <w:rsid w:val="00014BB9"/>
    <w:rsid w:val="000236B0"/>
    <w:rsid w:val="00037C1B"/>
    <w:rsid w:val="0004502D"/>
    <w:rsid w:val="000472B8"/>
    <w:rsid w:val="000606B5"/>
    <w:rsid w:val="00077948"/>
    <w:rsid w:val="000878FA"/>
    <w:rsid w:val="000A6594"/>
    <w:rsid w:val="000B09D7"/>
    <w:rsid w:val="000C2FEA"/>
    <w:rsid w:val="000C6961"/>
    <w:rsid w:val="000D3BEE"/>
    <w:rsid w:val="000D7836"/>
    <w:rsid w:val="000D79A5"/>
    <w:rsid w:val="000E4C6F"/>
    <w:rsid w:val="000E610C"/>
    <w:rsid w:val="000F1C7F"/>
    <w:rsid w:val="000F3420"/>
    <w:rsid w:val="000F38D2"/>
    <w:rsid w:val="000F5C69"/>
    <w:rsid w:val="00100E6F"/>
    <w:rsid w:val="0010472F"/>
    <w:rsid w:val="00113C85"/>
    <w:rsid w:val="00116B78"/>
    <w:rsid w:val="00133DA9"/>
    <w:rsid w:val="00141FF9"/>
    <w:rsid w:val="00153AD3"/>
    <w:rsid w:val="001743C3"/>
    <w:rsid w:val="00174B93"/>
    <w:rsid w:val="00175C41"/>
    <w:rsid w:val="00190E83"/>
    <w:rsid w:val="00192778"/>
    <w:rsid w:val="00196DA2"/>
    <w:rsid w:val="001A736B"/>
    <w:rsid w:val="001D61D2"/>
    <w:rsid w:val="001E064C"/>
    <w:rsid w:val="001E4CAD"/>
    <w:rsid w:val="001F20A0"/>
    <w:rsid w:val="00200AB2"/>
    <w:rsid w:val="00202D89"/>
    <w:rsid w:val="00212953"/>
    <w:rsid w:val="002233B4"/>
    <w:rsid w:val="002302D6"/>
    <w:rsid w:val="00231881"/>
    <w:rsid w:val="0023225E"/>
    <w:rsid w:val="00241A16"/>
    <w:rsid w:val="00250E60"/>
    <w:rsid w:val="0025519A"/>
    <w:rsid w:val="00255EDB"/>
    <w:rsid w:val="00274134"/>
    <w:rsid w:val="002776F0"/>
    <w:rsid w:val="002777FE"/>
    <w:rsid w:val="00285B9F"/>
    <w:rsid w:val="002925A3"/>
    <w:rsid w:val="00295A2B"/>
    <w:rsid w:val="002968B1"/>
    <w:rsid w:val="002A45EE"/>
    <w:rsid w:val="002A6CB6"/>
    <w:rsid w:val="002C08BE"/>
    <w:rsid w:val="002D0DDF"/>
    <w:rsid w:val="002D2C8A"/>
    <w:rsid w:val="002E7D95"/>
    <w:rsid w:val="002F40D7"/>
    <w:rsid w:val="002F6247"/>
    <w:rsid w:val="002F7F7A"/>
    <w:rsid w:val="00304319"/>
    <w:rsid w:val="00312021"/>
    <w:rsid w:val="00313A3B"/>
    <w:rsid w:val="003249A8"/>
    <w:rsid w:val="0032770C"/>
    <w:rsid w:val="003357D3"/>
    <w:rsid w:val="003368BA"/>
    <w:rsid w:val="00340ABE"/>
    <w:rsid w:val="003434DA"/>
    <w:rsid w:val="003558B5"/>
    <w:rsid w:val="00375FAF"/>
    <w:rsid w:val="0038497F"/>
    <w:rsid w:val="00384D2C"/>
    <w:rsid w:val="003854D3"/>
    <w:rsid w:val="00393E85"/>
    <w:rsid w:val="00395E9C"/>
    <w:rsid w:val="003A22CF"/>
    <w:rsid w:val="003A5052"/>
    <w:rsid w:val="003A71C9"/>
    <w:rsid w:val="003A7E46"/>
    <w:rsid w:val="003C139E"/>
    <w:rsid w:val="003C246A"/>
    <w:rsid w:val="003D4214"/>
    <w:rsid w:val="003E3550"/>
    <w:rsid w:val="003E7437"/>
    <w:rsid w:val="003E7B47"/>
    <w:rsid w:val="003F31B0"/>
    <w:rsid w:val="003F6389"/>
    <w:rsid w:val="0042498B"/>
    <w:rsid w:val="00436611"/>
    <w:rsid w:val="00436F6A"/>
    <w:rsid w:val="0044217D"/>
    <w:rsid w:val="00450533"/>
    <w:rsid w:val="00450C69"/>
    <w:rsid w:val="00484917"/>
    <w:rsid w:val="004A02D7"/>
    <w:rsid w:val="004A0710"/>
    <w:rsid w:val="004B49F3"/>
    <w:rsid w:val="004C6B0E"/>
    <w:rsid w:val="004C70E3"/>
    <w:rsid w:val="004E69A5"/>
    <w:rsid w:val="004F4D99"/>
    <w:rsid w:val="004F6458"/>
    <w:rsid w:val="004F68A8"/>
    <w:rsid w:val="0051434C"/>
    <w:rsid w:val="00515D13"/>
    <w:rsid w:val="00516891"/>
    <w:rsid w:val="005209F3"/>
    <w:rsid w:val="00522D83"/>
    <w:rsid w:val="00524DFC"/>
    <w:rsid w:val="00532441"/>
    <w:rsid w:val="0054706F"/>
    <w:rsid w:val="00554FED"/>
    <w:rsid w:val="00555883"/>
    <w:rsid w:val="00561372"/>
    <w:rsid w:val="00561F87"/>
    <w:rsid w:val="00564106"/>
    <w:rsid w:val="00571068"/>
    <w:rsid w:val="0057252C"/>
    <w:rsid w:val="0058040F"/>
    <w:rsid w:val="0058208C"/>
    <w:rsid w:val="00591482"/>
    <w:rsid w:val="00592A85"/>
    <w:rsid w:val="005934B5"/>
    <w:rsid w:val="005A33E8"/>
    <w:rsid w:val="005A7845"/>
    <w:rsid w:val="005B0095"/>
    <w:rsid w:val="005B466A"/>
    <w:rsid w:val="005B659D"/>
    <w:rsid w:val="005B715A"/>
    <w:rsid w:val="005C1036"/>
    <w:rsid w:val="005C3A73"/>
    <w:rsid w:val="005C6DAD"/>
    <w:rsid w:val="005E3FB8"/>
    <w:rsid w:val="0060010C"/>
    <w:rsid w:val="006024E9"/>
    <w:rsid w:val="00604C54"/>
    <w:rsid w:val="00613094"/>
    <w:rsid w:val="00614E51"/>
    <w:rsid w:val="0061543F"/>
    <w:rsid w:val="00637741"/>
    <w:rsid w:val="00644607"/>
    <w:rsid w:val="0067187A"/>
    <w:rsid w:val="0067744C"/>
    <w:rsid w:val="00685793"/>
    <w:rsid w:val="006947EF"/>
    <w:rsid w:val="006B1366"/>
    <w:rsid w:val="006B4530"/>
    <w:rsid w:val="006F2971"/>
    <w:rsid w:val="006F2E98"/>
    <w:rsid w:val="007112F3"/>
    <w:rsid w:val="00711466"/>
    <w:rsid w:val="0073121A"/>
    <w:rsid w:val="00742166"/>
    <w:rsid w:val="007749A5"/>
    <w:rsid w:val="007A28EE"/>
    <w:rsid w:val="007D300A"/>
    <w:rsid w:val="00802559"/>
    <w:rsid w:val="0081431F"/>
    <w:rsid w:val="00815504"/>
    <w:rsid w:val="008213BD"/>
    <w:rsid w:val="00841345"/>
    <w:rsid w:val="00850283"/>
    <w:rsid w:val="00850D6A"/>
    <w:rsid w:val="00852569"/>
    <w:rsid w:val="00855A4C"/>
    <w:rsid w:val="00860557"/>
    <w:rsid w:val="00863351"/>
    <w:rsid w:val="008719E1"/>
    <w:rsid w:val="00875DA4"/>
    <w:rsid w:val="008A5603"/>
    <w:rsid w:val="008C187C"/>
    <w:rsid w:val="008E14DD"/>
    <w:rsid w:val="008E2818"/>
    <w:rsid w:val="009102DE"/>
    <w:rsid w:val="00923C43"/>
    <w:rsid w:val="009457E1"/>
    <w:rsid w:val="00962919"/>
    <w:rsid w:val="00965B9A"/>
    <w:rsid w:val="00965F5B"/>
    <w:rsid w:val="009707BA"/>
    <w:rsid w:val="0099268B"/>
    <w:rsid w:val="00992BED"/>
    <w:rsid w:val="0099436C"/>
    <w:rsid w:val="00996754"/>
    <w:rsid w:val="009A0C01"/>
    <w:rsid w:val="009A1082"/>
    <w:rsid w:val="009A5EDF"/>
    <w:rsid w:val="009B7E4E"/>
    <w:rsid w:val="009C0396"/>
    <w:rsid w:val="009C6FE4"/>
    <w:rsid w:val="009E1CFC"/>
    <w:rsid w:val="009E5484"/>
    <w:rsid w:val="009E5AF5"/>
    <w:rsid w:val="00A00EF1"/>
    <w:rsid w:val="00A05F81"/>
    <w:rsid w:val="00A07C6D"/>
    <w:rsid w:val="00A15164"/>
    <w:rsid w:val="00A15171"/>
    <w:rsid w:val="00A30579"/>
    <w:rsid w:val="00A44629"/>
    <w:rsid w:val="00A517FA"/>
    <w:rsid w:val="00A712DA"/>
    <w:rsid w:val="00A80520"/>
    <w:rsid w:val="00A8293C"/>
    <w:rsid w:val="00A83BF9"/>
    <w:rsid w:val="00A83C3B"/>
    <w:rsid w:val="00AA0D39"/>
    <w:rsid w:val="00AA0EF3"/>
    <w:rsid w:val="00AA711B"/>
    <w:rsid w:val="00AB1E8C"/>
    <w:rsid w:val="00AB6B02"/>
    <w:rsid w:val="00AD1ADA"/>
    <w:rsid w:val="00AD4045"/>
    <w:rsid w:val="00AE797B"/>
    <w:rsid w:val="00AF1CCB"/>
    <w:rsid w:val="00AF6559"/>
    <w:rsid w:val="00B00029"/>
    <w:rsid w:val="00B0061B"/>
    <w:rsid w:val="00B03141"/>
    <w:rsid w:val="00B0788B"/>
    <w:rsid w:val="00B14EFD"/>
    <w:rsid w:val="00B16282"/>
    <w:rsid w:val="00B2413D"/>
    <w:rsid w:val="00B3097D"/>
    <w:rsid w:val="00B34181"/>
    <w:rsid w:val="00B379A8"/>
    <w:rsid w:val="00B40D8F"/>
    <w:rsid w:val="00B5460A"/>
    <w:rsid w:val="00B56900"/>
    <w:rsid w:val="00B626A9"/>
    <w:rsid w:val="00B84713"/>
    <w:rsid w:val="00B9529C"/>
    <w:rsid w:val="00BA4436"/>
    <w:rsid w:val="00BA5B7E"/>
    <w:rsid w:val="00BB507D"/>
    <w:rsid w:val="00BB643C"/>
    <w:rsid w:val="00BC54BE"/>
    <w:rsid w:val="00BD7E10"/>
    <w:rsid w:val="00BF212C"/>
    <w:rsid w:val="00C01DE0"/>
    <w:rsid w:val="00C06107"/>
    <w:rsid w:val="00C154B9"/>
    <w:rsid w:val="00C15BF2"/>
    <w:rsid w:val="00C408F9"/>
    <w:rsid w:val="00C41208"/>
    <w:rsid w:val="00C42D01"/>
    <w:rsid w:val="00C51611"/>
    <w:rsid w:val="00C72213"/>
    <w:rsid w:val="00C73CAB"/>
    <w:rsid w:val="00C77BE3"/>
    <w:rsid w:val="00C81125"/>
    <w:rsid w:val="00C91930"/>
    <w:rsid w:val="00C965A6"/>
    <w:rsid w:val="00CA1B7D"/>
    <w:rsid w:val="00CA50FC"/>
    <w:rsid w:val="00CA66E7"/>
    <w:rsid w:val="00CB1376"/>
    <w:rsid w:val="00CB1D9D"/>
    <w:rsid w:val="00CB4592"/>
    <w:rsid w:val="00CC6073"/>
    <w:rsid w:val="00CD322B"/>
    <w:rsid w:val="00CE0DB6"/>
    <w:rsid w:val="00CE2147"/>
    <w:rsid w:val="00CE5CB1"/>
    <w:rsid w:val="00CF7DC9"/>
    <w:rsid w:val="00D0085F"/>
    <w:rsid w:val="00D11121"/>
    <w:rsid w:val="00D131E4"/>
    <w:rsid w:val="00D13C01"/>
    <w:rsid w:val="00D21BA2"/>
    <w:rsid w:val="00D235DE"/>
    <w:rsid w:val="00D33C1E"/>
    <w:rsid w:val="00D37AF7"/>
    <w:rsid w:val="00D5526E"/>
    <w:rsid w:val="00D62CAC"/>
    <w:rsid w:val="00D76318"/>
    <w:rsid w:val="00D7743E"/>
    <w:rsid w:val="00D80E54"/>
    <w:rsid w:val="00D91F3D"/>
    <w:rsid w:val="00D97372"/>
    <w:rsid w:val="00DA08C3"/>
    <w:rsid w:val="00DB0543"/>
    <w:rsid w:val="00DB0FA9"/>
    <w:rsid w:val="00DC6484"/>
    <w:rsid w:val="00DD4A88"/>
    <w:rsid w:val="00DD72AE"/>
    <w:rsid w:val="00DE4C0E"/>
    <w:rsid w:val="00DE7B2A"/>
    <w:rsid w:val="00E0176C"/>
    <w:rsid w:val="00E10973"/>
    <w:rsid w:val="00E1175A"/>
    <w:rsid w:val="00E17F4C"/>
    <w:rsid w:val="00E30403"/>
    <w:rsid w:val="00E42218"/>
    <w:rsid w:val="00E45A69"/>
    <w:rsid w:val="00E55AD3"/>
    <w:rsid w:val="00E6139F"/>
    <w:rsid w:val="00E64FB1"/>
    <w:rsid w:val="00E86700"/>
    <w:rsid w:val="00E9063C"/>
    <w:rsid w:val="00E92AD7"/>
    <w:rsid w:val="00E93132"/>
    <w:rsid w:val="00EA11AE"/>
    <w:rsid w:val="00EB3DE2"/>
    <w:rsid w:val="00EC403B"/>
    <w:rsid w:val="00EE490F"/>
    <w:rsid w:val="00F04266"/>
    <w:rsid w:val="00F17710"/>
    <w:rsid w:val="00F3095A"/>
    <w:rsid w:val="00F361D1"/>
    <w:rsid w:val="00F45543"/>
    <w:rsid w:val="00F47DF8"/>
    <w:rsid w:val="00F5474A"/>
    <w:rsid w:val="00F614A8"/>
    <w:rsid w:val="00F84C00"/>
    <w:rsid w:val="00F87D88"/>
    <w:rsid w:val="00F96C60"/>
    <w:rsid w:val="00F97501"/>
    <w:rsid w:val="00FA0D76"/>
    <w:rsid w:val="00FB3639"/>
    <w:rsid w:val="00FB491D"/>
    <w:rsid w:val="00FB5E96"/>
    <w:rsid w:val="00FB70C6"/>
    <w:rsid w:val="00FC3AB5"/>
    <w:rsid w:val="00FD541E"/>
    <w:rsid w:val="00FD7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045"/>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Quote"/>
    <w:basedOn w:val="a"/>
    <w:next w:val="a"/>
    <w:link w:val="20"/>
    <w:uiPriority w:val="29"/>
    <w:qFormat/>
    <w:rsid w:val="00AD4045"/>
    <w:pPr>
      <w:spacing w:after="200" w:line="276" w:lineRule="auto"/>
    </w:pPr>
    <w:rPr>
      <w:rFonts w:ascii="Calibri" w:hAnsi="Calibri"/>
      <w:i/>
      <w:iCs/>
      <w:color w:val="000000"/>
      <w:sz w:val="22"/>
      <w:szCs w:val="22"/>
      <w:lang w:eastAsia="ii-CN"/>
    </w:rPr>
  </w:style>
  <w:style w:type="character" w:customStyle="1" w:styleId="20">
    <w:name w:val="Цитата 2 Знак"/>
    <w:basedOn w:val="a0"/>
    <w:link w:val="2"/>
    <w:uiPriority w:val="29"/>
    <w:rsid w:val="00AD4045"/>
    <w:rPr>
      <w:rFonts w:ascii="Calibri" w:eastAsia="Times New Roman" w:hAnsi="Calibri" w:cs="Times New Roman"/>
      <w:i/>
      <w:iCs/>
      <w:color w:val="000000"/>
      <w:lang w:eastAsia="ii-CN"/>
    </w:rPr>
  </w:style>
  <w:style w:type="paragraph" w:styleId="a3">
    <w:name w:val="List Paragraph"/>
    <w:aliases w:val="1,UL,Абзац маркированнный,Абзац списка основной,List Paragraph,Абзац списка1"/>
    <w:basedOn w:val="a"/>
    <w:link w:val="a4"/>
    <w:uiPriority w:val="34"/>
    <w:qFormat/>
    <w:rsid w:val="00EB3DE2"/>
    <w:pPr>
      <w:spacing w:after="200" w:line="276" w:lineRule="auto"/>
      <w:ind w:left="720"/>
      <w:contextualSpacing/>
    </w:pPr>
    <w:rPr>
      <w:rFonts w:ascii="Calibri" w:hAnsi="Calibri"/>
      <w:sz w:val="22"/>
      <w:szCs w:val="22"/>
      <w:lang w:eastAsia="en-US"/>
    </w:rPr>
  </w:style>
  <w:style w:type="character" w:styleId="a5">
    <w:name w:val="Hyperlink"/>
    <w:unhideWhenUsed/>
    <w:rsid w:val="00EB3DE2"/>
    <w:rPr>
      <w:color w:val="0000FF"/>
      <w:u w:val="single"/>
    </w:rPr>
  </w:style>
  <w:style w:type="paragraph" w:styleId="a6">
    <w:name w:val="Normal (Web)"/>
    <w:basedOn w:val="a"/>
    <w:uiPriority w:val="99"/>
    <w:unhideWhenUsed/>
    <w:rsid w:val="00EB3DE2"/>
    <w:pPr>
      <w:spacing w:before="100" w:beforeAutospacing="1" w:after="100" w:afterAutospacing="1"/>
    </w:pPr>
  </w:style>
  <w:style w:type="table" w:styleId="a7">
    <w:name w:val="Table Grid"/>
    <w:basedOn w:val="a1"/>
    <w:uiPriority w:val="59"/>
    <w:rsid w:val="00EB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1 Знак,UL Знак,Абзац маркированнный Знак,Абзац списка основной Знак,List Paragraph Знак,Абзац списка1 Знак"/>
    <w:link w:val="a3"/>
    <w:uiPriority w:val="34"/>
    <w:locked/>
    <w:rsid w:val="00EB3DE2"/>
    <w:rPr>
      <w:rFonts w:ascii="Calibri" w:eastAsia="Times New Roman" w:hAnsi="Calibri" w:cs="Times New Roman"/>
    </w:rPr>
  </w:style>
  <w:style w:type="paragraph" w:styleId="HTML">
    <w:name w:val="HTML Preformatted"/>
    <w:basedOn w:val="a"/>
    <w:link w:val="HTML0"/>
    <w:uiPriority w:val="99"/>
    <w:unhideWhenUsed/>
    <w:rsid w:val="00EB3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B3DE2"/>
    <w:rPr>
      <w:rFonts w:ascii="Courier New" w:eastAsia="Times New Roman" w:hAnsi="Courier New" w:cs="Courier New"/>
      <w:sz w:val="20"/>
      <w:szCs w:val="20"/>
      <w:lang w:eastAsia="ru-RU"/>
    </w:rPr>
  </w:style>
  <w:style w:type="character" w:customStyle="1" w:styleId="11">
    <w:name w:val="Основной текст (11)_"/>
    <w:link w:val="110"/>
    <w:uiPriority w:val="99"/>
    <w:locked/>
    <w:rsid w:val="00C73CAB"/>
    <w:rPr>
      <w:sz w:val="27"/>
      <w:shd w:val="clear" w:color="auto" w:fill="FFFFFF"/>
    </w:rPr>
  </w:style>
  <w:style w:type="paragraph" w:customStyle="1" w:styleId="110">
    <w:name w:val="Основной текст (11)"/>
    <w:basedOn w:val="a"/>
    <w:link w:val="11"/>
    <w:uiPriority w:val="99"/>
    <w:rsid w:val="00C73CAB"/>
    <w:pPr>
      <w:shd w:val="clear" w:color="auto" w:fill="FFFFFF"/>
      <w:spacing w:after="780" w:line="317" w:lineRule="exact"/>
      <w:jc w:val="center"/>
    </w:pPr>
    <w:rPr>
      <w:rFonts w:asciiTheme="minorHAnsi" w:eastAsiaTheme="minorHAnsi" w:hAnsiTheme="minorHAnsi" w:cstheme="minorBidi"/>
      <w:sz w:val="27"/>
      <w:szCs w:val="22"/>
      <w:lang w:eastAsia="en-US"/>
    </w:rPr>
  </w:style>
  <w:style w:type="character" w:customStyle="1" w:styleId="5">
    <w:name w:val="Основной текст (5)_"/>
    <w:link w:val="50"/>
    <w:uiPriority w:val="99"/>
    <w:locked/>
    <w:rsid w:val="005B659D"/>
    <w:rPr>
      <w:sz w:val="27"/>
      <w:shd w:val="clear" w:color="auto" w:fill="FFFFFF"/>
    </w:rPr>
  </w:style>
  <w:style w:type="paragraph" w:customStyle="1" w:styleId="50">
    <w:name w:val="Основной текст (5)"/>
    <w:basedOn w:val="a"/>
    <w:link w:val="5"/>
    <w:uiPriority w:val="99"/>
    <w:rsid w:val="005B659D"/>
    <w:pPr>
      <w:shd w:val="clear" w:color="auto" w:fill="FFFFFF"/>
      <w:spacing w:line="274" w:lineRule="exact"/>
      <w:ind w:hanging="360"/>
      <w:jc w:val="center"/>
    </w:pPr>
    <w:rPr>
      <w:rFonts w:asciiTheme="minorHAnsi" w:eastAsiaTheme="minorHAnsi" w:hAnsiTheme="minorHAnsi" w:cstheme="minorBidi"/>
      <w:sz w:val="27"/>
      <w:szCs w:val="22"/>
      <w:lang w:eastAsia="en-US"/>
    </w:rPr>
  </w:style>
  <w:style w:type="paragraph" w:styleId="a8">
    <w:name w:val="header"/>
    <w:basedOn w:val="a"/>
    <w:link w:val="a9"/>
    <w:uiPriority w:val="99"/>
    <w:semiHidden/>
    <w:unhideWhenUsed/>
    <w:rsid w:val="00D131E4"/>
    <w:pPr>
      <w:tabs>
        <w:tab w:val="center" w:pos="4677"/>
        <w:tab w:val="right" w:pos="9355"/>
      </w:tabs>
    </w:pPr>
  </w:style>
  <w:style w:type="character" w:customStyle="1" w:styleId="a9">
    <w:name w:val="Верхний колонтитул Знак"/>
    <w:basedOn w:val="a0"/>
    <w:link w:val="a8"/>
    <w:uiPriority w:val="99"/>
    <w:semiHidden/>
    <w:rsid w:val="00D131E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131E4"/>
    <w:pPr>
      <w:tabs>
        <w:tab w:val="center" w:pos="4677"/>
        <w:tab w:val="right" w:pos="9355"/>
      </w:tabs>
    </w:pPr>
  </w:style>
  <w:style w:type="character" w:customStyle="1" w:styleId="ab">
    <w:name w:val="Нижний колонтитул Знак"/>
    <w:basedOn w:val="a0"/>
    <w:link w:val="aa"/>
    <w:uiPriority w:val="99"/>
    <w:rsid w:val="00D131E4"/>
    <w:rPr>
      <w:rFonts w:ascii="Times New Roman" w:eastAsia="Times New Roman" w:hAnsi="Times New Roman" w:cs="Times New Roman"/>
      <w:sz w:val="24"/>
      <w:szCs w:val="24"/>
      <w:lang w:eastAsia="ru-RU"/>
    </w:rPr>
  </w:style>
  <w:style w:type="character" w:styleId="ac">
    <w:name w:val="Strong"/>
    <w:basedOn w:val="a0"/>
    <w:uiPriority w:val="22"/>
    <w:qFormat/>
    <w:rsid w:val="00561F87"/>
    <w:rPr>
      <w:b/>
      <w:bCs/>
    </w:rPr>
  </w:style>
  <w:style w:type="character" w:customStyle="1" w:styleId="21">
    <w:name w:val="Основной текст (2)_"/>
    <w:basedOn w:val="a0"/>
    <w:link w:val="22"/>
    <w:locked/>
    <w:rsid w:val="007112F3"/>
    <w:rPr>
      <w:rFonts w:ascii="Times New Roman" w:eastAsia="Times New Roman" w:hAnsi="Times New Roman" w:cs="Times New Roman"/>
      <w:sz w:val="19"/>
      <w:szCs w:val="19"/>
    </w:rPr>
  </w:style>
  <w:style w:type="paragraph" w:customStyle="1" w:styleId="22">
    <w:name w:val="Основной текст (2)"/>
    <w:basedOn w:val="a"/>
    <w:link w:val="21"/>
    <w:rsid w:val="007112F3"/>
    <w:pPr>
      <w:widowControl w:val="0"/>
      <w:spacing w:line="264" w:lineRule="auto"/>
      <w:ind w:left="420"/>
    </w:pPr>
    <w:rPr>
      <w:sz w:val="19"/>
      <w:szCs w:val="19"/>
      <w:lang w:eastAsia="en-US"/>
    </w:rPr>
  </w:style>
  <w:style w:type="character" w:customStyle="1" w:styleId="ad">
    <w:name w:val="Другое_"/>
    <w:basedOn w:val="a0"/>
    <w:link w:val="ae"/>
    <w:locked/>
    <w:rsid w:val="007112F3"/>
    <w:rPr>
      <w:rFonts w:ascii="Times New Roman" w:eastAsia="Times New Roman" w:hAnsi="Times New Roman" w:cs="Times New Roman"/>
    </w:rPr>
  </w:style>
  <w:style w:type="paragraph" w:customStyle="1" w:styleId="ae">
    <w:name w:val="Другое"/>
    <w:basedOn w:val="a"/>
    <w:link w:val="ad"/>
    <w:rsid w:val="007112F3"/>
    <w:pPr>
      <w:widowControl w:val="0"/>
      <w:spacing w:line="261" w:lineRule="auto"/>
      <w:ind w:firstLine="400"/>
    </w:pPr>
    <w:rPr>
      <w:sz w:val="22"/>
      <w:szCs w:val="22"/>
      <w:lang w:eastAsia="en-US"/>
    </w:rPr>
  </w:style>
  <w:style w:type="character" w:customStyle="1" w:styleId="4">
    <w:name w:val="Основной текст (4)_"/>
    <w:basedOn w:val="a0"/>
    <w:link w:val="40"/>
    <w:locked/>
    <w:rsid w:val="007112F3"/>
    <w:rPr>
      <w:rFonts w:ascii="Times New Roman" w:eastAsia="Times New Roman" w:hAnsi="Times New Roman" w:cs="Times New Roman"/>
      <w:sz w:val="17"/>
      <w:szCs w:val="17"/>
    </w:rPr>
  </w:style>
  <w:style w:type="paragraph" w:customStyle="1" w:styleId="40">
    <w:name w:val="Основной текст (4)"/>
    <w:basedOn w:val="a"/>
    <w:link w:val="4"/>
    <w:rsid w:val="007112F3"/>
    <w:pPr>
      <w:widowControl w:val="0"/>
      <w:spacing w:after="180"/>
    </w:pPr>
    <w:rPr>
      <w:sz w:val="17"/>
      <w:szCs w:val="17"/>
      <w:lang w:eastAsia="en-US"/>
    </w:rPr>
  </w:style>
  <w:style w:type="character" w:customStyle="1" w:styleId="af">
    <w:name w:val="Подпись к таблице_"/>
    <w:basedOn w:val="a0"/>
    <w:link w:val="af0"/>
    <w:locked/>
    <w:rsid w:val="007112F3"/>
    <w:rPr>
      <w:rFonts w:ascii="Times New Roman" w:eastAsia="Times New Roman" w:hAnsi="Times New Roman" w:cs="Times New Roman"/>
    </w:rPr>
  </w:style>
  <w:style w:type="paragraph" w:customStyle="1" w:styleId="af0">
    <w:name w:val="Подпись к таблице"/>
    <w:basedOn w:val="a"/>
    <w:link w:val="af"/>
    <w:rsid w:val="007112F3"/>
    <w:pPr>
      <w:widowControl w:val="0"/>
    </w:pPr>
    <w:rPr>
      <w:sz w:val="22"/>
      <w:szCs w:val="22"/>
      <w:lang w:eastAsia="en-US"/>
    </w:rPr>
  </w:style>
  <w:style w:type="paragraph" w:styleId="af1">
    <w:name w:val="Balloon Text"/>
    <w:basedOn w:val="a"/>
    <w:link w:val="af2"/>
    <w:uiPriority w:val="99"/>
    <w:semiHidden/>
    <w:unhideWhenUsed/>
    <w:rsid w:val="00C154B9"/>
    <w:rPr>
      <w:rFonts w:ascii="Tahoma" w:hAnsi="Tahoma" w:cs="Tahoma"/>
      <w:sz w:val="16"/>
      <w:szCs w:val="16"/>
    </w:rPr>
  </w:style>
  <w:style w:type="character" w:customStyle="1" w:styleId="af2">
    <w:name w:val="Текст выноски Знак"/>
    <w:basedOn w:val="a0"/>
    <w:link w:val="af1"/>
    <w:uiPriority w:val="99"/>
    <w:semiHidden/>
    <w:rsid w:val="00C154B9"/>
    <w:rPr>
      <w:rFonts w:ascii="Tahoma" w:eastAsia="Times New Roman" w:hAnsi="Tahoma" w:cs="Tahoma"/>
      <w:sz w:val="16"/>
      <w:szCs w:val="16"/>
      <w:lang w:eastAsia="ru-RU"/>
    </w:rPr>
  </w:style>
  <w:style w:type="table" w:customStyle="1" w:styleId="1">
    <w:name w:val="Сетка таблицы1"/>
    <w:basedOn w:val="a1"/>
    <w:next w:val="a7"/>
    <w:uiPriority w:val="39"/>
    <w:rsid w:val="00B0002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7"/>
    <w:uiPriority w:val="59"/>
    <w:rsid w:val="00C77BE3"/>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2A45EE"/>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7"/>
    <w:uiPriority w:val="59"/>
    <w:rsid w:val="00F3095A"/>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7"/>
    <w:uiPriority w:val="59"/>
    <w:rsid w:val="00E9063C"/>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7">
    <w:name w:val="Font Style37"/>
    <w:basedOn w:val="a0"/>
    <w:rsid w:val="00C51611"/>
    <w:rPr>
      <w:rFonts w:ascii="Times New Roman" w:hAnsi="Times New Roman" w:cs="Times New Roman"/>
      <w:sz w:val="26"/>
      <w:szCs w:val="26"/>
    </w:rPr>
  </w:style>
  <w:style w:type="paragraph" w:customStyle="1" w:styleId="Style9">
    <w:name w:val="Style9"/>
    <w:basedOn w:val="a"/>
    <w:rsid w:val="00614E51"/>
    <w:pPr>
      <w:widowControl w:val="0"/>
      <w:autoSpaceDE w:val="0"/>
      <w:autoSpaceDN w:val="0"/>
      <w:adjustRightInd w:val="0"/>
      <w:jc w:val="left"/>
    </w:pPr>
  </w:style>
  <w:style w:type="character" w:customStyle="1" w:styleId="FontStyle40">
    <w:name w:val="Font Style40"/>
    <w:basedOn w:val="a0"/>
    <w:rsid w:val="00614E51"/>
    <w:rPr>
      <w:rFonts w:ascii="Times New Roman" w:hAnsi="Times New Roman" w:cs="Times New Roman"/>
      <w:b/>
      <w:bCs/>
      <w:sz w:val="26"/>
      <w:szCs w:val="26"/>
    </w:rPr>
  </w:style>
  <w:style w:type="paragraph" w:styleId="af3">
    <w:name w:val="No Spacing"/>
    <w:uiPriority w:val="1"/>
    <w:qFormat/>
    <w:rsid w:val="00516891"/>
    <w:pPr>
      <w:jc w:val="left"/>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045"/>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Quote"/>
    <w:basedOn w:val="a"/>
    <w:next w:val="a"/>
    <w:link w:val="20"/>
    <w:uiPriority w:val="29"/>
    <w:qFormat/>
    <w:rsid w:val="00AD4045"/>
    <w:pPr>
      <w:spacing w:after="200" w:line="276" w:lineRule="auto"/>
    </w:pPr>
    <w:rPr>
      <w:rFonts w:ascii="Calibri" w:hAnsi="Calibri"/>
      <w:i/>
      <w:iCs/>
      <w:color w:val="000000"/>
      <w:sz w:val="22"/>
      <w:szCs w:val="22"/>
      <w:lang w:eastAsia="ii-CN"/>
    </w:rPr>
  </w:style>
  <w:style w:type="character" w:customStyle="1" w:styleId="20">
    <w:name w:val="Цитата 2 Знак"/>
    <w:basedOn w:val="a0"/>
    <w:link w:val="2"/>
    <w:uiPriority w:val="29"/>
    <w:rsid w:val="00AD4045"/>
    <w:rPr>
      <w:rFonts w:ascii="Calibri" w:eastAsia="Times New Roman" w:hAnsi="Calibri" w:cs="Times New Roman"/>
      <w:i/>
      <w:iCs/>
      <w:color w:val="000000"/>
      <w:lang w:eastAsia="ii-CN"/>
    </w:rPr>
  </w:style>
  <w:style w:type="paragraph" w:styleId="a3">
    <w:name w:val="List Paragraph"/>
    <w:aliases w:val="1,UL,Абзац маркированнный,Абзац списка основной,List Paragraph,Абзац списка1"/>
    <w:basedOn w:val="a"/>
    <w:link w:val="a4"/>
    <w:uiPriority w:val="34"/>
    <w:qFormat/>
    <w:rsid w:val="00EB3DE2"/>
    <w:pPr>
      <w:spacing w:after="200" w:line="276" w:lineRule="auto"/>
      <w:ind w:left="720"/>
      <w:contextualSpacing/>
    </w:pPr>
    <w:rPr>
      <w:rFonts w:ascii="Calibri" w:hAnsi="Calibri"/>
      <w:sz w:val="22"/>
      <w:szCs w:val="22"/>
      <w:lang w:eastAsia="en-US"/>
    </w:rPr>
  </w:style>
  <w:style w:type="character" w:styleId="a5">
    <w:name w:val="Hyperlink"/>
    <w:unhideWhenUsed/>
    <w:rsid w:val="00EB3DE2"/>
    <w:rPr>
      <w:color w:val="0000FF"/>
      <w:u w:val="single"/>
    </w:rPr>
  </w:style>
  <w:style w:type="paragraph" w:styleId="a6">
    <w:name w:val="Normal (Web)"/>
    <w:basedOn w:val="a"/>
    <w:uiPriority w:val="99"/>
    <w:unhideWhenUsed/>
    <w:rsid w:val="00EB3DE2"/>
    <w:pPr>
      <w:spacing w:before="100" w:beforeAutospacing="1" w:after="100" w:afterAutospacing="1"/>
    </w:pPr>
  </w:style>
  <w:style w:type="table" w:styleId="a7">
    <w:name w:val="Table Grid"/>
    <w:basedOn w:val="a1"/>
    <w:uiPriority w:val="59"/>
    <w:rsid w:val="00EB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1 Знак,UL Знак,Абзац маркированнный Знак,Абзац списка основной Знак,List Paragraph Знак,Абзац списка1 Знак"/>
    <w:link w:val="a3"/>
    <w:uiPriority w:val="34"/>
    <w:locked/>
    <w:rsid w:val="00EB3DE2"/>
    <w:rPr>
      <w:rFonts w:ascii="Calibri" w:eastAsia="Times New Roman" w:hAnsi="Calibri" w:cs="Times New Roman"/>
    </w:rPr>
  </w:style>
  <w:style w:type="paragraph" w:styleId="HTML">
    <w:name w:val="HTML Preformatted"/>
    <w:basedOn w:val="a"/>
    <w:link w:val="HTML0"/>
    <w:uiPriority w:val="99"/>
    <w:unhideWhenUsed/>
    <w:rsid w:val="00EB3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B3DE2"/>
    <w:rPr>
      <w:rFonts w:ascii="Courier New" w:eastAsia="Times New Roman" w:hAnsi="Courier New" w:cs="Courier New"/>
      <w:sz w:val="20"/>
      <w:szCs w:val="20"/>
      <w:lang w:eastAsia="ru-RU"/>
    </w:rPr>
  </w:style>
  <w:style w:type="character" w:customStyle="1" w:styleId="11">
    <w:name w:val="Основной текст (11)_"/>
    <w:link w:val="110"/>
    <w:uiPriority w:val="99"/>
    <w:locked/>
    <w:rsid w:val="00C73CAB"/>
    <w:rPr>
      <w:sz w:val="27"/>
      <w:shd w:val="clear" w:color="auto" w:fill="FFFFFF"/>
    </w:rPr>
  </w:style>
  <w:style w:type="paragraph" w:customStyle="1" w:styleId="110">
    <w:name w:val="Основной текст (11)"/>
    <w:basedOn w:val="a"/>
    <w:link w:val="11"/>
    <w:uiPriority w:val="99"/>
    <w:rsid w:val="00C73CAB"/>
    <w:pPr>
      <w:shd w:val="clear" w:color="auto" w:fill="FFFFFF"/>
      <w:spacing w:after="780" w:line="317" w:lineRule="exact"/>
      <w:jc w:val="center"/>
    </w:pPr>
    <w:rPr>
      <w:rFonts w:asciiTheme="minorHAnsi" w:eastAsiaTheme="minorHAnsi" w:hAnsiTheme="minorHAnsi" w:cstheme="minorBidi"/>
      <w:sz w:val="27"/>
      <w:szCs w:val="22"/>
      <w:lang w:eastAsia="en-US"/>
    </w:rPr>
  </w:style>
  <w:style w:type="character" w:customStyle="1" w:styleId="5">
    <w:name w:val="Основной текст (5)_"/>
    <w:link w:val="50"/>
    <w:uiPriority w:val="99"/>
    <w:locked/>
    <w:rsid w:val="005B659D"/>
    <w:rPr>
      <w:sz w:val="27"/>
      <w:shd w:val="clear" w:color="auto" w:fill="FFFFFF"/>
    </w:rPr>
  </w:style>
  <w:style w:type="paragraph" w:customStyle="1" w:styleId="50">
    <w:name w:val="Основной текст (5)"/>
    <w:basedOn w:val="a"/>
    <w:link w:val="5"/>
    <w:uiPriority w:val="99"/>
    <w:rsid w:val="005B659D"/>
    <w:pPr>
      <w:shd w:val="clear" w:color="auto" w:fill="FFFFFF"/>
      <w:spacing w:line="274" w:lineRule="exact"/>
      <w:ind w:hanging="360"/>
      <w:jc w:val="center"/>
    </w:pPr>
    <w:rPr>
      <w:rFonts w:asciiTheme="minorHAnsi" w:eastAsiaTheme="minorHAnsi" w:hAnsiTheme="minorHAnsi" w:cstheme="minorBidi"/>
      <w:sz w:val="27"/>
      <w:szCs w:val="22"/>
      <w:lang w:eastAsia="en-US"/>
    </w:rPr>
  </w:style>
  <w:style w:type="paragraph" w:styleId="a8">
    <w:name w:val="header"/>
    <w:basedOn w:val="a"/>
    <w:link w:val="a9"/>
    <w:uiPriority w:val="99"/>
    <w:semiHidden/>
    <w:unhideWhenUsed/>
    <w:rsid w:val="00D131E4"/>
    <w:pPr>
      <w:tabs>
        <w:tab w:val="center" w:pos="4677"/>
        <w:tab w:val="right" w:pos="9355"/>
      </w:tabs>
    </w:pPr>
  </w:style>
  <w:style w:type="character" w:customStyle="1" w:styleId="a9">
    <w:name w:val="Верхний колонтитул Знак"/>
    <w:basedOn w:val="a0"/>
    <w:link w:val="a8"/>
    <w:uiPriority w:val="99"/>
    <w:semiHidden/>
    <w:rsid w:val="00D131E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131E4"/>
    <w:pPr>
      <w:tabs>
        <w:tab w:val="center" w:pos="4677"/>
        <w:tab w:val="right" w:pos="9355"/>
      </w:tabs>
    </w:pPr>
  </w:style>
  <w:style w:type="character" w:customStyle="1" w:styleId="ab">
    <w:name w:val="Нижний колонтитул Знак"/>
    <w:basedOn w:val="a0"/>
    <w:link w:val="aa"/>
    <w:uiPriority w:val="99"/>
    <w:rsid w:val="00D131E4"/>
    <w:rPr>
      <w:rFonts w:ascii="Times New Roman" w:eastAsia="Times New Roman" w:hAnsi="Times New Roman" w:cs="Times New Roman"/>
      <w:sz w:val="24"/>
      <w:szCs w:val="24"/>
      <w:lang w:eastAsia="ru-RU"/>
    </w:rPr>
  </w:style>
  <w:style w:type="character" w:styleId="ac">
    <w:name w:val="Strong"/>
    <w:basedOn w:val="a0"/>
    <w:uiPriority w:val="22"/>
    <w:qFormat/>
    <w:rsid w:val="00561F87"/>
    <w:rPr>
      <w:b/>
      <w:bCs/>
    </w:rPr>
  </w:style>
  <w:style w:type="character" w:customStyle="1" w:styleId="21">
    <w:name w:val="Основной текст (2)_"/>
    <w:basedOn w:val="a0"/>
    <w:link w:val="22"/>
    <w:locked/>
    <w:rsid w:val="007112F3"/>
    <w:rPr>
      <w:rFonts w:ascii="Times New Roman" w:eastAsia="Times New Roman" w:hAnsi="Times New Roman" w:cs="Times New Roman"/>
      <w:sz w:val="19"/>
      <w:szCs w:val="19"/>
    </w:rPr>
  </w:style>
  <w:style w:type="paragraph" w:customStyle="1" w:styleId="22">
    <w:name w:val="Основной текст (2)"/>
    <w:basedOn w:val="a"/>
    <w:link w:val="21"/>
    <w:rsid w:val="007112F3"/>
    <w:pPr>
      <w:widowControl w:val="0"/>
      <w:spacing w:line="264" w:lineRule="auto"/>
      <w:ind w:left="420"/>
    </w:pPr>
    <w:rPr>
      <w:sz w:val="19"/>
      <w:szCs w:val="19"/>
      <w:lang w:eastAsia="en-US"/>
    </w:rPr>
  </w:style>
  <w:style w:type="character" w:customStyle="1" w:styleId="ad">
    <w:name w:val="Другое_"/>
    <w:basedOn w:val="a0"/>
    <w:link w:val="ae"/>
    <w:locked/>
    <w:rsid w:val="007112F3"/>
    <w:rPr>
      <w:rFonts w:ascii="Times New Roman" w:eastAsia="Times New Roman" w:hAnsi="Times New Roman" w:cs="Times New Roman"/>
    </w:rPr>
  </w:style>
  <w:style w:type="paragraph" w:customStyle="1" w:styleId="ae">
    <w:name w:val="Другое"/>
    <w:basedOn w:val="a"/>
    <w:link w:val="ad"/>
    <w:rsid w:val="007112F3"/>
    <w:pPr>
      <w:widowControl w:val="0"/>
      <w:spacing w:line="261" w:lineRule="auto"/>
      <w:ind w:firstLine="400"/>
    </w:pPr>
    <w:rPr>
      <w:sz w:val="22"/>
      <w:szCs w:val="22"/>
      <w:lang w:eastAsia="en-US"/>
    </w:rPr>
  </w:style>
  <w:style w:type="character" w:customStyle="1" w:styleId="4">
    <w:name w:val="Основной текст (4)_"/>
    <w:basedOn w:val="a0"/>
    <w:link w:val="40"/>
    <w:locked/>
    <w:rsid w:val="007112F3"/>
    <w:rPr>
      <w:rFonts w:ascii="Times New Roman" w:eastAsia="Times New Roman" w:hAnsi="Times New Roman" w:cs="Times New Roman"/>
      <w:sz w:val="17"/>
      <w:szCs w:val="17"/>
    </w:rPr>
  </w:style>
  <w:style w:type="paragraph" w:customStyle="1" w:styleId="40">
    <w:name w:val="Основной текст (4)"/>
    <w:basedOn w:val="a"/>
    <w:link w:val="4"/>
    <w:rsid w:val="007112F3"/>
    <w:pPr>
      <w:widowControl w:val="0"/>
      <w:spacing w:after="180"/>
    </w:pPr>
    <w:rPr>
      <w:sz w:val="17"/>
      <w:szCs w:val="17"/>
      <w:lang w:eastAsia="en-US"/>
    </w:rPr>
  </w:style>
  <w:style w:type="character" w:customStyle="1" w:styleId="af">
    <w:name w:val="Подпись к таблице_"/>
    <w:basedOn w:val="a0"/>
    <w:link w:val="af0"/>
    <w:locked/>
    <w:rsid w:val="007112F3"/>
    <w:rPr>
      <w:rFonts w:ascii="Times New Roman" w:eastAsia="Times New Roman" w:hAnsi="Times New Roman" w:cs="Times New Roman"/>
    </w:rPr>
  </w:style>
  <w:style w:type="paragraph" w:customStyle="1" w:styleId="af0">
    <w:name w:val="Подпись к таблице"/>
    <w:basedOn w:val="a"/>
    <w:link w:val="af"/>
    <w:rsid w:val="007112F3"/>
    <w:pPr>
      <w:widowControl w:val="0"/>
    </w:pPr>
    <w:rPr>
      <w:sz w:val="22"/>
      <w:szCs w:val="22"/>
      <w:lang w:eastAsia="en-US"/>
    </w:rPr>
  </w:style>
  <w:style w:type="paragraph" w:styleId="af1">
    <w:name w:val="Balloon Text"/>
    <w:basedOn w:val="a"/>
    <w:link w:val="af2"/>
    <w:uiPriority w:val="99"/>
    <w:semiHidden/>
    <w:unhideWhenUsed/>
    <w:rsid w:val="00C154B9"/>
    <w:rPr>
      <w:rFonts w:ascii="Tahoma" w:hAnsi="Tahoma" w:cs="Tahoma"/>
      <w:sz w:val="16"/>
      <w:szCs w:val="16"/>
    </w:rPr>
  </w:style>
  <w:style w:type="character" w:customStyle="1" w:styleId="af2">
    <w:name w:val="Текст выноски Знак"/>
    <w:basedOn w:val="a0"/>
    <w:link w:val="af1"/>
    <w:uiPriority w:val="99"/>
    <w:semiHidden/>
    <w:rsid w:val="00C154B9"/>
    <w:rPr>
      <w:rFonts w:ascii="Tahoma" w:eastAsia="Times New Roman" w:hAnsi="Tahoma" w:cs="Tahoma"/>
      <w:sz w:val="16"/>
      <w:szCs w:val="16"/>
      <w:lang w:eastAsia="ru-RU"/>
    </w:rPr>
  </w:style>
  <w:style w:type="table" w:customStyle="1" w:styleId="1">
    <w:name w:val="Сетка таблицы1"/>
    <w:basedOn w:val="a1"/>
    <w:next w:val="a7"/>
    <w:uiPriority w:val="39"/>
    <w:rsid w:val="00B0002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7"/>
    <w:uiPriority w:val="59"/>
    <w:rsid w:val="00C77BE3"/>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2A45EE"/>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7"/>
    <w:uiPriority w:val="59"/>
    <w:rsid w:val="00F3095A"/>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7"/>
    <w:uiPriority w:val="59"/>
    <w:rsid w:val="00E9063C"/>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7">
    <w:name w:val="Font Style37"/>
    <w:basedOn w:val="a0"/>
    <w:rsid w:val="00C51611"/>
    <w:rPr>
      <w:rFonts w:ascii="Times New Roman" w:hAnsi="Times New Roman" w:cs="Times New Roman"/>
      <w:sz w:val="26"/>
      <w:szCs w:val="26"/>
    </w:rPr>
  </w:style>
  <w:style w:type="paragraph" w:customStyle="1" w:styleId="Style9">
    <w:name w:val="Style9"/>
    <w:basedOn w:val="a"/>
    <w:rsid w:val="00614E51"/>
    <w:pPr>
      <w:widowControl w:val="0"/>
      <w:autoSpaceDE w:val="0"/>
      <w:autoSpaceDN w:val="0"/>
      <w:adjustRightInd w:val="0"/>
      <w:jc w:val="left"/>
    </w:pPr>
  </w:style>
  <w:style w:type="character" w:customStyle="1" w:styleId="FontStyle40">
    <w:name w:val="Font Style40"/>
    <w:basedOn w:val="a0"/>
    <w:rsid w:val="00614E51"/>
    <w:rPr>
      <w:rFonts w:ascii="Times New Roman" w:hAnsi="Times New Roman" w:cs="Times New Roman"/>
      <w:b/>
      <w:bCs/>
      <w:sz w:val="26"/>
      <w:szCs w:val="26"/>
    </w:rPr>
  </w:style>
  <w:style w:type="paragraph" w:styleId="af3">
    <w:name w:val="No Spacing"/>
    <w:uiPriority w:val="1"/>
    <w:qFormat/>
    <w:rsid w:val="00516891"/>
    <w:pPr>
      <w:jc w:val="left"/>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938209">
      <w:bodyDiv w:val="1"/>
      <w:marLeft w:val="0"/>
      <w:marRight w:val="0"/>
      <w:marTop w:val="0"/>
      <w:marBottom w:val="0"/>
      <w:divBdr>
        <w:top w:val="none" w:sz="0" w:space="0" w:color="auto"/>
        <w:left w:val="none" w:sz="0" w:space="0" w:color="auto"/>
        <w:bottom w:val="none" w:sz="0" w:space="0" w:color="auto"/>
        <w:right w:val="none" w:sz="0" w:space="0" w:color="auto"/>
      </w:divBdr>
    </w:div>
    <w:div w:id="1195270670">
      <w:bodyDiv w:val="1"/>
      <w:marLeft w:val="0"/>
      <w:marRight w:val="0"/>
      <w:marTop w:val="0"/>
      <w:marBottom w:val="0"/>
      <w:divBdr>
        <w:top w:val="none" w:sz="0" w:space="0" w:color="auto"/>
        <w:left w:val="none" w:sz="0" w:space="0" w:color="auto"/>
        <w:bottom w:val="none" w:sz="0" w:space="0" w:color="auto"/>
        <w:right w:val="none" w:sz="0" w:space="0" w:color="auto"/>
      </w:divBdr>
    </w:div>
    <w:div w:id="1266423917">
      <w:bodyDiv w:val="1"/>
      <w:marLeft w:val="0"/>
      <w:marRight w:val="0"/>
      <w:marTop w:val="0"/>
      <w:marBottom w:val="0"/>
      <w:divBdr>
        <w:top w:val="none" w:sz="0" w:space="0" w:color="auto"/>
        <w:left w:val="none" w:sz="0" w:space="0" w:color="auto"/>
        <w:bottom w:val="none" w:sz="0" w:space="0" w:color="auto"/>
        <w:right w:val="none" w:sz="0" w:space="0" w:color="auto"/>
      </w:divBdr>
    </w:div>
    <w:div w:id="1299608188">
      <w:bodyDiv w:val="1"/>
      <w:marLeft w:val="0"/>
      <w:marRight w:val="0"/>
      <w:marTop w:val="0"/>
      <w:marBottom w:val="0"/>
      <w:divBdr>
        <w:top w:val="none" w:sz="0" w:space="0" w:color="auto"/>
        <w:left w:val="none" w:sz="0" w:space="0" w:color="auto"/>
        <w:bottom w:val="none" w:sz="0" w:space="0" w:color="auto"/>
        <w:right w:val="none" w:sz="0" w:space="0" w:color="auto"/>
      </w:divBdr>
      <w:divsChild>
        <w:div w:id="598294276">
          <w:marLeft w:val="547"/>
          <w:marRight w:val="0"/>
          <w:marTop w:val="58"/>
          <w:marBottom w:val="0"/>
          <w:divBdr>
            <w:top w:val="none" w:sz="0" w:space="0" w:color="auto"/>
            <w:left w:val="none" w:sz="0" w:space="0" w:color="auto"/>
            <w:bottom w:val="none" w:sz="0" w:space="0" w:color="auto"/>
            <w:right w:val="none" w:sz="0" w:space="0" w:color="auto"/>
          </w:divBdr>
        </w:div>
        <w:div w:id="1094280160">
          <w:marLeft w:val="547"/>
          <w:marRight w:val="0"/>
          <w:marTop w:val="58"/>
          <w:marBottom w:val="0"/>
          <w:divBdr>
            <w:top w:val="none" w:sz="0" w:space="0" w:color="auto"/>
            <w:left w:val="none" w:sz="0" w:space="0" w:color="auto"/>
            <w:bottom w:val="none" w:sz="0" w:space="0" w:color="auto"/>
            <w:right w:val="none" w:sz="0" w:space="0" w:color="auto"/>
          </w:divBdr>
        </w:div>
        <w:div w:id="2029135701">
          <w:marLeft w:val="547"/>
          <w:marRight w:val="0"/>
          <w:marTop w:val="58"/>
          <w:marBottom w:val="0"/>
          <w:divBdr>
            <w:top w:val="none" w:sz="0" w:space="0" w:color="auto"/>
            <w:left w:val="none" w:sz="0" w:space="0" w:color="auto"/>
            <w:bottom w:val="none" w:sz="0" w:space="0" w:color="auto"/>
            <w:right w:val="none" w:sz="0" w:space="0" w:color="auto"/>
          </w:divBdr>
        </w:div>
        <w:div w:id="567155392">
          <w:marLeft w:val="547"/>
          <w:marRight w:val="0"/>
          <w:marTop w:val="58"/>
          <w:marBottom w:val="0"/>
          <w:divBdr>
            <w:top w:val="none" w:sz="0" w:space="0" w:color="auto"/>
            <w:left w:val="none" w:sz="0" w:space="0" w:color="auto"/>
            <w:bottom w:val="none" w:sz="0" w:space="0" w:color="auto"/>
            <w:right w:val="none" w:sz="0" w:space="0" w:color="auto"/>
          </w:divBdr>
        </w:div>
      </w:divsChild>
    </w:div>
    <w:div w:id="1313753800">
      <w:bodyDiv w:val="1"/>
      <w:marLeft w:val="0"/>
      <w:marRight w:val="0"/>
      <w:marTop w:val="0"/>
      <w:marBottom w:val="0"/>
      <w:divBdr>
        <w:top w:val="none" w:sz="0" w:space="0" w:color="auto"/>
        <w:left w:val="none" w:sz="0" w:space="0" w:color="auto"/>
        <w:bottom w:val="none" w:sz="0" w:space="0" w:color="auto"/>
        <w:right w:val="none" w:sz="0" w:space="0" w:color="auto"/>
      </w:divBdr>
    </w:div>
    <w:div w:id="1322267724">
      <w:bodyDiv w:val="1"/>
      <w:marLeft w:val="0"/>
      <w:marRight w:val="0"/>
      <w:marTop w:val="0"/>
      <w:marBottom w:val="0"/>
      <w:divBdr>
        <w:top w:val="none" w:sz="0" w:space="0" w:color="auto"/>
        <w:left w:val="none" w:sz="0" w:space="0" w:color="auto"/>
        <w:bottom w:val="none" w:sz="0" w:space="0" w:color="auto"/>
        <w:right w:val="none" w:sz="0" w:space="0" w:color="auto"/>
      </w:divBdr>
    </w:div>
    <w:div w:id="190726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fkis.pnzgu.ru/files/docs/pologenie183.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away.php?utf=1&amp;to=https%3A%2F%2Fdep_xitimox.pnzg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p_ninh.pnzgu.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ffkis.pnzgu.ru/" TargetMode="External"/><Relationship Id="rId4" Type="http://schemas.microsoft.com/office/2007/relationships/stylesWithEffects" Target="stylesWithEffects.xml"/><Relationship Id="rId9" Type="http://schemas.openxmlformats.org/officeDocument/2006/relationships/hyperlink" Target="https://dep_tofv.pnzgu.ru/files/dep_tofv.pnzgu.ru/inform_pismo_2023(1).docx" TargetMode="External"/><Relationship Id="rId14" Type="http://schemas.openxmlformats.org/officeDocument/2006/relationships/hyperlink" Target="https://lk.pnzgu.ru/anketa/a_type/14/que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33D32-6957-4C83-BEDB-E6B91B2A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10060</Words>
  <Characters>57345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2023-12-06T07:00:00Z</cp:lastPrinted>
  <dcterms:created xsi:type="dcterms:W3CDTF">2024-04-11T13:17:00Z</dcterms:created>
  <dcterms:modified xsi:type="dcterms:W3CDTF">2024-04-11T13:17:00Z</dcterms:modified>
</cp:coreProperties>
</file>