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004" w:rsidRPr="00B333C2" w:rsidRDefault="007D5004" w:rsidP="00FB42C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 xml:space="preserve">СПРАВКА </w:t>
      </w:r>
    </w:p>
    <w:p w:rsidR="007D5004" w:rsidRPr="00B333C2" w:rsidRDefault="007D5004" w:rsidP="00FB42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о проверке учебно-методической, научной и воспитательной работы на кафедре </w:t>
      </w:r>
      <w:r w:rsidR="009D3745">
        <w:rPr>
          <w:rFonts w:ascii="Times New Roman" w:hAnsi="Times New Roman"/>
          <w:sz w:val="26"/>
          <w:szCs w:val="26"/>
        </w:rPr>
        <w:br/>
      </w:r>
      <w:r w:rsidRPr="00B333C2">
        <w:rPr>
          <w:rFonts w:ascii="Times New Roman" w:hAnsi="Times New Roman"/>
          <w:sz w:val="26"/>
          <w:szCs w:val="26"/>
        </w:rPr>
        <w:t>«</w:t>
      </w:r>
      <w:r w:rsidR="001E5427">
        <w:rPr>
          <w:rFonts w:ascii="Times New Roman" w:hAnsi="Times New Roman"/>
          <w:sz w:val="26"/>
          <w:szCs w:val="26"/>
        </w:rPr>
        <w:t>Математическое обеспечение и применение ЭВМ</w:t>
      </w:r>
      <w:r w:rsidR="003F1B1A" w:rsidRPr="00B333C2">
        <w:rPr>
          <w:rFonts w:ascii="Times New Roman" w:hAnsi="Times New Roman"/>
          <w:sz w:val="26"/>
          <w:szCs w:val="26"/>
        </w:rPr>
        <w:t>»</w:t>
      </w:r>
    </w:p>
    <w:p w:rsidR="007D5004" w:rsidRPr="00B333C2" w:rsidRDefault="007D5004" w:rsidP="00FB42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(Проверка проведена на основании распоряжения первого проректора ПГУ </w:t>
      </w:r>
      <w:r w:rsidR="00B878C7" w:rsidRPr="00B333C2">
        <w:rPr>
          <w:rFonts w:ascii="Times New Roman" w:hAnsi="Times New Roman"/>
          <w:sz w:val="26"/>
          <w:szCs w:val="26"/>
        </w:rPr>
        <w:br/>
      </w:r>
      <w:r w:rsidRPr="00B333C2">
        <w:rPr>
          <w:rFonts w:ascii="Times New Roman" w:hAnsi="Times New Roman"/>
          <w:sz w:val="26"/>
          <w:szCs w:val="26"/>
        </w:rPr>
        <w:t>Д.В.</w:t>
      </w:r>
      <w:r w:rsidR="00A60941" w:rsidRPr="00B333C2">
        <w:rPr>
          <w:rFonts w:ascii="Times New Roman" w:hAnsi="Times New Roman"/>
          <w:sz w:val="26"/>
          <w:szCs w:val="26"/>
        </w:rPr>
        <w:t xml:space="preserve"> </w:t>
      </w:r>
      <w:r w:rsidRPr="00B333C2">
        <w:rPr>
          <w:rFonts w:ascii="Times New Roman" w:hAnsi="Times New Roman"/>
          <w:sz w:val="26"/>
          <w:szCs w:val="26"/>
        </w:rPr>
        <w:t xml:space="preserve">Артамонова от </w:t>
      </w:r>
      <w:r w:rsidR="006A2F6D" w:rsidRPr="00B333C2">
        <w:rPr>
          <w:rFonts w:ascii="Times New Roman" w:hAnsi="Times New Roman"/>
          <w:sz w:val="26"/>
          <w:szCs w:val="26"/>
        </w:rPr>
        <w:t>2</w:t>
      </w:r>
      <w:r w:rsidR="001E5427">
        <w:rPr>
          <w:rFonts w:ascii="Times New Roman" w:hAnsi="Times New Roman"/>
          <w:sz w:val="26"/>
          <w:szCs w:val="26"/>
        </w:rPr>
        <w:t>0</w:t>
      </w:r>
      <w:r w:rsidR="003F1B1A" w:rsidRPr="00B333C2">
        <w:rPr>
          <w:rFonts w:ascii="Times New Roman" w:hAnsi="Times New Roman"/>
          <w:sz w:val="26"/>
          <w:szCs w:val="26"/>
        </w:rPr>
        <w:t>.</w:t>
      </w:r>
      <w:r w:rsidR="006A2F6D" w:rsidRPr="00B333C2">
        <w:rPr>
          <w:rFonts w:ascii="Times New Roman" w:hAnsi="Times New Roman"/>
          <w:sz w:val="26"/>
          <w:szCs w:val="26"/>
        </w:rPr>
        <w:t>0</w:t>
      </w:r>
      <w:r w:rsidR="001E5427">
        <w:rPr>
          <w:rFonts w:ascii="Times New Roman" w:hAnsi="Times New Roman"/>
          <w:sz w:val="26"/>
          <w:szCs w:val="26"/>
        </w:rPr>
        <w:t>4</w:t>
      </w:r>
      <w:r w:rsidRPr="00B333C2">
        <w:rPr>
          <w:rFonts w:ascii="Times New Roman" w:hAnsi="Times New Roman"/>
          <w:sz w:val="26"/>
          <w:szCs w:val="26"/>
        </w:rPr>
        <w:t>.202</w:t>
      </w:r>
      <w:r w:rsidR="006A2F6D" w:rsidRPr="00B333C2">
        <w:rPr>
          <w:rFonts w:ascii="Times New Roman" w:hAnsi="Times New Roman"/>
          <w:sz w:val="26"/>
          <w:szCs w:val="26"/>
        </w:rPr>
        <w:t>3</w:t>
      </w:r>
      <w:r w:rsidRPr="00B333C2">
        <w:rPr>
          <w:rFonts w:ascii="Times New Roman" w:hAnsi="Times New Roman"/>
          <w:sz w:val="26"/>
          <w:szCs w:val="26"/>
        </w:rPr>
        <w:t xml:space="preserve"> № </w:t>
      </w:r>
      <w:r w:rsidR="006A2F6D" w:rsidRPr="00B333C2">
        <w:rPr>
          <w:rFonts w:ascii="Times New Roman" w:hAnsi="Times New Roman"/>
          <w:sz w:val="26"/>
          <w:szCs w:val="26"/>
        </w:rPr>
        <w:t>1</w:t>
      </w:r>
      <w:r w:rsidR="001E5427">
        <w:rPr>
          <w:rFonts w:ascii="Times New Roman" w:hAnsi="Times New Roman"/>
          <w:sz w:val="26"/>
          <w:szCs w:val="26"/>
        </w:rPr>
        <w:t>07</w:t>
      </w:r>
      <w:r w:rsidRPr="00B333C2">
        <w:rPr>
          <w:rFonts w:ascii="Times New Roman" w:hAnsi="Times New Roman"/>
          <w:sz w:val="26"/>
          <w:szCs w:val="26"/>
        </w:rPr>
        <w:t>/ро)</w:t>
      </w:r>
    </w:p>
    <w:p w:rsidR="007D5004" w:rsidRPr="00B333C2" w:rsidRDefault="007D5004" w:rsidP="00FB42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5004" w:rsidRPr="00B333C2" w:rsidRDefault="007D5004" w:rsidP="00FB42C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>Общая информация</w:t>
      </w:r>
    </w:p>
    <w:p w:rsidR="003F1B1A" w:rsidRPr="007F6B07" w:rsidRDefault="003F1B1A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A6A9C">
        <w:rPr>
          <w:rFonts w:ascii="Times New Roman" w:hAnsi="Times New Roman"/>
          <w:sz w:val="26"/>
          <w:szCs w:val="26"/>
          <w:shd w:val="clear" w:color="auto" w:fill="FFFFFF"/>
        </w:rPr>
        <w:t>Кафедра «</w:t>
      </w:r>
      <w:r w:rsidR="00347546" w:rsidRPr="00DA6A9C">
        <w:rPr>
          <w:rFonts w:ascii="Times New Roman" w:hAnsi="Times New Roman"/>
          <w:sz w:val="26"/>
          <w:szCs w:val="26"/>
        </w:rPr>
        <w:t>Математическое обеспечение и применение ЭВМ</w:t>
      </w:r>
      <w:r w:rsidRPr="00DA6A9C">
        <w:rPr>
          <w:rFonts w:ascii="Times New Roman" w:hAnsi="Times New Roman"/>
          <w:sz w:val="26"/>
          <w:szCs w:val="26"/>
          <w:shd w:val="clear" w:color="auto" w:fill="FFFFFF"/>
        </w:rPr>
        <w:t>» входит в состав </w:t>
      </w:r>
      <w:r w:rsidR="00B878C7" w:rsidRPr="00DA6A9C">
        <w:rPr>
          <w:rFonts w:ascii="Times New Roman" w:hAnsi="Times New Roman"/>
          <w:sz w:val="26"/>
          <w:szCs w:val="26"/>
          <w:shd w:val="clear" w:color="auto" w:fill="FFFFFF"/>
        </w:rPr>
        <w:t xml:space="preserve">Факультета </w:t>
      </w:r>
      <w:r w:rsidR="00DA6A9C" w:rsidRPr="00DA6A9C">
        <w:rPr>
          <w:rFonts w:ascii="Times New Roman" w:hAnsi="Times New Roman"/>
          <w:sz w:val="26"/>
          <w:szCs w:val="26"/>
          <w:shd w:val="clear" w:color="auto" w:fill="FFFFFF"/>
        </w:rPr>
        <w:t>вычислительной техники</w:t>
      </w:r>
      <w:r w:rsidR="00B878C7" w:rsidRPr="00DA6A9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B878C7" w:rsidRPr="00DA6A9C">
        <w:rPr>
          <w:rFonts w:ascii="Times New Roman" w:hAnsi="Times New Roman"/>
          <w:b/>
          <w:sz w:val="26"/>
          <w:szCs w:val="26"/>
          <w:shd w:val="clear" w:color="auto" w:fill="FFFFFF"/>
        </w:rPr>
        <w:t>Политехнического института</w:t>
      </w:r>
      <w:r w:rsidR="00B878C7" w:rsidRPr="00DA6A9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A6A9C">
        <w:rPr>
          <w:rFonts w:ascii="Times New Roman" w:hAnsi="Times New Roman"/>
          <w:sz w:val="26"/>
          <w:szCs w:val="26"/>
          <w:shd w:val="clear" w:color="auto" w:fill="FFFFFF"/>
        </w:rPr>
        <w:t>Пензенского государственного</w:t>
      </w:r>
      <w:r w:rsidR="00B878C7" w:rsidRPr="00DA6A9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A6A9C">
        <w:rPr>
          <w:rFonts w:ascii="Times New Roman" w:hAnsi="Times New Roman"/>
          <w:sz w:val="26"/>
          <w:szCs w:val="26"/>
          <w:shd w:val="clear" w:color="auto" w:fill="FFFFFF"/>
        </w:rPr>
        <w:t>университета. </w:t>
      </w:r>
      <w:r w:rsidRPr="00DA6A9C">
        <w:rPr>
          <w:rFonts w:ascii="Times New Roman" w:hAnsi="Times New Roman"/>
          <w:b/>
          <w:bCs/>
          <w:sz w:val="26"/>
          <w:szCs w:val="26"/>
        </w:rPr>
        <w:t>Организована в 19</w:t>
      </w:r>
      <w:r w:rsidR="00DA6A9C" w:rsidRPr="00DA6A9C">
        <w:rPr>
          <w:rFonts w:ascii="Times New Roman" w:hAnsi="Times New Roman"/>
          <w:b/>
          <w:bCs/>
          <w:sz w:val="26"/>
          <w:szCs w:val="26"/>
        </w:rPr>
        <w:t>74</w:t>
      </w:r>
      <w:r w:rsidRPr="00DA6A9C">
        <w:rPr>
          <w:rFonts w:ascii="Times New Roman" w:hAnsi="Times New Roman"/>
          <w:b/>
          <w:bCs/>
          <w:sz w:val="26"/>
          <w:szCs w:val="26"/>
        </w:rPr>
        <w:t xml:space="preserve"> году</w:t>
      </w:r>
      <w:r w:rsidRPr="00DA6A9C">
        <w:rPr>
          <w:rFonts w:ascii="Times New Roman" w:hAnsi="Times New Roman"/>
          <w:sz w:val="26"/>
          <w:szCs w:val="26"/>
          <w:shd w:val="clear" w:color="auto" w:fill="FFFFFF"/>
        </w:rPr>
        <w:t xml:space="preserve">  как </w:t>
      </w:r>
      <w:r w:rsidRPr="007F6B07">
        <w:rPr>
          <w:rFonts w:ascii="Times New Roman" w:hAnsi="Times New Roman"/>
          <w:sz w:val="26"/>
          <w:szCs w:val="26"/>
          <w:shd w:val="clear" w:color="auto" w:fill="FFFFFF"/>
        </w:rPr>
        <w:t>кафедра «</w:t>
      </w:r>
      <w:r w:rsidR="00DA6A9C" w:rsidRPr="007F6B07">
        <w:rPr>
          <w:rFonts w:ascii="Times New Roman" w:hAnsi="Times New Roman"/>
          <w:sz w:val="26"/>
          <w:szCs w:val="26"/>
          <w:shd w:val="clear" w:color="auto" w:fill="FFFFFF"/>
        </w:rPr>
        <w:t>Прикладная математика</w:t>
      </w:r>
      <w:r w:rsidRPr="007F6B07">
        <w:rPr>
          <w:rFonts w:ascii="Times New Roman" w:hAnsi="Times New Roman"/>
          <w:sz w:val="26"/>
          <w:szCs w:val="26"/>
          <w:shd w:val="clear" w:color="auto" w:fill="FFFFFF"/>
        </w:rPr>
        <w:t xml:space="preserve">». В </w:t>
      </w:r>
      <w:r w:rsidR="007F6B07" w:rsidRPr="007F6B07">
        <w:rPr>
          <w:rFonts w:ascii="Times New Roman" w:hAnsi="Times New Roman"/>
          <w:sz w:val="26"/>
          <w:szCs w:val="26"/>
          <w:shd w:val="clear" w:color="auto" w:fill="FFFFFF"/>
        </w:rPr>
        <w:t>1991</w:t>
      </w:r>
      <w:r w:rsidRPr="007F6B07">
        <w:rPr>
          <w:rFonts w:ascii="Times New Roman" w:hAnsi="Times New Roman"/>
          <w:sz w:val="26"/>
          <w:szCs w:val="26"/>
          <w:shd w:val="clear" w:color="auto" w:fill="FFFFFF"/>
        </w:rPr>
        <w:t xml:space="preserve"> год</w:t>
      </w:r>
      <w:r w:rsidR="00B878C7" w:rsidRPr="007F6B07">
        <w:rPr>
          <w:rFonts w:ascii="Times New Roman" w:hAnsi="Times New Roman"/>
          <w:sz w:val="26"/>
          <w:szCs w:val="26"/>
          <w:shd w:val="clear" w:color="auto" w:fill="FFFFFF"/>
        </w:rPr>
        <w:t>у кафедра получила название «</w:t>
      </w:r>
      <w:r w:rsidR="00DA6A9C" w:rsidRPr="007F6B07">
        <w:rPr>
          <w:rFonts w:ascii="Times New Roman" w:hAnsi="Times New Roman"/>
          <w:sz w:val="26"/>
          <w:szCs w:val="26"/>
        </w:rPr>
        <w:t>Математическое обеспечение и применение ЭВМ</w:t>
      </w:r>
      <w:r w:rsidR="00B878C7" w:rsidRPr="007F6B07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7F6B07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:rsidR="003F1B1A" w:rsidRPr="00DA6A9C" w:rsidRDefault="003F1B1A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A9C">
        <w:rPr>
          <w:rFonts w:ascii="Times New Roman" w:hAnsi="Times New Roman"/>
          <w:sz w:val="26"/>
          <w:szCs w:val="26"/>
        </w:rPr>
        <w:t xml:space="preserve">В настоящее время кафедрой </w:t>
      </w:r>
      <w:r w:rsidR="00985325" w:rsidRPr="00DA6A9C">
        <w:rPr>
          <w:rFonts w:ascii="Times New Roman" w:hAnsi="Times New Roman"/>
          <w:sz w:val="26"/>
          <w:szCs w:val="26"/>
        </w:rPr>
        <w:t>руководит</w:t>
      </w:r>
      <w:r w:rsidR="0034272C" w:rsidRPr="00DA6A9C">
        <w:rPr>
          <w:rFonts w:ascii="Times New Roman" w:hAnsi="Times New Roman"/>
          <w:sz w:val="26"/>
          <w:szCs w:val="26"/>
        </w:rPr>
        <w:t xml:space="preserve"> д.т</w:t>
      </w:r>
      <w:r w:rsidRPr="00DA6A9C">
        <w:rPr>
          <w:rFonts w:ascii="Times New Roman" w:hAnsi="Times New Roman"/>
          <w:sz w:val="26"/>
          <w:szCs w:val="26"/>
        </w:rPr>
        <w:t xml:space="preserve">.н., </w:t>
      </w:r>
      <w:r w:rsidR="006F2B96">
        <w:rPr>
          <w:rFonts w:ascii="Times New Roman" w:hAnsi="Times New Roman"/>
          <w:sz w:val="26"/>
          <w:szCs w:val="26"/>
        </w:rPr>
        <w:t>профессор</w:t>
      </w:r>
      <w:r w:rsidRPr="00DA6A9C">
        <w:rPr>
          <w:rFonts w:ascii="Times New Roman" w:hAnsi="Times New Roman"/>
          <w:sz w:val="26"/>
          <w:szCs w:val="26"/>
        </w:rPr>
        <w:t xml:space="preserve"> </w:t>
      </w:r>
      <w:r w:rsidR="00DA6A9C" w:rsidRPr="00DA6A9C">
        <w:rPr>
          <w:rFonts w:ascii="Times New Roman" w:hAnsi="Times New Roman"/>
          <w:sz w:val="26"/>
          <w:szCs w:val="26"/>
        </w:rPr>
        <w:t>Козлов</w:t>
      </w:r>
      <w:r w:rsidR="00B878C7" w:rsidRPr="00DA6A9C">
        <w:rPr>
          <w:rFonts w:ascii="Times New Roman" w:hAnsi="Times New Roman"/>
          <w:sz w:val="26"/>
          <w:szCs w:val="26"/>
        </w:rPr>
        <w:t xml:space="preserve"> </w:t>
      </w:r>
      <w:r w:rsidR="00DA6A9C" w:rsidRPr="00DA6A9C">
        <w:rPr>
          <w:rFonts w:ascii="Times New Roman" w:hAnsi="Times New Roman"/>
          <w:sz w:val="26"/>
          <w:szCs w:val="26"/>
        </w:rPr>
        <w:t>Андрей</w:t>
      </w:r>
      <w:r w:rsidR="00B878C7" w:rsidRPr="00DA6A9C">
        <w:rPr>
          <w:rFonts w:ascii="Times New Roman" w:hAnsi="Times New Roman"/>
          <w:sz w:val="26"/>
          <w:szCs w:val="26"/>
        </w:rPr>
        <w:t xml:space="preserve"> Юрьевич</w:t>
      </w:r>
      <w:r w:rsidRPr="00DA6A9C">
        <w:rPr>
          <w:rFonts w:ascii="Times New Roman" w:hAnsi="Times New Roman"/>
          <w:sz w:val="26"/>
          <w:szCs w:val="26"/>
        </w:rPr>
        <w:t>. Кафедра имеет статус выпус</w:t>
      </w:r>
      <w:r w:rsidR="00985325" w:rsidRPr="00DA6A9C">
        <w:rPr>
          <w:rFonts w:ascii="Times New Roman" w:hAnsi="Times New Roman"/>
          <w:sz w:val="26"/>
          <w:szCs w:val="26"/>
        </w:rPr>
        <w:t>кающей по направлениям</w:t>
      </w:r>
      <w:r w:rsidR="00353A65" w:rsidRPr="00DA6A9C">
        <w:rPr>
          <w:rFonts w:ascii="Times New Roman" w:hAnsi="Times New Roman"/>
          <w:sz w:val="26"/>
          <w:szCs w:val="26"/>
        </w:rPr>
        <w:t xml:space="preserve"> подготовки:</w:t>
      </w:r>
      <w:r w:rsidR="00985325" w:rsidRPr="0014047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A6A9C" w:rsidRPr="00DA6A9C">
        <w:rPr>
          <w:rFonts w:ascii="Times New Roman" w:hAnsi="Times New Roman"/>
          <w:sz w:val="26"/>
          <w:szCs w:val="26"/>
        </w:rPr>
        <w:t>09</w:t>
      </w:r>
      <w:r w:rsidR="00985325" w:rsidRPr="00DA6A9C">
        <w:rPr>
          <w:rFonts w:ascii="Times New Roman" w:hAnsi="Times New Roman"/>
          <w:sz w:val="26"/>
          <w:szCs w:val="26"/>
        </w:rPr>
        <w:t>.0</w:t>
      </w:r>
      <w:r w:rsidR="00DA6A9C" w:rsidRPr="00DA6A9C">
        <w:rPr>
          <w:rFonts w:ascii="Times New Roman" w:hAnsi="Times New Roman"/>
          <w:sz w:val="26"/>
          <w:szCs w:val="26"/>
        </w:rPr>
        <w:t>3</w:t>
      </w:r>
      <w:r w:rsidR="00985325" w:rsidRPr="00DA6A9C">
        <w:rPr>
          <w:rFonts w:ascii="Times New Roman" w:hAnsi="Times New Roman"/>
          <w:sz w:val="26"/>
          <w:szCs w:val="26"/>
        </w:rPr>
        <w:t>.0</w:t>
      </w:r>
      <w:r w:rsidR="00DA6A9C" w:rsidRPr="00DA6A9C">
        <w:rPr>
          <w:rFonts w:ascii="Times New Roman" w:hAnsi="Times New Roman"/>
          <w:sz w:val="26"/>
          <w:szCs w:val="26"/>
        </w:rPr>
        <w:t>2</w:t>
      </w:r>
      <w:r w:rsidR="00985325" w:rsidRPr="00DA6A9C">
        <w:rPr>
          <w:rFonts w:ascii="Times New Roman" w:hAnsi="Times New Roman"/>
          <w:sz w:val="26"/>
          <w:szCs w:val="26"/>
        </w:rPr>
        <w:t> «</w:t>
      </w:r>
      <w:r w:rsidR="00DA6A9C" w:rsidRPr="00DA6A9C">
        <w:rPr>
          <w:rFonts w:ascii="Times New Roman" w:hAnsi="Times New Roman"/>
          <w:sz w:val="26"/>
          <w:szCs w:val="26"/>
        </w:rPr>
        <w:t>Информационные системы и технологии</w:t>
      </w:r>
      <w:r w:rsidR="00985325" w:rsidRPr="00DA6A9C">
        <w:rPr>
          <w:rFonts w:ascii="Times New Roman" w:hAnsi="Times New Roman"/>
          <w:sz w:val="26"/>
          <w:szCs w:val="26"/>
        </w:rPr>
        <w:t xml:space="preserve">» </w:t>
      </w:r>
      <w:r w:rsidR="00B878C7" w:rsidRPr="00DA6A9C">
        <w:rPr>
          <w:rFonts w:ascii="Times New Roman" w:hAnsi="Times New Roman"/>
          <w:sz w:val="26"/>
          <w:szCs w:val="26"/>
        </w:rPr>
        <w:t xml:space="preserve">(квалификация – </w:t>
      </w:r>
      <w:r w:rsidR="00DA6A9C" w:rsidRPr="00DA6A9C">
        <w:rPr>
          <w:rFonts w:ascii="Times New Roman" w:hAnsi="Times New Roman"/>
          <w:sz w:val="26"/>
          <w:szCs w:val="26"/>
        </w:rPr>
        <w:t>бакалавр</w:t>
      </w:r>
      <w:r w:rsidR="00B878C7" w:rsidRPr="00DA6A9C">
        <w:rPr>
          <w:rFonts w:ascii="Times New Roman" w:hAnsi="Times New Roman"/>
          <w:sz w:val="26"/>
          <w:szCs w:val="26"/>
        </w:rPr>
        <w:t>)</w:t>
      </w:r>
      <w:r w:rsidR="00DA6A9C" w:rsidRPr="00DA6A9C">
        <w:rPr>
          <w:rFonts w:ascii="Times New Roman" w:hAnsi="Times New Roman"/>
          <w:sz w:val="26"/>
          <w:szCs w:val="26"/>
        </w:rPr>
        <w:t>,</w:t>
      </w:r>
      <w:r w:rsidR="00DA6A9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A6A9C" w:rsidRPr="00DA6A9C">
        <w:rPr>
          <w:rFonts w:ascii="Times New Roman" w:hAnsi="Times New Roman"/>
          <w:sz w:val="26"/>
          <w:szCs w:val="26"/>
        </w:rPr>
        <w:t>09.03.0</w:t>
      </w:r>
      <w:r w:rsidR="00DA6A9C">
        <w:rPr>
          <w:rFonts w:ascii="Times New Roman" w:hAnsi="Times New Roman"/>
          <w:sz w:val="26"/>
          <w:szCs w:val="26"/>
        </w:rPr>
        <w:t>4</w:t>
      </w:r>
      <w:r w:rsidR="00DA6A9C" w:rsidRPr="00DA6A9C">
        <w:rPr>
          <w:rFonts w:ascii="Times New Roman" w:hAnsi="Times New Roman"/>
          <w:sz w:val="26"/>
          <w:szCs w:val="26"/>
        </w:rPr>
        <w:t> «</w:t>
      </w:r>
      <w:r w:rsidR="00DA6A9C">
        <w:rPr>
          <w:rFonts w:ascii="Times New Roman" w:hAnsi="Times New Roman"/>
          <w:sz w:val="26"/>
          <w:szCs w:val="26"/>
        </w:rPr>
        <w:t>Программная инженерия</w:t>
      </w:r>
      <w:r w:rsidR="00DA6A9C" w:rsidRPr="00DA6A9C">
        <w:rPr>
          <w:rFonts w:ascii="Times New Roman" w:hAnsi="Times New Roman"/>
          <w:sz w:val="26"/>
          <w:szCs w:val="26"/>
        </w:rPr>
        <w:t>» (квалификация – бакалавр)</w:t>
      </w:r>
      <w:r w:rsidR="00DA6A9C">
        <w:rPr>
          <w:rFonts w:ascii="Times New Roman" w:hAnsi="Times New Roman"/>
          <w:sz w:val="26"/>
          <w:szCs w:val="26"/>
        </w:rPr>
        <w:t xml:space="preserve">, </w:t>
      </w:r>
      <w:r w:rsidR="00DA6A9C" w:rsidRPr="00DA6A9C">
        <w:rPr>
          <w:rFonts w:ascii="Times New Roman" w:hAnsi="Times New Roman"/>
          <w:sz w:val="26"/>
          <w:szCs w:val="26"/>
        </w:rPr>
        <w:t>09.0</w:t>
      </w:r>
      <w:r w:rsidR="00DA6A9C">
        <w:rPr>
          <w:rFonts w:ascii="Times New Roman" w:hAnsi="Times New Roman"/>
          <w:sz w:val="26"/>
          <w:szCs w:val="26"/>
        </w:rPr>
        <w:t>4</w:t>
      </w:r>
      <w:r w:rsidR="00DA6A9C" w:rsidRPr="00DA6A9C">
        <w:rPr>
          <w:rFonts w:ascii="Times New Roman" w:hAnsi="Times New Roman"/>
          <w:sz w:val="26"/>
          <w:szCs w:val="26"/>
        </w:rPr>
        <w:t>.0</w:t>
      </w:r>
      <w:r w:rsidR="00DA6A9C">
        <w:rPr>
          <w:rFonts w:ascii="Times New Roman" w:hAnsi="Times New Roman"/>
          <w:sz w:val="26"/>
          <w:szCs w:val="26"/>
        </w:rPr>
        <w:t>2</w:t>
      </w:r>
      <w:r w:rsidR="00DA6A9C" w:rsidRPr="00DA6A9C">
        <w:rPr>
          <w:rFonts w:ascii="Times New Roman" w:hAnsi="Times New Roman"/>
          <w:sz w:val="26"/>
          <w:szCs w:val="26"/>
        </w:rPr>
        <w:t xml:space="preserve"> «Информационные системы и технологии» (квалификация – </w:t>
      </w:r>
      <w:r w:rsidR="00DA6A9C">
        <w:rPr>
          <w:rFonts w:ascii="Times New Roman" w:hAnsi="Times New Roman"/>
          <w:sz w:val="26"/>
          <w:szCs w:val="26"/>
        </w:rPr>
        <w:t>магистр</w:t>
      </w:r>
      <w:r w:rsidR="00DA6A9C" w:rsidRPr="00DA6A9C">
        <w:rPr>
          <w:rFonts w:ascii="Times New Roman" w:hAnsi="Times New Roman"/>
          <w:sz w:val="26"/>
          <w:szCs w:val="26"/>
        </w:rPr>
        <w:t>),</w:t>
      </w:r>
      <w:r w:rsidR="00DA6A9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A6A9C" w:rsidRPr="00DA6A9C">
        <w:rPr>
          <w:rFonts w:ascii="Times New Roman" w:hAnsi="Times New Roman"/>
          <w:sz w:val="26"/>
          <w:szCs w:val="26"/>
        </w:rPr>
        <w:t>09.0</w:t>
      </w:r>
      <w:r w:rsidR="00DA6A9C">
        <w:rPr>
          <w:rFonts w:ascii="Times New Roman" w:hAnsi="Times New Roman"/>
          <w:sz w:val="26"/>
          <w:szCs w:val="26"/>
        </w:rPr>
        <w:t>4</w:t>
      </w:r>
      <w:r w:rsidR="00DA6A9C" w:rsidRPr="00DA6A9C">
        <w:rPr>
          <w:rFonts w:ascii="Times New Roman" w:hAnsi="Times New Roman"/>
          <w:sz w:val="26"/>
          <w:szCs w:val="26"/>
        </w:rPr>
        <w:t>.0</w:t>
      </w:r>
      <w:r w:rsidR="00DA6A9C">
        <w:rPr>
          <w:rFonts w:ascii="Times New Roman" w:hAnsi="Times New Roman"/>
          <w:sz w:val="26"/>
          <w:szCs w:val="26"/>
        </w:rPr>
        <w:t>4</w:t>
      </w:r>
      <w:r w:rsidR="00DA6A9C" w:rsidRPr="00DA6A9C">
        <w:rPr>
          <w:rFonts w:ascii="Times New Roman" w:hAnsi="Times New Roman"/>
          <w:sz w:val="26"/>
          <w:szCs w:val="26"/>
        </w:rPr>
        <w:t> «</w:t>
      </w:r>
      <w:r w:rsidR="00DA6A9C">
        <w:rPr>
          <w:rFonts w:ascii="Times New Roman" w:hAnsi="Times New Roman"/>
          <w:sz w:val="26"/>
          <w:szCs w:val="26"/>
        </w:rPr>
        <w:t>Программная инженерия</w:t>
      </w:r>
      <w:r w:rsidR="00DA6A9C" w:rsidRPr="00DA6A9C">
        <w:rPr>
          <w:rFonts w:ascii="Times New Roman" w:hAnsi="Times New Roman"/>
          <w:sz w:val="26"/>
          <w:szCs w:val="26"/>
        </w:rPr>
        <w:t xml:space="preserve">» (квалификация – </w:t>
      </w:r>
      <w:r w:rsidR="00DA6A9C">
        <w:rPr>
          <w:rFonts w:ascii="Times New Roman" w:hAnsi="Times New Roman"/>
          <w:sz w:val="26"/>
          <w:szCs w:val="26"/>
        </w:rPr>
        <w:t>магистр</w:t>
      </w:r>
      <w:r w:rsidR="00DA6A9C" w:rsidRPr="00DA6A9C">
        <w:rPr>
          <w:rFonts w:ascii="Times New Roman" w:hAnsi="Times New Roman"/>
          <w:sz w:val="26"/>
          <w:szCs w:val="26"/>
        </w:rPr>
        <w:t>)</w:t>
      </w:r>
      <w:r w:rsidR="00DA6A9C">
        <w:rPr>
          <w:rFonts w:ascii="Times New Roman" w:hAnsi="Times New Roman"/>
          <w:sz w:val="26"/>
          <w:szCs w:val="26"/>
        </w:rPr>
        <w:t>.</w:t>
      </w:r>
      <w:r w:rsidR="00985325" w:rsidRPr="0014047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A6A9C">
        <w:rPr>
          <w:rFonts w:ascii="Times New Roman" w:hAnsi="Times New Roman"/>
          <w:sz w:val="26"/>
          <w:szCs w:val="26"/>
        </w:rPr>
        <w:t xml:space="preserve">Кроме того, кафедра выполняет сопровождение </w:t>
      </w:r>
      <w:r w:rsidR="00B878C7" w:rsidRPr="00DA6A9C">
        <w:rPr>
          <w:rFonts w:ascii="Times New Roman" w:hAnsi="Times New Roman"/>
          <w:sz w:val="26"/>
          <w:szCs w:val="26"/>
        </w:rPr>
        <w:t>ряда</w:t>
      </w:r>
      <w:r w:rsidRPr="00DA6A9C">
        <w:rPr>
          <w:rFonts w:ascii="Times New Roman" w:hAnsi="Times New Roman"/>
          <w:sz w:val="26"/>
          <w:szCs w:val="26"/>
        </w:rPr>
        <w:t xml:space="preserve"> образовательных программ по направлениям подготовки аспирантов </w:t>
      </w:r>
      <w:r w:rsidR="00B878C7" w:rsidRPr="00DA6A9C">
        <w:rPr>
          <w:rFonts w:ascii="Times New Roman" w:hAnsi="Times New Roman"/>
          <w:sz w:val="26"/>
          <w:szCs w:val="26"/>
          <w:shd w:val="clear" w:color="auto" w:fill="FFFFFF"/>
        </w:rPr>
        <w:t>Политехнического института</w:t>
      </w:r>
      <w:r w:rsidRPr="00DA6A9C">
        <w:rPr>
          <w:rFonts w:ascii="Times New Roman" w:hAnsi="Times New Roman"/>
          <w:sz w:val="26"/>
          <w:szCs w:val="26"/>
        </w:rPr>
        <w:t xml:space="preserve"> ПГУ.</w:t>
      </w:r>
    </w:p>
    <w:p w:rsidR="007D5004" w:rsidRPr="0014047F" w:rsidRDefault="007D5004" w:rsidP="00FB42C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5004" w:rsidRPr="00347546" w:rsidRDefault="007D5004" w:rsidP="00FB42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47546">
        <w:rPr>
          <w:rFonts w:ascii="Times New Roman" w:hAnsi="Times New Roman"/>
          <w:b/>
          <w:sz w:val="26"/>
          <w:szCs w:val="26"/>
        </w:rPr>
        <w:t>Кадровый состав кафедры и материально-техническое обеспечение учебного процесса</w:t>
      </w:r>
    </w:p>
    <w:p w:rsidR="00BD56B1" w:rsidRPr="005B28CE" w:rsidRDefault="00BD56B1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6B06">
        <w:rPr>
          <w:rFonts w:ascii="Times New Roman" w:hAnsi="Times New Roman"/>
          <w:sz w:val="26"/>
          <w:szCs w:val="26"/>
        </w:rPr>
        <w:t xml:space="preserve">В штатном составе кафедры </w:t>
      </w:r>
      <w:r w:rsidR="001876CE" w:rsidRPr="005C6B06">
        <w:rPr>
          <w:rFonts w:ascii="Times New Roman" w:hAnsi="Times New Roman"/>
          <w:sz w:val="26"/>
          <w:szCs w:val="26"/>
        </w:rPr>
        <w:t>МОиПЭВМ</w:t>
      </w:r>
      <w:r w:rsidRPr="005C6B06">
        <w:rPr>
          <w:rFonts w:ascii="Times New Roman" w:hAnsi="Times New Roman"/>
          <w:sz w:val="26"/>
          <w:szCs w:val="26"/>
        </w:rPr>
        <w:t xml:space="preserve"> в 2022-2023 учебном году работают 1</w:t>
      </w:r>
      <w:r w:rsidR="001876CE" w:rsidRPr="005C6B06">
        <w:rPr>
          <w:rFonts w:ascii="Times New Roman" w:hAnsi="Times New Roman"/>
          <w:sz w:val="26"/>
          <w:szCs w:val="26"/>
        </w:rPr>
        <w:t>8</w:t>
      </w:r>
      <w:r w:rsidRPr="005C6B06">
        <w:rPr>
          <w:rFonts w:ascii="Times New Roman" w:hAnsi="Times New Roman"/>
          <w:sz w:val="26"/>
          <w:szCs w:val="26"/>
        </w:rPr>
        <w:t> человек, которые занимают 1</w:t>
      </w:r>
      <w:r w:rsidR="001876CE" w:rsidRPr="005C6B06">
        <w:rPr>
          <w:rFonts w:ascii="Times New Roman" w:hAnsi="Times New Roman"/>
          <w:sz w:val="26"/>
          <w:szCs w:val="26"/>
        </w:rPr>
        <w:t>6</w:t>
      </w:r>
      <w:r w:rsidRPr="005C6B06">
        <w:rPr>
          <w:rFonts w:ascii="Times New Roman" w:hAnsi="Times New Roman"/>
          <w:sz w:val="26"/>
          <w:szCs w:val="26"/>
        </w:rPr>
        <w:t>,25 ставок, из них 3,</w:t>
      </w:r>
      <w:r w:rsidR="0003326F" w:rsidRPr="005C6B06">
        <w:rPr>
          <w:rFonts w:ascii="Times New Roman" w:hAnsi="Times New Roman"/>
          <w:sz w:val="26"/>
          <w:szCs w:val="26"/>
        </w:rPr>
        <w:t>7</w:t>
      </w:r>
      <w:r w:rsidRPr="005C6B06">
        <w:rPr>
          <w:rFonts w:ascii="Times New Roman" w:hAnsi="Times New Roman"/>
          <w:sz w:val="26"/>
          <w:szCs w:val="26"/>
        </w:rPr>
        <w:t xml:space="preserve">5 – профессора, </w:t>
      </w:r>
      <w:r w:rsidR="005C6B06" w:rsidRPr="005C6B06">
        <w:rPr>
          <w:rFonts w:ascii="Times New Roman" w:hAnsi="Times New Roman"/>
          <w:sz w:val="26"/>
          <w:szCs w:val="26"/>
        </w:rPr>
        <w:t>11,5</w:t>
      </w:r>
      <w:r w:rsidRPr="005C6B06">
        <w:rPr>
          <w:rFonts w:ascii="Times New Roman" w:hAnsi="Times New Roman"/>
          <w:sz w:val="26"/>
          <w:szCs w:val="26"/>
        </w:rPr>
        <w:t xml:space="preserve"> – доцента, </w:t>
      </w:r>
      <w:r w:rsidR="005B28CE" w:rsidRPr="005C6B06">
        <w:rPr>
          <w:rFonts w:ascii="Times New Roman" w:hAnsi="Times New Roman"/>
          <w:sz w:val="26"/>
          <w:szCs w:val="26"/>
        </w:rPr>
        <w:t>1</w:t>
      </w:r>
      <w:r w:rsidRPr="005C6B06">
        <w:rPr>
          <w:rFonts w:ascii="Times New Roman" w:hAnsi="Times New Roman"/>
          <w:sz w:val="26"/>
          <w:szCs w:val="26"/>
        </w:rPr>
        <w:t xml:space="preserve"> – старшего преподавателя. Из них </w:t>
      </w:r>
      <w:r w:rsidR="0051170C" w:rsidRPr="005C6B06">
        <w:rPr>
          <w:rFonts w:ascii="Times New Roman" w:hAnsi="Times New Roman"/>
          <w:sz w:val="26"/>
          <w:szCs w:val="26"/>
        </w:rPr>
        <w:t>94,4</w:t>
      </w:r>
      <w:r w:rsidRPr="005C6B06">
        <w:rPr>
          <w:rFonts w:ascii="Times New Roman" w:hAnsi="Times New Roman"/>
          <w:sz w:val="26"/>
          <w:szCs w:val="26"/>
        </w:rPr>
        <w:t xml:space="preserve">% имеют ученые степени и звания, </w:t>
      </w:r>
      <w:r w:rsidR="0051170C" w:rsidRPr="005C6B06">
        <w:rPr>
          <w:rFonts w:ascii="Times New Roman" w:hAnsi="Times New Roman"/>
          <w:sz w:val="26"/>
          <w:szCs w:val="26"/>
        </w:rPr>
        <w:t>16,7</w:t>
      </w:r>
      <w:r w:rsidRPr="005C6B06">
        <w:rPr>
          <w:rFonts w:ascii="Times New Roman" w:hAnsi="Times New Roman"/>
          <w:sz w:val="26"/>
          <w:szCs w:val="26"/>
        </w:rPr>
        <w:t>% – ученую степень доктора наук. Средний возраст штатных преподавателей составляет</w:t>
      </w:r>
      <w:r w:rsidRPr="005B28CE">
        <w:rPr>
          <w:rFonts w:ascii="Times New Roman" w:hAnsi="Times New Roman"/>
          <w:sz w:val="26"/>
          <w:szCs w:val="26"/>
        </w:rPr>
        <w:t xml:space="preserve"> 5</w:t>
      </w:r>
      <w:r w:rsidR="005B28CE" w:rsidRPr="005B28CE">
        <w:rPr>
          <w:rFonts w:ascii="Times New Roman" w:hAnsi="Times New Roman"/>
          <w:sz w:val="26"/>
          <w:szCs w:val="26"/>
        </w:rPr>
        <w:t>7</w:t>
      </w:r>
      <w:r w:rsidRPr="005B28CE">
        <w:rPr>
          <w:rFonts w:ascii="Times New Roman" w:hAnsi="Times New Roman"/>
          <w:sz w:val="26"/>
          <w:szCs w:val="26"/>
        </w:rPr>
        <w:t xml:space="preserve"> лет; </w:t>
      </w:r>
      <w:r w:rsidR="005B28CE" w:rsidRPr="005B28CE">
        <w:rPr>
          <w:rFonts w:ascii="Times New Roman" w:hAnsi="Times New Roman"/>
          <w:sz w:val="26"/>
          <w:szCs w:val="26"/>
        </w:rPr>
        <w:t>17</w:t>
      </w:r>
      <w:r w:rsidRPr="005B28CE">
        <w:rPr>
          <w:rFonts w:ascii="Times New Roman" w:hAnsi="Times New Roman"/>
          <w:sz w:val="26"/>
          <w:szCs w:val="26"/>
        </w:rPr>
        <w:t>% преподавателей в возрасте до 40 лет</w:t>
      </w:r>
      <w:r w:rsidR="005B28CE" w:rsidRPr="005B28CE">
        <w:rPr>
          <w:rFonts w:ascii="Times New Roman" w:hAnsi="Times New Roman"/>
          <w:sz w:val="26"/>
          <w:szCs w:val="26"/>
        </w:rPr>
        <w:t xml:space="preserve"> включительно</w:t>
      </w:r>
      <w:r w:rsidRPr="005B28CE">
        <w:rPr>
          <w:rFonts w:ascii="Times New Roman" w:hAnsi="Times New Roman"/>
          <w:sz w:val="26"/>
          <w:szCs w:val="26"/>
        </w:rPr>
        <w:t>.</w:t>
      </w:r>
    </w:p>
    <w:p w:rsidR="00BD56B1" w:rsidRPr="001876CE" w:rsidRDefault="00BD56B1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76CE">
        <w:rPr>
          <w:rFonts w:ascii="Times New Roman" w:hAnsi="Times New Roman"/>
          <w:sz w:val="26"/>
          <w:szCs w:val="26"/>
        </w:rPr>
        <w:t>За последние пять лет прошли повышение квалификации 100% от числа штатных преподавателей кафедры и совместителей. На кафедре имеется план повышения квалификации ППС.</w:t>
      </w:r>
    </w:p>
    <w:p w:rsidR="00BD56B1" w:rsidRPr="00347546" w:rsidRDefault="00BD56B1" w:rsidP="00FB42CD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347546">
        <w:rPr>
          <w:rFonts w:ascii="Times New Roman" w:hAnsi="Times New Roman"/>
          <w:b/>
          <w:i/>
          <w:sz w:val="26"/>
          <w:szCs w:val="26"/>
        </w:rPr>
        <w:t>Профессорско-преподавательский состав кафедры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874"/>
        <w:gridCol w:w="677"/>
        <w:gridCol w:w="878"/>
        <w:gridCol w:w="686"/>
        <w:gridCol w:w="874"/>
        <w:gridCol w:w="674"/>
        <w:gridCol w:w="878"/>
        <w:gridCol w:w="631"/>
        <w:gridCol w:w="878"/>
        <w:gridCol w:w="635"/>
      </w:tblGrid>
      <w:tr w:rsidR="00BD56B1" w:rsidRPr="002E437E" w:rsidTr="0080395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2018-2019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2019-2020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2020-2021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2021-2022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2022-2023</w:t>
            </w:r>
          </w:p>
        </w:tc>
      </w:tr>
      <w:tr w:rsidR="00BD56B1" w:rsidRPr="002E437E" w:rsidTr="0080395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ставок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ставок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ставок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ставок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ставок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2E437E" w:rsidRDefault="00BD56B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чел.</w:t>
            </w:r>
          </w:p>
        </w:tc>
      </w:tr>
      <w:tr w:rsidR="00AC7A37" w:rsidRPr="00AC7A37" w:rsidTr="003B01F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Зав.кафедрой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C7A37">
              <w:rPr>
                <w:rFonts w:ascii="Times New Roman" w:hAnsi="Times New Roman"/>
              </w:rPr>
              <w:t>1,0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-</w:t>
            </w:r>
          </w:p>
        </w:tc>
      </w:tr>
      <w:tr w:rsidR="00AC7A37" w:rsidRPr="00AC7A37" w:rsidTr="003B01F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C7A37">
              <w:rPr>
                <w:rFonts w:ascii="Times New Roman" w:hAnsi="Times New Roman"/>
                <w:lang w:val="en-US"/>
              </w:rPr>
              <w:t>1</w:t>
            </w:r>
            <w:r w:rsidRPr="00AC7A37">
              <w:rPr>
                <w:rFonts w:ascii="Times New Roman" w:hAnsi="Times New Roman"/>
              </w:rPr>
              <w:t>,</w:t>
            </w:r>
            <w:r w:rsidRPr="00AC7A37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1,75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2,0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3,75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4</w:t>
            </w:r>
          </w:p>
        </w:tc>
      </w:tr>
      <w:tr w:rsidR="00AC7A37" w:rsidRPr="00AC7A37" w:rsidTr="003B01F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Доцент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  <w:lang w:val="en-US"/>
              </w:rPr>
              <w:t>1</w:t>
            </w:r>
            <w:r w:rsidRPr="00AC7A37">
              <w:rPr>
                <w:rFonts w:ascii="Times New Roman" w:hAnsi="Times New Roman"/>
              </w:rPr>
              <w:t>1</w:t>
            </w:r>
            <w:r w:rsidRPr="00AC7A37">
              <w:rPr>
                <w:rFonts w:ascii="Times New Roman" w:hAnsi="Times New Roman"/>
                <w:lang w:val="en-US"/>
              </w:rPr>
              <w:t>,</w:t>
            </w:r>
            <w:r w:rsidRPr="00AC7A37">
              <w:rPr>
                <w:rFonts w:ascii="Times New Roman" w:hAnsi="Times New Roman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C7A37">
              <w:rPr>
                <w:rFonts w:ascii="Times New Roman" w:hAnsi="Times New Roman"/>
                <w:lang w:val="en-US"/>
              </w:rPr>
              <w:t>1</w:t>
            </w:r>
            <w:r w:rsidRPr="00AC7A37">
              <w:rPr>
                <w:rFonts w:ascii="Times New Roman" w:hAnsi="Times New Roman"/>
              </w:rPr>
              <w:t>0</w:t>
            </w:r>
            <w:r w:rsidRPr="00AC7A37">
              <w:rPr>
                <w:rFonts w:ascii="Times New Roman" w:hAnsi="Times New Roman"/>
                <w:lang w:val="en-US"/>
              </w:rPr>
              <w:t>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11,0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11,75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10</w:t>
            </w:r>
          </w:p>
        </w:tc>
      </w:tr>
      <w:tr w:rsidR="00AC7A37" w:rsidRPr="00AC7A37" w:rsidTr="003B01F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FB42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</w:t>
            </w:r>
          </w:p>
        </w:tc>
      </w:tr>
      <w:tr w:rsidR="00AC7A37" w:rsidRPr="00AC7A37" w:rsidTr="003B01F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FB42CD">
            <w:pPr>
              <w:spacing w:after="0" w:line="240" w:lineRule="auto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 xml:space="preserve">Совместители </w:t>
            </w:r>
          </w:p>
          <w:p w:rsidR="00AC7A37" w:rsidRPr="00AC7A37" w:rsidRDefault="00AC7A37" w:rsidP="00FB42CD">
            <w:pPr>
              <w:spacing w:after="0" w:line="240" w:lineRule="auto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(с практическим опытом работы)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0,75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0,75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3</w:t>
            </w:r>
          </w:p>
        </w:tc>
      </w:tr>
      <w:tr w:rsidR="00AC7A37" w:rsidRPr="00AC7A37" w:rsidTr="003B01F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FB42CD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  <w:r w:rsidRPr="00AC7A37">
              <w:rPr>
                <w:rFonts w:ascii="Times New Roman" w:hAnsi="Times New Roman"/>
              </w:rPr>
              <w:t>Итого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15,25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15,5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16,5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16,25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37" w:rsidRPr="00AC7A37" w:rsidRDefault="00AC7A37" w:rsidP="005C5E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18</w:t>
            </w:r>
          </w:p>
        </w:tc>
      </w:tr>
    </w:tbl>
    <w:p w:rsidR="00BD56B1" w:rsidRPr="0014047F" w:rsidRDefault="00BD56B1" w:rsidP="00FB42C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D56B1" w:rsidRPr="009D1A87" w:rsidRDefault="00BD56B1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A87">
        <w:rPr>
          <w:rFonts w:ascii="Times New Roman" w:hAnsi="Times New Roman"/>
          <w:sz w:val="26"/>
          <w:szCs w:val="26"/>
        </w:rPr>
        <w:t>Базовое образование всех преподавателей, научные специальности преподавателей с учеными степенями и званиями соответствуют направлениям подготовки, закрепленным за кафедрой, и профилю преподаваемых дисциплинам.</w:t>
      </w:r>
    </w:p>
    <w:p w:rsidR="00BD56B1" w:rsidRPr="009D1A87" w:rsidRDefault="00BD56B1" w:rsidP="00FB42C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1A87">
        <w:rPr>
          <w:rFonts w:ascii="Times New Roman" w:hAnsi="Times New Roman"/>
          <w:sz w:val="26"/>
          <w:szCs w:val="26"/>
        </w:rPr>
        <w:t xml:space="preserve"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утвержденном приказом </w:t>
      </w:r>
      <w:r w:rsidRPr="009D1A87">
        <w:rPr>
          <w:rFonts w:ascii="Times New Roman" w:hAnsi="Times New Roman"/>
          <w:sz w:val="26"/>
          <w:szCs w:val="26"/>
        </w:rPr>
        <w:lastRenderedPageBreak/>
        <w:t>Министерства здравоохранения и социального развития РФ от 11.01.2011 № 1н и профессиональным стандартам.</w:t>
      </w:r>
    </w:p>
    <w:p w:rsidR="00BD56B1" w:rsidRPr="00347546" w:rsidRDefault="00BD56B1" w:rsidP="00FB42C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47546">
        <w:rPr>
          <w:rFonts w:ascii="Times New Roman" w:hAnsi="Times New Roman"/>
          <w:sz w:val="26"/>
          <w:szCs w:val="26"/>
        </w:rPr>
        <w:t>Все преподаватели кафедры имеют навыки применения современных информационных технологий в учебном процессе – использование электронной библиотечной системы, мультимедийных средств, разработки электронных средств учебных занятий.</w:t>
      </w:r>
    </w:p>
    <w:p w:rsidR="00BD56B1" w:rsidRPr="00347546" w:rsidRDefault="00BD56B1" w:rsidP="00FB42CD">
      <w:pPr>
        <w:keepNext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347546">
        <w:rPr>
          <w:rFonts w:ascii="Times New Roman" w:hAnsi="Times New Roman"/>
          <w:b/>
          <w:sz w:val="26"/>
          <w:szCs w:val="26"/>
        </w:rPr>
        <w:t>Рейтинговая оценка кафедры</w:t>
      </w:r>
      <w:r w:rsidRPr="00347546">
        <w:rPr>
          <w:rFonts w:ascii="Times New Roman" w:hAnsi="Times New Roman"/>
          <w:sz w:val="26"/>
          <w:szCs w:val="26"/>
        </w:rPr>
        <w:t>: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4709"/>
      </w:tblGrid>
      <w:tr w:rsidR="00BD56B1" w:rsidRPr="0014047F" w:rsidTr="00414788">
        <w:trPr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9D1A87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A87">
              <w:rPr>
                <w:rFonts w:ascii="Times New Roman" w:hAnsi="Times New Roman"/>
              </w:rPr>
              <w:t>Год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1" w:rsidRPr="009D1A87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A87">
              <w:rPr>
                <w:rFonts w:ascii="Times New Roman" w:hAnsi="Times New Roman"/>
              </w:rPr>
              <w:t>Место кафедры в рейтинге ПГУ</w:t>
            </w:r>
          </w:p>
        </w:tc>
      </w:tr>
      <w:tr w:rsidR="00BD56B1" w:rsidRPr="0014047F" w:rsidTr="00414788">
        <w:trPr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9D1A87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A87">
              <w:rPr>
                <w:rFonts w:ascii="Times New Roman" w:hAnsi="Times New Roman"/>
              </w:rPr>
              <w:t>2019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204BDB" w:rsidRDefault="00204BDB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BDB">
              <w:rPr>
                <w:rFonts w:ascii="Times New Roman" w:hAnsi="Times New Roman"/>
              </w:rPr>
              <w:t>75</w:t>
            </w:r>
          </w:p>
        </w:tc>
      </w:tr>
      <w:tr w:rsidR="00BD56B1" w:rsidRPr="0014047F" w:rsidTr="00414788">
        <w:trPr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9D1A87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A87">
              <w:rPr>
                <w:rFonts w:ascii="Times New Roman" w:hAnsi="Times New Roman"/>
              </w:rPr>
              <w:t>2020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204BDB" w:rsidRDefault="00204BDB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BDB">
              <w:rPr>
                <w:rFonts w:ascii="Times New Roman" w:hAnsi="Times New Roman"/>
              </w:rPr>
              <w:t>75</w:t>
            </w:r>
          </w:p>
        </w:tc>
      </w:tr>
      <w:tr w:rsidR="00BD56B1" w:rsidRPr="0014047F" w:rsidTr="00414788">
        <w:trPr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9D1A87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A87">
              <w:rPr>
                <w:rFonts w:ascii="Times New Roman" w:hAnsi="Times New Roman"/>
              </w:rPr>
              <w:t>2021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204BDB" w:rsidRDefault="00204BDB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BDB">
              <w:rPr>
                <w:rFonts w:ascii="Times New Roman" w:hAnsi="Times New Roman"/>
              </w:rPr>
              <w:t>82</w:t>
            </w:r>
          </w:p>
        </w:tc>
      </w:tr>
      <w:tr w:rsidR="00BD56B1" w:rsidRPr="0014047F" w:rsidTr="00414788">
        <w:trPr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9D1A87" w:rsidRDefault="00BD56B1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A87">
              <w:rPr>
                <w:rFonts w:ascii="Times New Roman" w:hAnsi="Times New Roman"/>
              </w:rPr>
              <w:t>2022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B1" w:rsidRPr="00204BDB" w:rsidRDefault="00204BDB" w:rsidP="00FB42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BDB">
              <w:rPr>
                <w:rFonts w:ascii="Times New Roman" w:hAnsi="Times New Roman"/>
              </w:rPr>
              <w:t>76</w:t>
            </w:r>
          </w:p>
        </w:tc>
      </w:tr>
    </w:tbl>
    <w:p w:rsidR="003658C4" w:rsidRDefault="003658C4" w:rsidP="00952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52833" w:rsidRDefault="00952833" w:rsidP="00952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447D">
        <w:rPr>
          <w:rFonts w:ascii="Times New Roman" w:hAnsi="Times New Roman"/>
          <w:color w:val="000000" w:themeColor="text1"/>
          <w:sz w:val="26"/>
          <w:szCs w:val="26"/>
        </w:rPr>
        <w:t>Кафедра располагается в учебном корпусе №</w:t>
      </w:r>
      <w:r w:rsidR="009D374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7447D">
        <w:rPr>
          <w:rFonts w:ascii="Times New Roman" w:hAnsi="Times New Roman"/>
          <w:color w:val="000000" w:themeColor="text1"/>
          <w:sz w:val="26"/>
          <w:szCs w:val="26"/>
        </w:rPr>
        <w:t xml:space="preserve">7 (ауд.7а-323, 7а-323а, 7а-324, 7а-324а, 7а-308, 7а-308а, 7а-309, 7а-311). Уровень материально-технического оснащения кафедры обеспечивает проведение учебного процесса в соответствии с учебными планами и требованиями ФГОС ВО. </w:t>
      </w:r>
    </w:p>
    <w:p w:rsidR="00952833" w:rsidRDefault="00952833" w:rsidP="00952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CA">
        <w:rPr>
          <w:rFonts w:ascii="Times New Roman" w:hAnsi="Times New Roman"/>
          <w:color w:val="000000" w:themeColor="text1"/>
          <w:sz w:val="26"/>
          <w:szCs w:val="26"/>
        </w:rPr>
        <w:t>Ауд. 7а-324 – компьютерный класс для проведения лабораторных работ, групповых и индивидуальных консультаций, текущего контроля и промежуточной аттестации.</w:t>
      </w:r>
    </w:p>
    <w:p w:rsidR="00952833" w:rsidRPr="005F4ECA" w:rsidRDefault="00952833" w:rsidP="00952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CA">
        <w:rPr>
          <w:rFonts w:ascii="Times New Roman" w:hAnsi="Times New Roman"/>
          <w:color w:val="000000" w:themeColor="text1"/>
          <w:sz w:val="26"/>
          <w:szCs w:val="26"/>
        </w:rPr>
        <w:t>Описание аудитории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7а-324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952833" w:rsidRPr="005F4ECA" w:rsidRDefault="00952833" w:rsidP="00952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5F7C">
        <w:rPr>
          <w:rFonts w:ascii="Times New Roman" w:hAnsi="Times New Roman"/>
          <w:color w:val="000000" w:themeColor="text1"/>
          <w:sz w:val="26"/>
          <w:szCs w:val="26"/>
        </w:rPr>
        <w:t xml:space="preserve">Персональные компьютеры 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– 9 шт</w:t>
      </w:r>
      <w:r w:rsidR="003658C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952833" w:rsidRDefault="00952833" w:rsidP="00952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Интерактивная информационная панель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Benq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IL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-420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- 1шт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52833" w:rsidRPr="005F4ECA" w:rsidRDefault="00952833" w:rsidP="00952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CA">
        <w:rPr>
          <w:rFonts w:ascii="Times New Roman" w:hAnsi="Times New Roman"/>
          <w:color w:val="000000" w:themeColor="text1"/>
          <w:sz w:val="26"/>
          <w:szCs w:val="26"/>
        </w:rPr>
        <w:t>Описание аудитории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7а-324а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952833" w:rsidRPr="005F4ECA" w:rsidRDefault="00952833" w:rsidP="00952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5F7C">
        <w:rPr>
          <w:rFonts w:ascii="Times New Roman" w:hAnsi="Times New Roman"/>
          <w:color w:val="000000" w:themeColor="text1"/>
          <w:sz w:val="26"/>
          <w:szCs w:val="26"/>
        </w:rPr>
        <w:t xml:space="preserve">Персональные компьютеры 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 шт</w:t>
      </w:r>
      <w:r w:rsidR="003658C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952833" w:rsidRDefault="00952833" w:rsidP="00952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Серверный шкаф</w:t>
      </w:r>
      <w:r w:rsidRPr="006E48E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52833" w:rsidRDefault="00952833" w:rsidP="00952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5F7C">
        <w:rPr>
          <w:rFonts w:ascii="Times New Roman" w:hAnsi="Times New Roman"/>
          <w:color w:val="000000" w:themeColor="text1"/>
          <w:sz w:val="26"/>
          <w:szCs w:val="26"/>
        </w:rPr>
        <w:t>Ауд. 7а-309 – компьютерный класс для проведения лабораторных занятий, групповых и индивидуальных консультаций, текущей и промежуточной аттестации студентов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52833" w:rsidRPr="005F4ECA" w:rsidRDefault="00952833" w:rsidP="00952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CA">
        <w:rPr>
          <w:rFonts w:ascii="Times New Roman" w:hAnsi="Times New Roman"/>
          <w:color w:val="000000" w:themeColor="text1"/>
          <w:sz w:val="26"/>
          <w:szCs w:val="26"/>
        </w:rPr>
        <w:t>Описание аудитории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7а-309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952833" w:rsidRPr="00115F7C" w:rsidRDefault="00952833" w:rsidP="00952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5F7C">
        <w:rPr>
          <w:rFonts w:ascii="Times New Roman" w:hAnsi="Times New Roman"/>
          <w:color w:val="000000" w:themeColor="text1"/>
          <w:sz w:val="26"/>
          <w:szCs w:val="26"/>
        </w:rPr>
        <w:t xml:space="preserve">Персональные компьютеры 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 шт</w:t>
      </w:r>
      <w:r w:rsidR="003658C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115F7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952833" w:rsidRDefault="00952833" w:rsidP="00952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Проектор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NEC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NP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-310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- 1шт</w:t>
      </w:r>
      <w:r w:rsidR="003658C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952833" w:rsidRPr="005F4ECA" w:rsidRDefault="00952833" w:rsidP="00952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роекционный экран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- 1</w:t>
      </w:r>
      <w:r>
        <w:rPr>
          <w:rFonts w:ascii="Times New Roman" w:hAnsi="Times New Roman"/>
          <w:color w:val="000000" w:themeColor="text1"/>
          <w:sz w:val="26"/>
          <w:szCs w:val="26"/>
        </w:rPr>
        <w:t>шт</w:t>
      </w:r>
      <w:r w:rsidR="003658C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952833" w:rsidRDefault="00952833" w:rsidP="00952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Интерактивная информационная панель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Benq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IL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-420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709B9" w:rsidRPr="009709B9" w:rsidRDefault="00BD56B1" w:rsidP="009709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5B71C3">
        <w:rPr>
          <w:rFonts w:ascii="Times New Roman" w:hAnsi="Times New Roman"/>
          <w:i/>
          <w:sz w:val="26"/>
          <w:szCs w:val="26"/>
          <w:lang w:eastAsia="ru-RU"/>
        </w:rPr>
        <w:t>Для самостоятельной работы обучающихся</w:t>
      </w:r>
      <w:r w:rsidRPr="005B71C3">
        <w:rPr>
          <w:rFonts w:ascii="Times New Roman" w:hAnsi="Times New Roman"/>
          <w:sz w:val="26"/>
          <w:szCs w:val="26"/>
          <w:lang w:eastAsia="ru-RU"/>
        </w:rPr>
        <w:t xml:space="preserve"> использу</w:t>
      </w:r>
      <w:r w:rsidR="009709B9">
        <w:rPr>
          <w:rFonts w:ascii="Times New Roman" w:hAnsi="Times New Roman"/>
          <w:sz w:val="26"/>
          <w:szCs w:val="26"/>
          <w:lang w:eastAsia="ru-RU"/>
        </w:rPr>
        <w:t>е</w:t>
      </w:r>
      <w:r w:rsidRPr="005B71C3">
        <w:rPr>
          <w:rFonts w:ascii="Times New Roman" w:hAnsi="Times New Roman"/>
          <w:sz w:val="26"/>
          <w:szCs w:val="26"/>
          <w:lang w:eastAsia="ru-RU"/>
        </w:rPr>
        <w:t>тся компьютерны</w:t>
      </w:r>
      <w:r w:rsidR="009709B9">
        <w:rPr>
          <w:rFonts w:ascii="Times New Roman" w:hAnsi="Times New Roman"/>
          <w:sz w:val="26"/>
          <w:szCs w:val="26"/>
          <w:lang w:eastAsia="ru-RU"/>
        </w:rPr>
        <w:t>й</w:t>
      </w:r>
      <w:r w:rsidRPr="005B71C3">
        <w:rPr>
          <w:rFonts w:ascii="Times New Roman" w:hAnsi="Times New Roman"/>
          <w:sz w:val="26"/>
          <w:szCs w:val="26"/>
          <w:lang w:eastAsia="ru-RU"/>
        </w:rPr>
        <w:t xml:space="preserve"> класс</w:t>
      </w:r>
      <w:r w:rsidR="009709B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B71C3">
        <w:rPr>
          <w:rFonts w:ascii="Times New Roman" w:hAnsi="Times New Roman"/>
          <w:sz w:val="26"/>
          <w:szCs w:val="26"/>
          <w:lang w:eastAsia="ru-RU"/>
        </w:rPr>
        <w:t xml:space="preserve">ауд. </w:t>
      </w:r>
      <w:r w:rsidR="005B71C3" w:rsidRPr="005B71C3">
        <w:rPr>
          <w:rFonts w:ascii="Times New Roman" w:hAnsi="Times New Roman"/>
          <w:sz w:val="26"/>
          <w:szCs w:val="26"/>
          <w:lang w:eastAsia="ru-RU"/>
        </w:rPr>
        <w:t>7а-309</w:t>
      </w:r>
      <w:r w:rsidR="009709B9">
        <w:rPr>
          <w:rFonts w:ascii="Times New Roman" w:hAnsi="Times New Roman"/>
          <w:sz w:val="26"/>
          <w:szCs w:val="26"/>
          <w:lang w:eastAsia="ru-RU"/>
        </w:rPr>
        <w:t>.</w:t>
      </w:r>
      <w:r w:rsidRPr="0014047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 xml:space="preserve">Оснащенность аудитории: столы, стулья, доска, персональные компьютеры, подключение к сети Интернет, ЭИОС ПГУ. Мультимедийная система: проектор, ноутбук/планшет, интерактивный экран настенный. Лицензионное ПО: Microsoft Imagine Standart Производитель Microsoft. Регистрационный номер IE8256796U 27.10.2017-01.09.2020 Microsoft Azure Dev Tools for Teaching Идентификатор подписки: e6108f0e-bfa9-4b92-8bcb-e36ad41a6b3d 31.08.2020- 31.08.2021 Microsoft Azure Dev Tools for Teaching, номер заказа: IM93216, номер продукта № Т8900446 .Срок действия с 30.03.03.2021-30.03.2022. 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Microsoft Azure Dev Tools for Teaching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Идентификатор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подписки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: e6108f0e-bfa9-4b92-8bcb-e36ad41a6b3d,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от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30.03.2022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г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.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по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30.03.2023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г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. Microsoft Office Standart 2010.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Лицензия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Licence 63167487,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с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29.04.2011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бессрочный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. Kaspersky Endpoint Security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для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бизнеса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Стандартный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Russian Edition OOO «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Максофт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»,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сублицензионный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договор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№ 096-18-223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от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17.12.2018 12.10.2018- 12.10.2019 № 075-19-223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от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18.11.2019 01.12.2019- 01.12.2020 № 091-20-223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от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20.10.2020 01.12.2020 - 01.12.2021 № 131-21-223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от</w:t>
      </w:r>
      <w:r w:rsidR="009709B9" w:rsidRPr="009709B9">
        <w:rPr>
          <w:rFonts w:ascii="Times New Roman" w:hAnsi="Times New Roman"/>
          <w:color w:val="222222"/>
          <w:sz w:val="26"/>
          <w:szCs w:val="26"/>
          <w:shd w:val="clear" w:color="auto" w:fill="F5F5F5"/>
          <w:lang w:val="en-US"/>
        </w:rPr>
        <w:t xml:space="preserve"> 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23.11.2021 01.12.2021-1.12.2022 №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ХП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-1259/22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от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11.11.2022 11.11.2022 - 12.11.2023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Ежегодно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обновляемый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договор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.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Свободно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lastRenderedPageBreak/>
        <w:t>распространяемое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ПО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: 1C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Предприятие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(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учебная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версия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>), Blender-2.75 (</w:t>
      </w:r>
      <w:r w:rsidR="009709B9" w:rsidRPr="009709B9">
        <w:rPr>
          <w:rFonts w:ascii="Times New Roman" w:hAnsi="Times New Roman"/>
          <w:color w:val="222222"/>
          <w:sz w:val="26"/>
          <w:szCs w:val="26"/>
        </w:rPr>
        <w:t>вместо</w:t>
      </w:r>
      <w:r w:rsidR="009709B9" w:rsidRPr="009709B9">
        <w:rPr>
          <w:rFonts w:ascii="Times New Roman" w:hAnsi="Times New Roman"/>
          <w:color w:val="222222"/>
          <w:sz w:val="26"/>
          <w:szCs w:val="26"/>
          <w:lang w:val="en-US"/>
        </w:rPr>
        <w:t xml:space="preserve"> 3DMax); Unreal Commander; Mozilla Firefox; Google Chrome, Adobe Acrobat Reader; 7zip; Lazarus; Java.</w:t>
      </w:r>
    </w:p>
    <w:p w:rsidR="00BD56B1" w:rsidRPr="00D61D7B" w:rsidRDefault="00BD56B1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1D7B">
        <w:rPr>
          <w:rFonts w:ascii="Times New Roman" w:hAnsi="Times New Roman"/>
          <w:sz w:val="26"/>
          <w:szCs w:val="26"/>
        </w:rPr>
        <w:t>Вся имеющаяся материальная база кафедры полностью используется в учебном процессе.</w:t>
      </w:r>
    </w:p>
    <w:p w:rsidR="001A57A3" w:rsidRDefault="001A57A3" w:rsidP="00FB42CD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923F6" w:rsidRPr="00347546" w:rsidRDefault="008923F6" w:rsidP="008923F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347546">
        <w:rPr>
          <w:rFonts w:ascii="Times New Roman" w:hAnsi="Times New Roman"/>
          <w:b/>
          <w:sz w:val="26"/>
          <w:szCs w:val="26"/>
        </w:rPr>
        <w:t>Учебно-методическая деятельность кафедры</w:t>
      </w:r>
    </w:p>
    <w:p w:rsidR="00B84144" w:rsidRPr="008923F6" w:rsidRDefault="00B84144" w:rsidP="00B8414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23F6">
        <w:rPr>
          <w:sz w:val="26"/>
          <w:szCs w:val="26"/>
        </w:rPr>
        <w:t>Кафедра МОиПЭВМ является выпускающей по четырем основным профессиональным образовательным программам высшего образования:</w:t>
      </w:r>
    </w:p>
    <w:p w:rsidR="00B84144" w:rsidRPr="008923F6" w:rsidRDefault="00B84144" w:rsidP="00B84144">
      <w:pPr>
        <w:pStyle w:val="a4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632"/>
        <w:jc w:val="both"/>
        <w:rPr>
          <w:sz w:val="26"/>
          <w:szCs w:val="26"/>
        </w:rPr>
      </w:pPr>
      <w:r w:rsidRPr="008923F6">
        <w:rPr>
          <w:sz w:val="26"/>
          <w:szCs w:val="26"/>
        </w:rPr>
        <w:t>09.03.02 «Информационные системы и технологии». Направленность (специализация) «Информационные системы и технологии». В 2022-2023 учебном году по образовательной программе обучается 120 студент</w:t>
      </w:r>
      <w:r>
        <w:rPr>
          <w:sz w:val="26"/>
          <w:szCs w:val="26"/>
        </w:rPr>
        <w:t xml:space="preserve">ов очной формы обучения. </w:t>
      </w:r>
    </w:p>
    <w:p w:rsidR="00B84144" w:rsidRPr="008923F6" w:rsidRDefault="00B84144" w:rsidP="00B84144">
      <w:pPr>
        <w:pStyle w:val="a4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632"/>
        <w:jc w:val="both"/>
        <w:rPr>
          <w:sz w:val="26"/>
          <w:szCs w:val="26"/>
        </w:rPr>
      </w:pPr>
      <w:r w:rsidRPr="008923F6">
        <w:rPr>
          <w:sz w:val="26"/>
          <w:szCs w:val="26"/>
        </w:rPr>
        <w:t>09.03.04 «Программная инженерия». Направленность (специализация) «Программная инженерия». В 2022-2023 учебном году по образовательной программе обучается 180 студент</w:t>
      </w:r>
      <w:r>
        <w:rPr>
          <w:sz w:val="26"/>
          <w:szCs w:val="26"/>
        </w:rPr>
        <w:t xml:space="preserve">ов очной формы обучения. </w:t>
      </w:r>
    </w:p>
    <w:p w:rsidR="00B84144" w:rsidRPr="008923F6" w:rsidRDefault="00B84144" w:rsidP="00B84144">
      <w:pPr>
        <w:pStyle w:val="a4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632"/>
        <w:jc w:val="both"/>
        <w:rPr>
          <w:sz w:val="26"/>
          <w:szCs w:val="26"/>
        </w:rPr>
      </w:pPr>
      <w:r w:rsidRPr="008923F6">
        <w:rPr>
          <w:sz w:val="26"/>
          <w:szCs w:val="26"/>
        </w:rPr>
        <w:t xml:space="preserve">09.04.02 «Информационные системы и технологии». Программа магистратуры: Проектирование, разработка и эксплуатация информационных систем. В 2022-2023 учебном году по образовательной программе обучается 8 студентов очной формы обучения. </w:t>
      </w:r>
    </w:p>
    <w:p w:rsidR="00B84144" w:rsidRPr="008923F6" w:rsidRDefault="00B84144" w:rsidP="00B84144">
      <w:pPr>
        <w:pStyle w:val="a4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632"/>
        <w:jc w:val="both"/>
        <w:rPr>
          <w:sz w:val="26"/>
          <w:szCs w:val="26"/>
        </w:rPr>
      </w:pPr>
      <w:r w:rsidRPr="008923F6">
        <w:rPr>
          <w:sz w:val="26"/>
          <w:szCs w:val="26"/>
        </w:rPr>
        <w:t xml:space="preserve">09.04.04 «Программная инженерия». Программа магистратуры: Программное обеспечение вычислительной техники и автоматизированных систем. В 2022-2023 учебном году по образовательной программе обучается 7 студентов очной формы обучения. </w:t>
      </w:r>
    </w:p>
    <w:p w:rsidR="00B84144" w:rsidRPr="008923F6" w:rsidRDefault="00B84144" w:rsidP="00B841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23F6">
        <w:rPr>
          <w:rFonts w:ascii="Times New Roman" w:hAnsi="Times New Roman"/>
          <w:sz w:val="26"/>
          <w:szCs w:val="26"/>
          <w:lang w:eastAsia="ru-RU"/>
        </w:rPr>
        <w:t>В 2022-2023 учебном году на кафедре обучается 315 студентов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B84144" w:rsidRPr="00CE7BCB" w:rsidRDefault="00B84144" w:rsidP="00B841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7BCB">
        <w:rPr>
          <w:rFonts w:ascii="Times New Roman" w:hAnsi="Times New Roman"/>
          <w:sz w:val="26"/>
          <w:szCs w:val="26"/>
          <w:lang w:eastAsia="ru-RU"/>
        </w:rPr>
        <w:t>Утвержденные ОПОП по закрепленным за кафедрой направлениям подготовки имеются. Аннотации ОПОП, ФГОС ВО 3+ и 3++ размещены на сайте университета.</w:t>
      </w:r>
    </w:p>
    <w:p w:rsidR="00B84144" w:rsidRPr="00B85682" w:rsidRDefault="00B84144" w:rsidP="00B841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7BCB">
        <w:rPr>
          <w:rFonts w:ascii="Times New Roman" w:hAnsi="Times New Roman"/>
          <w:sz w:val="26"/>
          <w:szCs w:val="26"/>
          <w:lang w:eastAsia="ru-RU"/>
        </w:rPr>
        <w:t>С 1976  г. пр</w:t>
      </w:r>
      <w:r>
        <w:rPr>
          <w:rFonts w:ascii="Times New Roman" w:hAnsi="Times New Roman"/>
          <w:sz w:val="26"/>
          <w:szCs w:val="26"/>
          <w:lang w:eastAsia="ru-RU"/>
        </w:rPr>
        <w:t>и кафедре действует аспирантура</w:t>
      </w:r>
      <w:r w:rsidRPr="00B85682">
        <w:rPr>
          <w:rFonts w:ascii="Times New Roman" w:hAnsi="Times New Roman"/>
          <w:sz w:val="26"/>
          <w:szCs w:val="26"/>
          <w:lang w:eastAsia="ru-RU"/>
        </w:rPr>
        <w:t>.</w:t>
      </w:r>
    </w:p>
    <w:p w:rsidR="00B84144" w:rsidRPr="008C1984" w:rsidRDefault="00B84144" w:rsidP="00B841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C1984">
        <w:rPr>
          <w:rFonts w:ascii="Times New Roman" w:hAnsi="Times New Roman"/>
          <w:sz w:val="26"/>
          <w:szCs w:val="26"/>
          <w:lang w:eastAsia="ru-RU"/>
        </w:rPr>
        <w:t xml:space="preserve">Кафедра обеспечивает преподавание учебных дисциплин для направлений и специальностей политехнического института ПГУ. Всего за кафедрой закреплено 227 учебных дисциплин образовательных программ, реализуемых кафедрой и 46 учебных дисциплин образовательных программ кафедр университета. </w:t>
      </w:r>
    </w:p>
    <w:p w:rsidR="00B84144" w:rsidRPr="00E04874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E04874">
        <w:rPr>
          <w:rFonts w:ascii="Times New Roman" w:hAnsi="Times New Roman"/>
          <w:iCs/>
          <w:sz w:val="26"/>
          <w:szCs w:val="26"/>
          <w:lang w:eastAsia="ru-RU"/>
        </w:rPr>
        <w:t xml:space="preserve">По всем дисциплинам кафедры имеются утвержденные рабочие программы дисциплин, оформленные в соответствии с Положениями ПГУ от 27.09.2018 № 131-20 (утверждено на ученом совете университета 27.09.2018 протокол №1) и от 25.04.2019 № 168-20 (утверждено на ученом совете университета 25.04.2019 протокол №10, в новой редакции от 28.04.2021 №10). </w:t>
      </w:r>
    </w:p>
    <w:p w:rsidR="00B84144" w:rsidRPr="00E04874" w:rsidRDefault="00B84144" w:rsidP="00B841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874">
        <w:rPr>
          <w:rFonts w:ascii="Times New Roman" w:hAnsi="Times New Roman"/>
          <w:sz w:val="26"/>
          <w:szCs w:val="26"/>
          <w:lang w:eastAsia="ru-RU"/>
        </w:rPr>
        <w:t>В ходе проверки был проведен анализ состояния документации кафедры по планированию и сопровождению учебно-методической работы и установлено следующее:</w:t>
      </w:r>
    </w:p>
    <w:p w:rsidR="00B84144" w:rsidRPr="008C1984" w:rsidRDefault="00B84144" w:rsidP="00B841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C1984">
        <w:rPr>
          <w:rFonts w:ascii="Times New Roman" w:hAnsi="Times New Roman"/>
          <w:sz w:val="26"/>
          <w:szCs w:val="26"/>
          <w:lang w:eastAsia="ru-RU"/>
        </w:rPr>
        <w:t xml:space="preserve">- Положение о кафедре и номенклатура дел на кафедре имеются (утверждены 03.06.2021 № 01/41-03 и 26.12.2022 № 02-41, соответственно). Положение о кафедре размещено на сайте кафедры </w:t>
      </w:r>
      <w:hyperlink r:id="rId8" w:history="1">
        <w:r w:rsidRPr="00B85682">
          <w:rPr>
            <w:rStyle w:val="a6"/>
            <w:rFonts w:ascii="Times New Roman" w:hAnsi="Times New Roman"/>
            <w:sz w:val="26"/>
            <w:szCs w:val="26"/>
          </w:rPr>
          <w:t>https://dep_mopevm.pnzgu.ru/files/docs/pologenie13.pdf</w:t>
        </w:r>
      </w:hyperlink>
      <w:r w:rsidRPr="008C1984">
        <w:rPr>
          <w:rFonts w:ascii="Times New Roman" w:hAnsi="Times New Roman"/>
          <w:sz w:val="26"/>
          <w:szCs w:val="26"/>
        </w:rPr>
        <w:t xml:space="preserve"> </w:t>
      </w:r>
      <w:r w:rsidRPr="008C1984">
        <w:rPr>
          <w:rFonts w:ascii="Times New Roman" w:hAnsi="Times New Roman"/>
          <w:sz w:val="26"/>
          <w:szCs w:val="26"/>
          <w:lang w:eastAsia="ru-RU"/>
        </w:rPr>
        <w:t xml:space="preserve">и соответствует необходимым требованиям по содержанию и оформлению. </w:t>
      </w:r>
    </w:p>
    <w:p w:rsidR="00B84144" w:rsidRPr="00BF379A" w:rsidRDefault="00B84144" w:rsidP="00B841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379A">
        <w:rPr>
          <w:rFonts w:ascii="Times New Roman" w:hAnsi="Times New Roman"/>
          <w:sz w:val="26"/>
          <w:szCs w:val="26"/>
          <w:lang w:eastAsia="ru-RU"/>
        </w:rPr>
        <w:t>- копии приказов и распоряжений руководителей университета хранятся в соответствии с установленной номенклатурой дел и доступны для пользования;</w:t>
      </w:r>
    </w:p>
    <w:p w:rsidR="00B84144" w:rsidRPr="00BF379A" w:rsidRDefault="00B84144" w:rsidP="00B84144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BF379A">
        <w:rPr>
          <w:rFonts w:ascii="Times New Roman" w:hAnsi="Times New Roman"/>
          <w:sz w:val="26"/>
          <w:szCs w:val="26"/>
          <w:lang w:eastAsia="ru-RU"/>
        </w:rPr>
        <w:t>- должностные инструкции сотрудников кафедры полностью оформлены и соответствуют нормативным требованиям и распорядительной документации университета</w:t>
      </w:r>
      <w:r w:rsidRPr="00BF379A">
        <w:rPr>
          <w:rFonts w:ascii="Times New Roman" w:hAnsi="Times New Roman"/>
          <w:iCs/>
          <w:sz w:val="26"/>
          <w:szCs w:val="26"/>
          <w:lang w:eastAsia="ru-RU"/>
        </w:rPr>
        <w:t>;</w:t>
      </w:r>
    </w:p>
    <w:p w:rsidR="00B84144" w:rsidRPr="00BF379A" w:rsidRDefault="00B84144" w:rsidP="00B841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379A">
        <w:rPr>
          <w:rFonts w:ascii="Times New Roman" w:hAnsi="Times New Roman"/>
          <w:iCs/>
          <w:sz w:val="26"/>
          <w:szCs w:val="26"/>
          <w:lang w:eastAsia="ru-RU"/>
        </w:rPr>
        <w:lastRenderedPageBreak/>
        <w:t xml:space="preserve">- </w:t>
      </w:r>
      <w:r w:rsidRPr="00BF379A">
        <w:rPr>
          <w:rFonts w:ascii="Times New Roman" w:hAnsi="Times New Roman"/>
          <w:sz w:val="26"/>
          <w:szCs w:val="26"/>
          <w:lang w:eastAsia="ru-RU"/>
        </w:rPr>
        <w:t xml:space="preserve">имеются планы повышения квалификации ППС кафедры за последние 3 года, в том числе и на текущий учебный год; </w:t>
      </w:r>
    </w:p>
    <w:p w:rsidR="00B84144" w:rsidRPr="00BF379A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379A">
        <w:rPr>
          <w:rFonts w:ascii="Times New Roman" w:hAnsi="Times New Roman"/>
          <w:sz w:val="26"/>
          <w:szCs w:val="26"/>
          <w:lang w:eastAsia="ru-RU"/>
        </w:rPr>
        <w:t>- годовой отчет о работе кафедры за прошедший учебный год утвержден (протокол заседания кафедры № 16 от 15.06.2022);</w:t>
      </w:r>
    </w:p>
    <w:p w:rsidR="00B84144" w:rsidRPr="00BF379A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379A">
        <w:rPr>
          <w:rFonts w:ascii="Times New Roman" w:hAnsi="Times New Roman"/>
          <w:sz w:val="26"/>
          <w:szCs w:val="26"/>
          <w:lang w:eastAsia="ru-RU"/>
        </w:rPr>
        <w:t>- план работы кафедры на текущий учебный год утвержден (протокол заседания кафедры № 1 от 06.09.2022);</w:t>
      </w:r>
    </w:p>
    <w:p w:rsidR="00B84144" w:rsidRPr="00BF379A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379A">
        <w:rPr>
          <w:rFonts w:ascii="Times New Roman" w:hAnsi="Times New Roman"/>
          <w:sz w:val="26"/>
          <w:szCs w:val="26"/>
          <w:lang w:eastAsia="ru-RU"/>
        </w:rPr>
        <w:t xml:space="preserve">- протоколы заседаний кафедры оформлены надлежащим образом, в них отражена суть обсуждаемых вопросов. На заседаниях рассматриваются вопросы организационной, учебной, методической, научной и воспитательной работы. Заседания проводятся, как правило, 1-2 раза в месяц с учетом количества и срочности обсуждаемых вопросов. Последнее заседание кафедры проведено </w:t>
      </w:r>
      <w:r>
        <w:rPr>
          <w:rFonts w:ascii="Times New Roman" w:hAnsi="Times New Roman"/>
          <w:sz w:val="26"/>
          <w:szCs w:val="26"/>
          <w:lang w:eastAsia="ru-RU"/>
        </w:rPr>
        <w:t>05.05.2023, протокол № 10;</w:t>
      </w:r>
    </w:p>
    <w:p w:rsidR="00B84144" w:rsidRPr="00E04874" w:rsidRDefault="00B84144" w:rsidP="00B841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874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к</w:t>
      </w:r>
      <w:r w:rsidRPr="00E04874">
        <w:rPr>
          <w:rFonts w:ascii="Times New Roman" w:hAnsi="Times New Roman"/>
          <w:sz w:val="26"/>
          <w:szCs w:val="26"/>
          <w:lang w:eastAsia="ru-RU"/>
        </w:rPr>
        <w:t>онтрольные посещения занятий преподавателей заведующим кафедрой проводятся. Журнал посещения заведующим кафедрой занятий преподавателей заполняется регулярно, с замечаниями преподаватели ознакомлены. Имеется график посещения занятий. Анализ посещенных занятий позволяет сделать вывод о том, что преподаватели имеют планы проведения занятий, владеют формами и методами педагогической работы в вузе, доводят до обучающихся методику о</w:t>
      </w:r>
      <w:r>
        <w:rPr>
          <w:rFonts w:ascii="Times New Roman" w:hAnsi="Times New Roman"/>
          <w:sz w:val="26"/>
          <w:szCs w:val="26"/>
          <w:lang w:eastAsia="ru-RU"/>
        </w:rPr>
        <w:t>своения тем учебной дисциплины;</w:t>
      </w:r>
    </w:p>
    <w:p w:rsidR="00B84144" w:rsidRPr="00E04874" w:rsidRDefault="00B84144" w:rsidP="00B841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874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E04874">
        <w:rPr>
          <w:rFonts w:ascii="Times New Roman" w:hAnsi="Times New Roman"/>
          <w:sz w:val="26"/>
          <w:szCs w:val="26"/>
          <w:lang w:eastAsia="ru-RU"/>
        </w:rPr>
        <w:t>ндивидуальные планы работы преподавателей формируются и утверждаются в устано</w:t>
      </w:r>
      <w:r>
        <w:rPr>
          <w:rFonts w:ascii="Times New Roman" w:hAnsi="Times New Roman"/>
          <w:sz w:val="26"/>
          <w:szCs w:val="26"/>
          <w:lang w:eastAsia="ru-RU"/>
        </w:rPr>
        <w:t>вленном порядке;</w:t>
      </w:r>
    </w:p>
    <w:p w:rsidR="00B84144" w:rsidRPr="00E04874" w:rsidRDefault="00B84144" w:rsidP="00B841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874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к</w:t>
      </w:r>
      <w:r w:rsidRPr="00E04874">
        <w:rPr>
          <w:rFonts w:ascii="Times New Roman" w:hAnsi="Times New Roman"/>
          <w:sz w:val="26"/>
          <w:szCs w:val="26"/>
          <w:lang w:eastAsia="ru-RU"/>
        </w:rPr>
        <w:t>урсовые работы хранятся на кафедре по годам обучения в специально отведенных местах. Имеются методические рекоменда</w:t>
      </w:r>
      <w:r>
        <w:rPr>
          <w:rFonts w:ascii="Times New Roman" w:hAnsi="Times New Roman"/>
          <w:sz w:val="26"/>
          <w:szCs w:val="26"/>
          <w:lang w:eastAsia="ru-RU"/>
        </w:rPr>
        <w:t>ции по написанию курсовых работ;</w:t>
      </w:r>
    </w:p>
    <w:p w:rsidR="00B84144" w:rsidRPr="00E04874" w:rsidRDefault="00B84144" w:rsidP="00B841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874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E04874">
        <w:rPr>
          <w:rFonts w:ascii="Times New Roman" w:hAnsi="Times New Roman"/>
          <w:sz w:val="26"/>
          <w:szCs w:val="26"/>
          <w:lang w:eastAsia="ru-RU"/>
        </w:rPr>
        <w:t xml:space="preserve">ыпускные квалификационные работы имеются в наличии, хранятся в специально отведенных местах с ограничением доступа к ним. В наличии приказы по утверждению тем и руководителей ВКР и рецензентов, приказы о допуске студентов к ГИА. Протоколы заседаний ГЭК и </w:t>
      </w:r>
      <w:r>
        <w:rPr>
          <w:rFonts w:ascii="Times New Roman" w:hAnsi="Times New Roman"/>
          <w:sz w:val="26"/>
          <w:szCs w:val="26"/>
          <w:lang w:eastAsia="ru-RU"/>
        </w:rPr>
        <w:t>отчеты председателя ГЭК имеются;</w:t>
      </w:r>
    </w:p>
    <w:p w:rsidR="00B84144" w:rsidRPr="00E04874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874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E04874">
        <w:rPr>
          <w:rFonts w:ascii="Times New Roman" w:hAnsi="Times New Roman"/>
          <w:sz w:val="26"/>
          <w:szCs w:val="26"/>
          <w:lang w:eastAsia="ru-RU"/>
        </w:rPr>
        <w:t>собое внимание уделяется вопросам подготовки, проведения и оформления результатов прохождения студентами практик (практической подготовки). Отдельно по видам практик и студенческим группам хранятся приказы о назначении руководителей практик и о распределении студентов по местам прохождения практик, договора с предприятиями и организациями о прохождении студентами практик, отчеты студентов о прохождении практик, отчеты руководителе</w:t>
      </w:r>
      <w:r>
        <w:rPr>
          <w:rFonts w:ascii="Times New Roman" w:hAnsi="Times New Roman"/>
          <w:sz w:val="26"/>
          <w:szCs w:val="26"/>
          <w:lang w:eastAsia="ru-RU"/>
        </w:rPr>
        <w:t>й практик о выполненной работе;</w:t>
      </w:r>
    </w:p>
    <w:p w:rsidR="00B84144" w:rsidRPr="00E04874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874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к</w:t>
      </w:r>
      <w:r w:rsidRPr="00E04874">
        <w:rPr>
          <w:rFonts w:ascii="Times New Roman" w:hAnsi="Times New Roman"/>
          <w:sz w:val="26"/>
          <w:szCs w:val="26"/>
          <w:lang w:eastAsia="ru-RU"/>
        </w:rPr>
        <w:t>афедральные экземпляры зачетных и экзаменационных ведомостей находятся в отдельной папке вместе с корешками зачетных листов. Отметки в ведомостях проставляются. Ведомости заполняются с соблюдением Положения о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от 30.12.2020 № 190-20, Положения о рейтинговой оценке успеваемости обучающихся по образовательным программам высшего образования – программам бакалавриата, специалитета, магис</w:t>
      </w:r>
      <w:r>
        <w:rPr>
          <w:rFonts w:ascii="Times New Roman" w:hAnsi="Times New Roman"/>
          <w:sz w:val="26"/>
          <w:szCs w:val="26"/>
          <w:lang w:eastAsia="ru-RU"/>
        </w:rPr>
        <w:t>тратуры» от 27.09.2018 № 139-20;</w:t>
      </w:r>
    </w:p>
    <w:p w:rsidR="00B84144" w:rsidRPr="00E04874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874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р</w:t>
      </w:r>
      <w:r w:rsidRPr="00E04874">
        <w:rPr>
          <w:rFonts w:ascii="Times New Roman" w:hAnsi="Times New Roman"/>
          <w:sz w:val="26"/>
          <w:szCs w:val="26"/>
          <w:lang w:eastAsia="ru-RU"/>
        </w:rPr>
        <w:t xml:space="preserve">асписание занятий и дополнительных консультаций преподавателей имеется </w:t>
      </w:r>
      <w:r>
        <w:rPr>
          <w:rFonts w:ascii="Times New Roman" w:hAnsi="Times New Roman"/>
          <w:sz w:val="26"/>
          <w:szCs w:val="26"/>
          <w:lang w:eastAsia="ru-RU"/>
        </w:rPr>
        <w:t>и доступно студентам на стендах;</w:t>
      </w:r>
    </w:p>
    <w:p w:rsidR="00B84144" w:rsidRPr="00E04874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874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E04874">
        <w:rPr>
          <w:rFonts w:ascii="Times New Roman" w:hAnsi="Times New Roman"/>
          <w:sz w:val="26"/>
          <w:szCs w:val="26"/>
          <w:lang w:eastAsia="ru-RU"/>
        </w:rPr>
        <w:t>одержание и оформление рабочих программ дисциплин соответствует требованиям ФГОС ВО и локальным нормативным актам университета. Рабочие программы дисциплин утверждены, имеются отметки о переутв</w:t>
      </w:r>
      <w:r>
        <w:rPr>
          <w:rFonts w:ascii="Times New Roman" w:hAnsi="Times New Roman"/>
          <w:sz w:val="26"/>
          <w:szCs w:val="26"/>
          <w:lang w:eastAsia="ru-RU"/>
        </w:rPr>
        <w:t>ерждении на текущий учебный год;</w:t>
      </w:r>
    </w:p>
    <w:p w:rsidR="00B84144" w:rsidRPr="00BF379A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874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ф</w:t>
      </w:r>
      <w:r w:rsidRPr="00E04874">
        <w:rPr>
          <w:rFonts w:ascii="Times New Roman" w:hAnsi="Times New Roman"/>
          <w:sz w:val="26"/>
          <w:szCs w:val="26"/>
          <w:lang w:eastAsia="ru-RU"/>
        </w:rPr>
        <w:t xml:space="preserve">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</w:t>
      </w:r>
      <w:r w:rsidRPr="00E04874">
        <w:rPr>
          <w:rFonts w:ascii="Times New Roman" w:hAnsi="Times New Roman"/>
          <w:sz w:val="26"/>
          <w:szCs w:val="26"/>
          <w:lang w:eastAsia="ru-RU"/>
        </w:rPr>
        <w:lastRenderedPageBreak/>
        <w:t xml:space="preserve">и промежуточной аттестации обучающихся по образовательным программам высшего образования – программам бакалавриата, специалитета, магистратуры от 27.09.2018 № 144-20 и утверждены. На кафедре принят и </w:t>
      </w:r>
      <w:r w:rsidRPr="00BF379A">
        <w:rPr>
          <w:rFonts w:ascii="Times New Roman" w:hAnsi="Times New Roman"/>
          <w:sz w:val="26"/>
          <w:szCs w:val="26"/>
          <w:lang w:eastAsia="ru-RU"/>
        </w:rPr>
        <w:t>используется общий подход к распределению и учету баллов в рамках балльно-рейтинговой системы оценки знаний студентов.</w:t>
      </w:r>
    </w:p>
    <w:p w:rsidR="00B84144" w:rsidRPr="00BF379A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379A">
        <w:rPr>
          <w:rFonts w:ascii="Times New Roman" w:hAnsi="Times New Roman"/>
          <w:sz w:val="26"/>
          <w:szCs w:val="26"/>
          <w:lang w:eastAsia="ru-RU"/>
        </w:rPr>
        <w:t>- С 2020 по 2022 г. на кафедре были разработаны и утверждены онлайн-курсы второй категории по дисциплинам:</w:t>
      </w:r>
    </w:p>
    <w:p w:rsidR="00B84144" w:rsidRPr="00BF379A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379A">
        <w:rPr>
          <w:rFonts w:ascii="Times New Roman" w:hAnsi="Times New Roman"/>
          <w:sz w:val="26"/>
          <w:szCs w:val="26"/>
          <w:lang w:eastAsia="ru-RU"/>
        </w:rPr>
        <w:t>1.Организация данных в информационных системах (4 ЗЕТ)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B84144" w:rsidRPr="00BF379A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379A">
        <w:rPr>
          <w:rFonts w:ascii="Times New Roman" w:hAnsi="Times New Roman"/>
          <w:sz w:val="26"/>
          <w:szCs w:val="26"/>
          <w:lang w:eastAsia="ru-RU"/>
        </w:rPr>
        <w:t>2.Структуры и алгоритмы обработки данных (8 ЗЕТ)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B84144" w:rsidRPr="00BF379A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379A">
        <w:rPr>
          <w:rFonts w:ascii="Times New Roman" w:hAnsi="Times New Roman"/>
          <w:sz w:val="26"/>
          <w:szCs w:val="26"/>
          <w:lang w:eastAsia="ru-RU"/>
        </w:rPr>
        <w:t>3.Методы математического программирования (3 ЗЕТ)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B84144" w:rsidRPr="00BF379A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379A">
        <w:rPr>
          <w:rFonts w:ascii="Times New Roman" w:hAnsi="Times New Roman"/>
          <w:sz w:val="26"/>
          <w:szCs w:val="26"/>
          <w:lang w:eastAsia="ru-RU"/>
        </w:rPr>
        <w:t xml:space="preserve">- по закрепленным за кафедрой учебным дисциплинам разработаны учебно-методические комплексы. Они утверждены до начала текущего учебного года и оформлены в полном соответствии с Положением об учебно-методическом комплексе от 27.09.2018 № 154-20. В составе рассмотренных УМК дисциплин присутствуют методические указания по проведению отдельных видов учебных занятий, написанию курсовых работ, организации самостоятельной работы студентов и методические материалы по проведению контроля знаний студентов. Материалы учебно-методических комплексов представлены в электронной образовательной среде (ЭИОС) университета. </w:t>
      </w:r>
    </w:p>
    <w:p w:rsidR="00B84144" w:rsidRPr="00BF379A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379A">
        <w:rPr>
          <w:rFonts w:ascii="Times New Roman" w:hAnsi="Times New Roman"/>
          <w:sz w:val="26"/>
          <w:szCs w:val="26"/>
          <w:lang w:eastAsia="ru-RU"/>
        </w:rPr>
        <w:t>Содержание и комплектность УМК, которые комиссия выборочно проверила («Методы математического программирования» – разработчик к.т.н., доцент Балашова И.Ю., «Системы управления базами данных» – разработчик доцент Казакова И.А.), соответствуют требованиям Положения об учебно-методическом комплексе.</w:t>
      </w:r>
    </w:p>
    <w:p w:rsidR="00B84144" w:rsidRPr="00BF379A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379A">
        <w:rPr>
          <w:rFonts w:ascii="Times New Roman" w:hAnsi="Times New Roman"/>
          <w:sz w:val="26"/>
          <w:szCs w:val="26"/>
          <w:lang w:eastAsia="ru-RU"/>
        </w:rPr>
        <w:t xml:space="preserve">На сайте ПГУ представлена актуализированная информация по учебно-методической работе кафедры, в том числе актуализированные аннотации ОПОП со всеми приложениями, содержатся гиперссылки на актуализированные основные профессиональные образовательные программы, включая учебные планы, календарные графики, рабочие программы и аннотации рабочих программ дисциплин и практик. </w:t>
      </w:r>
    </w:p>
    <w:p w:rsidR="00B84144" w:rsidRPr="00BF379A" w:rsidRDefault="00B84144" w:rsidP="00B841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379A">
        <w:rPr>
          <w:rFonts w:ascii="Times New Roman" w:hAnsi="Times New Roman"/>
          <w:bCs/>
          <w:sz w:val="26"/>
          <w:szCs w:val="26"/>
          <w:lang w:eastAsia="ru-RU"/>
        </w:rPr>
        <w:t>За отчетный период преподавателями кафедры подготовлено и издано 8 учебно-методических пособий.</w:t>
      </w:r>
    </w:p>
    <w:p w:rsidR="00B84144" w:rsidRPr="00BF379A" w:rsidRDefault="00B84144" w:rsidP="00B841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379A">
        <w:rPr>
          <w:rFonts w:ascii="Times New Roman" w:hAnsi="Times New Roman"/>
          <w:bCs/>
          <w:sz w:val="26"/>
          <w:szCs w:val="26"/>
          <w:lang w:eastAsia="ru-RU"/>
        </w:rPr>
        <w:t>На кафедре ведется планирование учебных занятий, в н</w:t>
      </w:r>
      <w:r w:rsidRPr="00BF379A">
        <w:rPr>
          <w:rFonts w:ascii="Times New Roman" w:hAnsi="Times New Roman"/>
          <w:sz w:val="26"/>
          <w:szCs w:val="26"/>
          <w:lang w:eastAsia="ru-RU"/>
        </w:rPr>
        <w:t>аличие утвержденная учебная нагрузка преподавателей на текущий учебный год, индивидуальные планы работы преподавателей. Информация зафиксирована в протоколах заседания кафедры по вопросам утверждения индивидуальных планов и их выполнения</w:t>
      </w:r>
      <w:r w:rsidRPr="00BF379A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B84144" w:rsidRPr="00BF379A" w:rsidRDefault="00B84144" w:rsidP="00B841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379A">
        <w:rPr>
          <w:rFonts w:ascii="Times New Roman" w:hAnsi="Times New Roman"/>
          <w:sz w:val="26"/>
          <w:szCs w:val="26"/>
          <w:lang w:eastAsia="ru-RU"/>
        </w:rPr>
        <w:t>В ходе лекционных занятий и в организации контроля самостоятельной работы студентов</w:t>
      </w:r>
      <w:r w:rsidRPr="00BF379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BF379A">
        <w:rPr>
          <w:rFonts w:ascii="Times New Roman" w:hAnsi="Times New Roman"/>
          <w:sz w:val="26"/>
          <w:szCs w:val="26"/>
          <w:lang w:eastAsia="ru-RU"/>
        </w:rPr>
        <w:t>преподавателями кафедры использовались педагогические технологии в соответствии с рабочими программами дисциплин.</w:t>
      </w:r>
    </w:p>
    <w:p w:rsidR="00B84144" w:rsidRPr="00743F36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F36">
        <w:rPr>
          <w:rFonts w:ascii="Times New Roman" w:hAnsi="Times New Roman"/>
          <w:sz w:val="26"/>
          <w:szCs w:val="26"/>
          <w:lang w:eastAsia="ru-RU"/>
        </w:rPr>
        <w:t xml:space="preserve">На заседании кафедры по итогам каждого учебного семестра рассмотрены результаты текущего контроля успеваемости обучающихся, результаты удовлетворительные. </w:t>
      </w:r>
    </w:p>
    <w:p w:rsidR="00B84144" w:rsidRPr="00743F36" w:rsidRDefault="00B84144" w:rsidP="00B84144">
      <w:pPr>
        <w:spacing w:after="0" w:line="240" w:lineRule="auto"/>
        <w:ind w:left="425"/>
        <w:contextualSpacing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743F36">
        <w:rPr>
          <w:rFonts w:ascii="Times New Roman" w:hAnsi="Times New Roman"/>
          <w:b/>
          <w:i/>
          <w:sz w:val="26"/>
          <w:szCs w:val="26"/>
          <w:lang w:eastAsia="ru-RU"/>
        </w:rPr>
        <w:t>Результаты промежуточной аттестации обучающихся</w:t>
      </w:r>
      <w:bookmarkStart w:id="0" w:name="_Hlk3215599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3827"/>
        <w:gridCol w:w="2581"/>
      </w:tblGrid>
      <w:tr w:rsidR="00B84144" w:rsidRPr="00743F36" w:rsidTr="00A43DEA">
        <w:trPr>
          <w:jc w:val="center"/>
        </w:trPr>
        <w:tc>
          <w:tcPr>
            <w:tcW w:w="1809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Семестр</w:t>
            </w:r>
          </w:p>
        </w:tc>
        <w:tc>
          <w:tcPr>
            <w:tcW w:w="3827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Абсолютная успеваемость, %</w:t>
            </w:r>
          </w:p>
        </w:tc>
        <w:tc>
          <w:tcPr>
            <w:tcW w:w="2581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Качество, %</w:t>
            </w:r>
          </w:p>
        </w:tc>
      </w:tr>
      <w:tr w:rsidR="00B84144" w:rsidRPr="00743F36" w:rsidTr="00A43DEA">
        <w:trPr>
          <w:jc w:val="center"/>
        </w:trPr>
        <w:tc>
          <w:tcPr>
            <w:tcW w:w="1809" w:type="dxa"/>
            <w:vMerge w:val="restart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</w:tcPr>
          <w:p w:rsidR="00B84144" w:rsidRPr="00743F36" w:rsidRDefault="00B84144" w:rsidP="00B8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66,9</w:t>
            </w:r>
          </w:p>
        </w:tc>
        <w:tc>
          <w:tcPr>
            <w:tcW w:w="2581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60,3</w:t>
            </w:r>
          </w:p>
        </w:tc>
      </w:tr>
      <w:tr w:rsidR="00B84144" w:rsidRPr="00743F36" w:rsidTr="00A43DEA">
        <w:trPr>
          <w:jc w:val="center"/>
        </w:trPr>
        <w:tc>
          <w:tcPr>
            <w:tcW w:w="1809" w:type="dxa"/>
            <w:vMerge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B84144" w:rsidRPr="00743F36" w:rsidRDefault="00B84144" w:rsidP="00B8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67,4</w:t>
            </w:r>
          </w:p>
        </w:tc>
        <w:tc>
          <w:tcPr>
            <w:tcW w:w="2581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62,1</w:t>
            </w:r>
          </w:p>
        </w:tc>
      </w:tr>
      <w:tr w:rsidR="00B84144" w:rsidRPr="00743F36" w:rsidTr="00A43DEA">
        <w:trPr>
          <w:jc w:val="center"/>
        </w:trPr>
        <w:tc>
          <w:tcPr>
            <w:tcW w:w="1809" w:type="dxa"/>
            <w:vMerge w:val="restart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276" w:type="dxa"/>
          </w:tcPr>
          <w:p w:rsidR="00B84144" w:rsidRPr="00743F36" w:rsidRDefault="00B84144" w:rsidP="00B8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68,1</w:t>
            </w:r>
          </w:p>
        </w:tc>
        <w:tc>
          <w:tcPr>
            <w:tcW w:w="2581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63,5</w:t>
            </w:r>
          </w:p>
        </w:tc>
      </w:tr>
      <w:tr w:rsidR="00B84144" w:rsidRPr="00743F36" w:rsidTr="00A43DEA">
        <w:trPr>
          <w:jc w:val="center"/>
        </w:trPr>
        <w:tc>
          <w:tcPr>
            <w:tcW w:w="1809" w:type="dxa"/>
            <w:vMerge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84144" w:rsidRPr="00743F36" w:rsidRDefault="00B84144" w:rsidP="00B8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43F36">
              <w:rPr>
                <w:rFonts w:ascii="Times New Roman" w:hAnsi="Times New Roman"/>
                <w:lang w:val="en-US" w:eastAsia="ru-RU"/>
              </w:rPr>
              <w:t>66,9</w:t>
            </w:r>
          </w:p>
        </w:tc>
        <w:tc>
          <w:tcPr>
            <w:tcW w:w="2581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val="en-US" w:eastAsia="ru-RU"/>
              </w:rPr>
              <w:t>61</w:t>
            </w:r>
            <w:r w:rsidRPr="00743F36">
              <w:rPr>
                <w:rFonts w:ascii="Times New Roman" w:hAnsi="Times New Roman"/>
                <w:lang w:eastAsia="ru-RU"/>
              </w:rPr>
              <w:t>,2</w:t>
            </w:r>
          </w:p>
        </w:tc>
      </w:tr>
      <w:tr w:rsidR="00B84144" w:rsidRPr="00743F36" w:rsidTr="00A43DEA">
        <w:trPr>
          <w:jc w:val="center"/>
        </w:trPr>
        <w:tc>
          <w:tcPr>
            <w:tcW w:w="1809" w:type="dxa"/>
            <w:vMerge w:val="restart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276" w:type="dxa"/>
          </w:tcPr>
          <w:p w:rsidR="00B84144" w:rsidRPr="00743F36" w:rsidRDefault="00B84144" w:rsidP="00B8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67,6</w:t>
            </w:r>
          </w:p>
        </w:tc>
        <w:tc>
          <w:tcPr>
            <w:tcW w:w="2581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60,4</w:t>
            </w:r>
          </w:p>
        </w:tc>
      </w:tr>
      <w:tr w:rsidR="00B84144" w:rsidRPr="00743F36" w:rsidTr="00A43DEA">
        <w:trPr>
          <w:jc w:val="center"/>
        </w:trPr>
        <w:tc>
          <w:tcPr>
            <w:tcW w:w="1809" w:type="dxa"/>
            <w:vMerge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B84144" w:rsidRPr="00743F36" w:rsidRDefault="00B84144" w:rsidP="00B8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66,3</w:t>
            </w:r>
          </w:p>
        </w:tc>
        <w:tc>
          <w:tcPr>
            <w:tcW w:w="2581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62</w:t>
            </w:r>
            <w:r w:rsidR="009D3745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B84144" w:rsidRPr="00743F36" w:rsidTr="00A43DEA">
        <w:trPr>
          <w:jc w:val="center"/>
        </w:trPr>
        <w:tc>
          <w:tcPr>
            <w:tcW w:w="1809" w:type="dxa"/>
            <w:vMerge w:val="restart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276" w:type="dxa"/>
          </w:tcPr>
          <w:p w:rsidR="00B84144" w:rsidRPr="00743F36" w:rsidRDefault="00B84144" w:rsidP="00B8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71,3</w:t>
            </w:r>
          </w:p>
        </w:tc>
        <w:tc>
          <w:tcPr>
            <w:tcW w:w="2581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71,6</w:t>
            </w:r>
          </w:p>
        </w:tc>
      </w:tr>
      <w:tr w:rsidR="00B84144" w:rsidRPr="00743F36" w:rsidTr="00A43DEA">
        <w:trPr>
          <w:jc w:val="center"/>
        </w:trPr>
        <w:tc>
          <w:tcPr>
            <w:tcW w:w="1809" w:type="dxa"/>
            <w:vMerge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B84144" w:rsidRPr="00743F36" w:rsidRDefault="00B84144" w:rsidP="00B8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val="en-US" w:eastAsia="ru-RU"/>
              </w:rPr>
              <w:t>73.8</w:t>
            </w:r>
          </w:p>
        </w:tc>
        <w:tc>
          <w:tcPr>
            <w:tcW w:w="2581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val="en-US" w:eastAsia="ru-RU"/>
              </w:rPr>
              <w:t>72.7</w:t>
            </w:r>
          </w:p>
        </w:tc>
      </w:tr>
      <w:tr w:rsidR="00B84144" w:rsidRPr="00743F36" w:rsidTr="00A43DEA">
        <w:trPr>
          <w:trHeight w:val="325"/>
          <w:jc w:val="center"/>
        </w:trPr>
        <w:tc>
          <w:tcPr>
            <w:tcW w:w="1809" w:type="dxa"/>
            <w:vMerge w:val="restart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276" w:type="dxa"/>
          </w:tcPr>
          <w:p w:rsidR="00B84144" w:rsidRPr="00743F36" w:rsidRDefault="00B84144" w:rsidP="00B8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43F36">
              <w:rPr>
                <w:rFonts w:ascii="Times New Roman" w:hAnsi="Times New Roman"/>
                <w:lang w:val="en-US" w:eastAsia="ru-RU"/>
              </w:rPr>
              <w:t>69.2</w:t>
            </w:r>
          </w:p>
        </w:tc>
        <w:tc>
          <w:tcPr>
            <w:tcW w:w="2581" w:type="dxa"/>
            <w:vAlign w:val="center"/>
          </w:tcPr>
          <w:p w:rsidR="00B84144" w:rsidRPr="009D3745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val="en-US" w:eastAsia="ru-RU"/>
              </w:rPr>
              <w:t>66</w:t>
            </w:r>
            <w:r w:rsidR="009D3745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B84144" w:rsidRPr="00743F36" w:rsidTr="00A43DEA">
        <w:trPr>
          <w:jc w:val="center"/>
        </w:trPr>
        <w:tc>
          <w:tcPr>
            <w:tcW w:w="1809" w:type="dxa"/>
            <w:vMerge/>
          </w:tcPr>
          <w:p w:rsidR="00B84144" w:rsidRPr="00743F36" w:rsidRDefault="00B84144" w:rsidP="00B8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84144" w:rsidRPr="00743F36" w:rsidRDefault="00B84144" w:rsidP="00B84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B84144" w:rsidRPr="009D3745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val="en-US" w:eastAsia="ru-RU"/>
              </w:rPr>
              <w:t>60</w:t>
            </w:r>
            <w:r w:rsidR="009D3745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2581" w:type="dxa"/>
            <w:vAlign w:val="center"/>
          </w:tcPr>
          <w:p w:rsidR="00B84144" w:rsidRPr="009D3745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val="en-US" w:eastAsia="ru-RU"/>
              </w:rPr>
              <w:t>55</w:t>
            </w:r>
            <w:r w:rsidR="009D3745">
              <w:rPr>
                <w:rFonts w:ascii="Times New Roman" w:hAnsi="Times New Roman"/>
                <w:lang w:eastAsia="ru-RU"/>
              </w:rPr>
              <w:t>,0</w:t>
            </w:r>
          </w:p>
        </w:tc>
      </w:tr>
    </w:tbl>
    <w:p w:rsidR="00B84144" w:rsidRPr="00743F36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F36">
        <w:rPr>
          <w:rFonts w:ascii="Times New Roman" w:hAnsi="Times New Roman"/>
          <w:sz w:val="26"/>
          <w:szCs w:val="26"/>
          <w:lang w:eastAsia="ru-RU"/>
        </w:rPr>
        <w:lastRenderedPageBreak/>
        <w:t>На кафедре работа со студентами, имеющими академические задолженности, ведется согласно локальным нормативным актам по основным вопросам организации и осуществления образовательной деятельности.</w:t>
      </w:r>
      <w:bookmarkEnd w:id="0"/>
    </w:p>
    <w:p w:rsidR="00B84144" w:rsidRPr="00743F36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F36">
        <w:rPr>
          <w:rFonts w:ascii="Times New Roman" w:hAnsi="Times New Roman"/>
          <w:sz w:val="26"/>
          <w:szCs w:val="26"/>
          <w:lang w:eastAsia="ru-RU"/>
        </w:rPr>
        <w:t>В 2022 г. студентами кафедры защищено 53 выпускные квалификационные работы, из них выполнены по направлениям 09.03.02 – 22 работы, 09.03.04 – 22 работы, 09.04.04 – 9 работ. Тематика ВКР актуальна и включает современные проблемы развития ИТ-промышленности. Пять выпускных квалификационных работ (9,4%) были внедрены на предприятиях ООО «Надежные системы»,</w:t>
      </w:r>
      <w:r w:rsidRPr="00743F36">
        <w:t xml:space="preserve"> </w:t>
      </w:r>
      <w:r w:rsidRPr="00743F36">
        <w:rPr>
          <w:rFonts w:ascii="Times New Roman" w:hAnsi="Times New Roman"/>
          <w:sz w:val="26"/>
          <w:szCs w:val="26"/>
          <w:lang w:eastAsia="ru-RU"/>
        </w:rPr>
        <w:t xml:space="preserve">ООО «Арбина», ООО «Парафарм», ООО «Сетап». Результаты теоретических и экспериментальных исследований, приведенных в двенадцати ВКР (22,6%) были опубликованы. </w:t>
      </w:r>
    </w:p>
    <w:p w:rsidR="00B84144" w:rsidRPr="00743F36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F36">
        <w:rPr>
          <w:rFonts w:ascii="Times New Roman" w:hAnsi="Times New Roman"/>
          <w:sz w:val="26"/>
          <w:szCs w:val="26"/>
          <w:lang w:eastAsia="ru-RU"/>
        </w:rPr>
        <w:t>Достоинством представленных на защиту ВКР, по мнению государственной экзаменационной комиссии, является:</w:t>
      </w:r>
    </w:p>
    <w:p w:rsidR="00B84144" w:rsidRPr="00743F36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F36">
        <w:rPr>
          <w:rFonts w:ascii="Times New Roman" w:hAnsi="Times New Roman"/>
          <w:sz w:val="26"/>
          <w:szCs w:val="26"/>
          <w:lang w:eastAsia="ru-RU"/>
        </w:rPr>
        <w:t>- актуальность темы ВКР и соответствие современным требованиям;</w:t>
      </w:r>
    </w:p>
    <w:p w:rsidR="00B84144" w:rsidRPr="00743F36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F36">
        <w:rPr>
          <w:rFonts w:ascii="Times New Roman" w:hAnsi="Times New Roman"/>
          <w:sz w:val="26"/>
          <w:szCs w:val="26"/>
          <w:lang w:eastAsia="ru-RU"/>
        </w:rPr>
        <w:t>- высокий научный уровень, что подтверждается новизной и оригинальностью полученных результатов, которые выпускники могут успешно использовать в своей дальнейшей профессиональной деятельности;</w:t>
      </w:r>
    </w:p>
    <w:p w:rsidR="00B84144" w:rsidRPr="00743F36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F36">
        <w:rPr>
          <w:rFonts w:ascii="Times New Roman" w:hAnsi="Times New Roman"/>
          <w:sz w:val="26"/>
          <w:szCs w:val="26"/>
          <w:lang w:eastAsia="ru-RU"/>
        </w:rPr>
        <w:t>- соответствие поставленным задачам содержания ВКР;</w:t>
      </w:r>
    </w:p>
    <w:p w:rsidR="00B84144" w:rsidRPr="00743F36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F36">
        <w:rPr>
          <w:rFonts w:ascii="Times New Roman" w:hAnsi="Times New Roman"/>
          <w:sz w:val="26"/>
          <w:szCs w:val="26"/>
          <w:lang w:eastAsia="ru-RU"/>
        </w:rPr>
        <w:t>- аргументированность выводов и высокий уровень оформления текста ВКР.</w:t>
      </w:r>
    </w:p>
    <w:p w:rsidR="00B84144" w:rsidRPr="00743F36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F36">
        <w:rPr>
          <w:rFonts w:ascii="Times New Roman" w:hAnsi="Times New Roman"/>
          <w:sz w:val="26"/>
          <w:szCs w:val="26"/>
          <w:lang w:eastAsia="ru-RU"/>
        </w:rPr>
        <w:t>Результаты ГИА бакалавров направления подготовки 09.03.02 представлены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864"/>
        <w:gridCol w:w="1883"/>
        <w:gridCol w:w="2141"/>
        <w:gridCol w:w="1983"/>
      </w:tblGrid>
      <w:tr w:rsidR="00B84144" w:rsidRPr="00743F36" w:rsidTr="0080395A">
        <w:tc>
          <w:tcPr>
            <w:tcW w:w="912" w:type="pct"/>
            <w:vMerge w:val="restart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Год выпуска</w:t>
            </w:r>
          </w:p>
        </w:tc>
        <w:tc>
          <w:tcPr>
            <w:tcW w:w="968" w:type="pct"/>
            <w:vMerge w:val="restart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Защищено ВКР</w:t>
            </w:r>
          </w:p>
        </w:tc>
        <w:tc>
          <w:tcPr>
            <w:tcW w:w="978" w:type="pct"/>
            <w:vMerge w:val="restart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Успеваемость, %</w:t>
            </w:r>
          </w:p>
        </w:tc>
        <w:tc>
          <w:tcPr>
            <w:tcW w:w="2142" w:type="pct"/>
            <w:gridSpan w:val="2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Качество знаний</w:t>
            </w:r>
          </w:p>
        </w:tc>
      </w:tr>
      <w:tr w:rsidR="00B84144" w:rsidRPr="00743F36" w:rsidTr="0080395A">
        <w:tc>
          <w:tcPr>
            <w:tcW w:w="912" w:type="pct"/>
            <w:vMerge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8" w:type="pct"/>
            <w:vMerge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8" w:type="pct"/>
            <w:vMerge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2" w:type="pct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«Отлично»</w:t>
            </w:r>
          </w:p>
        </w:tc>
        <w:tc>
          <w:tcPr>
            <w:tcW w:w="1029" w:type="pct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«Хорошо»</w:t>
            </w:r>
          </w:p>
        </w:tc>
      </w:tr>
      <w:tr w:rsidR="00B84144" w:rsidRPr="00743F36" w:rsidTr="003C27B0">
        <w:tc>
          <w:tcPr>
            <w:tcW w:w="912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968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978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12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50</w:t>
            </w:r>
            <w:r w:rsidR="009D3745">
              <w:rPr>
                <w:rFonts w:ascii="Times New Roman" w:hAnsi="Times New Roman"/>
                <w:lang w:eastAsia="ru-RU"/>
              </w:rPr>
              <w:t>,0</w:t>
            </w:r>
            <w:r w:rsidRPr="00743F3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029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44</w:t>
            </w:r>
            <w:r w:rsidR="009D3745">
              <w:rPr>
                <w:rFonts w:ascii="Times New Roman" w:hAnsi="Times New Roman"/>
                <w:lang w:eastAsia="ru-RU"/>
              </w:rPr>
              <w:t>,0</w:t>
            </w:r>
            <w:r w:rsidRPr="00743F36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B84144" w:rsidRPr="00743F36" w:rsidTr="003C27B0">
        <w:tc>
          <w:tcPr>
            <w:tcW w:w="912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968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978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12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57,1%</w:t>
            </w:r>
          </w:p>
        </w:tc>
        <w:tc>
          <w:tcPr>
            <w:tcW w:w="1029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35,7%</w:t>
            </w:r>
          </w:p>
        </w:tc>
      </w:tr>
      <w:tr w:rsidR="00B84144" w:rsidRPr="00743F36" w:rsidTr="003C27B0">
        <w:tc>
          <w:tcPr>
            <w:tcW w:w="912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968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978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12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68,7%</w:t>
            </w:r>
          </w:p>
        </w:tc>
        <w:tc>
          <w:tcPr>
            <w:tcW w:w="1029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25</w:t>
            </w:r>
            <w:r w:rsidR="009D3745">
              <w:rPr>
                <w:rFonts w:ascii="Times New Roman" w:hAnsi="Times New Roman"/>
                <w:lang w:eastAsia="ru-RU"/>
              </w:rPr>
              <w:t>,0</w:t>
            </w:r>
            <w:r w:rsidRPr="00743F36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B84144" w:rsidRPr="00743F36" w:rsidTr="003C27B0">
        <w:tc>
          <w:tcPr>
            <w:tcW w:w="912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968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978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12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44</w:t>
            </w:r>
            <w:r w:rsidR="009D3745">
              <w:rPr>
                <w:rFonts w:ascii="Times New Roman" w:hAnsi="Times New Roman"/>
                <w:lang w:eastAsia="ru-RU"/>
              </w:rPr>
              <w:t>,0</w:t>
            </w:r>
            <w:r w:rsidRPr="00743F3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029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23</w:t>
            </w:r>
            <w:r w:rsidR="009D3745">
              <w:rPr>
                <w:rFonts w:ascii="Times New Roman" w:hAnsi="Times New Roman"/>
                <w:lang w:eastAsia="ru-RU"/>
              </w:rPr>
              <w:t>,0</w:t>
            </w:r>
            <w:r w:rsidRPr="00743F36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B84144" w:rsidRPr="00743F36" w:rsidTr="003C27B0">
        <w:tc>
          <w:tcPr>
            <w:tcW w:w="912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968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978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12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63,5%</w:t>
            </w:r>
          </w:p>
        </w:tc>
        <w:tc>
          <w:tcPr>
            <w:tcW w:w="1029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13,5%</w:t>
            </w:r>
          </w:p>
        </w:tc>
      </w:tr>
    </w:tbl>
    <w:p w:rsidR="00B84144" w:rsidRPr="00743F36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F36">
        <w:rPr>
          <w:rFonts w:ascii="Times New Roman" w:hAnsi="Times New Roman"/>
          <w:sz w:val="26"/>
          <w:szCs w:val="26"/>
          <w:lang w:eastAsia="ru-RU"/>
        </w:rPr>
        <w:t>Результаты ГИА бакалавров направления подготовки 09.03.04 представлены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0"/>
        <w:gridCol w:w="1841"/>
        <w:gridCol w:w="2124"/>
        <w:gridCol w:w="1981"/>
      </w:tblGrid>
      <w:tr w:rsidR="00B84144" w:rsidRPr="00743F36" w:rsidTr="0080395A">
        <w:tc>
          <w:tcPr>
            <w:tcW w:w="956" w:type="pct"/>
            <w:vMerge w:val="restart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Год выпуска</w:t>
            </w:r>
          </w:p>
        </w:tc>
        <w:tc>
          <w:tcPr>
            <w:tcW w:w="955" w:type="pct"/>
            <w:vMerge w:val="restart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Защищено ВКР</w:t>
            </w:r>
          </w:p>
        </w:tc>
        <w:tc>
          <w:tcPr>
            <w:tcW w:w="956" w:type="pct"/>
            <w:vMerge w:val="restart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Успеваемость, %</w:t>
            </w:r>
          </w:p>
        </w:tc>
        <w:tc>
          <w:tcPr>
            <w:tcW w:w="2132" w:type="pct"/>
            <w:gridSpan w:val="2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Качество знаний</w:t>
            </w:r>
          </w:p>
        </w:tc>
      </w:tr>
      <w:tr w:rsidR="00B84144" w:rsidRPr="00743F36" w:rsidTr="0080395A">
        <w:tc>
          <w:tcPr>
            <w:tcW w:w="956" w:type="pct"/>
            <w:vMerge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5" w:type="pct"/>
            <w:vMerge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6" w:type="pct"/>
            <w:vMerge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3" w:type="pct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«Отлично»</w:t>
            </w:r>
          </w:p>
        </w:tc>
        <w:tc>
          <w:tcPr>
            <w:tcW w:w="1029" w:type="pct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«Хорошо»</w:t>
            </w:r>
          </w:p>
        </w:tc>
      </w:tr>
      <w:tr w:rsidR="00B84144" w:rsidRPr="00743F36" w:rsidTr="003C27B0"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955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3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71</w:t>
            </w:r>
            <w:r w:rsidR="009D3745">
              <w:rPr>
                <w:rFonts w:ascii="Times New Roman" w:hAnsi="Times New Roman"/>
                <w:lang w:eastAsia="ru-RU"/>
              </w:rPr>
              <w:t>,0</w:t>
            </w:r>
            <w:r w:rsidRPr="00743F3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029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29</w:t>
            </w:r>
            <w:r w:rsidR="009D3745">
              <w:rPr>
                <w:rFonts w:ascii="Times New Roman" w:hAnsi="Times New Roman"/>
                <w:lang w:eastAsia="ru-RU"/>
              </w:rPr>
              <w:t>,0</w:t>
            </w:r>
            <w:r w:rsidRPr="00743F36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B84144" w:rsidRPr="00743F36" w:rsidTr="003C27B0"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955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3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78,5%</w:t>
            </w:r>
          </w:p>
        </w:tc>
        <w:tc>
          <w:tcPr>
            <w:tcW w:w="1029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14,3%</w:t>
            </w:r>
          </w:p>
        </w:tc>
      </w:tr>
      <w:tr w:rsidR="00B84144" w:rsidRPr="00743F36" w:rsidTr="003C27B0"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955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3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84,2%</w:t>
            </w:r>
          </w:p>
        </w:tc>
        <w:tc>
          <w:tcPr>
            <w:tcW w:w="1029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15,8%</w:t>
            </w:r>
          </w:p>
        </w:tc>
      </w:tr>
      <w:tr w:rsidR="00B84144" w:rsidRPr="00743F36" w:rsidTr="003C27B0"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955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3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50</w:t>
            </w:r>
            <w:r w:rsidR="009D3745">
              <w:rPr>
                <w:rFonts w:ascii="Times New Roman" w:hAnsi="Times New Roman"/>
                <w:lang w:eastAsia="ru-RU"/>
              </w:rPr>
              <w:t>,0</w:t>
            </w:r>
            <w:r w:rsidRPr="00743F3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029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50</w:t>
            </w:r>
            <w:r w:rsidR="009D3745">
              <w:rPr>
                <w:rFonts w:ascii="Times New Roman" w:hAnsi="Times New Roman"/>
                <w:lang w:eastAsia="ru-RU"/>
              </w:rPr>
              <w:t>,0</w:t>
            </w:r>
            <w:r w:rsidRPr="00743F36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B84144" w:rsidRPr="00743F36" w:rsidTr="003C27B0"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955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3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81,8%</w:t>
            </w:r>
          </w:p>
        </w:tc>
        <w:tc>
          <w:tcPr>
            <w:tcW w:w="1029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18,2%</w:t>
            </w:r>
          </w:p>
        </w:tc>
      </w:tr>
    </w:tbl>
    <w:p w:rsidR="00B84144" w:rsidRPr="00743F36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F36">
        <w:rPr>
          <w:rFonts w:ascii="Times New Roman" w:hAnsi="Times New Roman"/>
          <w:sz w:val="26"/>
          <w:szCs w:val="26"/>
          <w:lang w:eastAsia="ru-RU"/>
        </w:rPr>
        <w:t>Результаты ГИА магистров направления подготовки 09.04.04 представлены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0"/>
        <w:gridCol w:w="1841"/>
        <w:gridCol w:w="2124"/>
        <w:gridCol w:w="1981"/>
      </w:tblGrid>
      <w:tr w:rsidR="00B84144" w:rsidRPr="00743F36" w:rsidTr="0080395A">
        <w:tc>
          <w:tcPr>
            <w:tcW w:w="956" w:type="pct"/>
            <w:vMerge w:val="restart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Год выпуска</w:t>
            </w:r>
          </w:p>
        </w:tc>
        <w:tc>
          <w:tcPr>
            <w:tcW w:w="955" w:type="pct"/>
            <w:vMerge w:val="restart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Защищено ВКР</w:t>
            </w:r>
          </w:p>
        </w:tc>
        <w:tc>
          <w:tcPr>
            <w:tcW w:w="956" w:type="pct"/>
            <w:vMerge w:val="restart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Успеваемость, %</w:t>
            </w:r>
          </w:p>
        </w:tc>
        <w:tc>
          <w:tcPr>
            <w:tcW w:w="2132" w:type="pct"/>
            <w:gridSpan w:val="2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Качество знаний</w:t>
            </w:r>
          </w:p>
        </w:tc>
      </w:tr>
      <w:tr w:rsidR="00B84144" w:rsidRPr="00743F36" w:rsidTr="0080395A">
        <w:tc>
          <w:tcPr>
            <w:tcW w:w="956" w:type="pct"/>
            <w:vMerge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5" w:type="pct"/>
            <w:vMerge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6" w:type="pct"/>
            <w:vMerge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3" w:type="pct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«Отлично»</w:t>
            </w:r>
          </w:p>
        </w:tc>
        <w:tc>
          <w:tcPr>
            <w:tcW w:w="1029" w:type="pct"/>
            <w:vAlign w:val="center"/>
          </w:tcPr>
          <w:p w:rsidR="00B84144" w:rsidRPr="00743F36" w:rsidRDefault="00B84144" w:rsidP="008039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«Хорошо»</w:t>
            </w:r>
          </w:p>
        </w:tc>
      </w:tr>
      <w:tr w:rsidR="00B84144" w:rsidRPr="00743F36" w:rsidTr="003C27B0"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955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3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1029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B84144" w:rsidRPr="00743F36" w:rsidTr="003C27B0"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955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3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80%</w:t>
            </w:r>
          </w:p>
        </w:tc>
        <w:tc>
          <w:tcPr>
            <w:tcW w:w="1029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20%</w:t>
            </w:r>
          </w:p>
        </w:tc>
      </w:tr>
      <w:tr w:rsidR="00B84144" w:rsidRPr="00743F36" w:rsidTr="003C27B0"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955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3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85,7%</w:t>
            </w:r>
          </w:p>
        </w:tc>
        <w:tc>
          <w:tcPr>
            <w:tcW w:w="1029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14,3%</w:t>
            </w:r>
          </w:p>
        </w:tc>
      </w:tr>
      <w:tr w:rsidR="00B84144" w:rsidRPr="00743F36" w:rsidTr="003C27B0"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955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3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1029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B84144" w:rsidRPr="00743F36" w:rsidTr="003C27B0"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955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6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03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89%</w:t>
            </w:r>
          </w:p>
        </w:tc>
        <w:tc>
          <w:tcPr>
            <w:tcW w:w="1029" w:type="pct"/>
          </w:tcPr>
          <w:p w:rsidR="00B84144" w:rsidRPr="00743F36" w:rsidRDefault="00B84144" w:rsidP="00B841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43F36">
              <w:rPr>
                <w:rFonts w:ascii="Times New Roman" w:hAnsi="Times New Roman"/>
                <w:lang w:eastAsia="ru-RU"/>
              </w:rPr>
              <w:t>11%</w:t>
            </w:r>
          </w:p>
        </w:tc>
      </w:tr>
    </w:tbl>
    <w:p w:rsidR="00B84144" w:rsidRPr="00743F36" w:rsidRDefault="00B84144" w:rsidP="00B841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F36">
        <w:rPr>
          <w:rFonts w:ascii="Times New Roman" w:hAnsi="Times New Roman"/>
          <w:bCs/>
          <w:sz w:val="26"/>
          <w:szCs w:val="26"/>
          <w:lang w:eastAsia="ru-RU"/>
        </w:rPr>
        <w:t xml:space="preserve">На кафедре по всем учебным дисциплинам используется балльно-рейтинговая система оценки знаний студентов, регулярно проводятся контрольные мероприятия заведующим кафедрой, проводятся заседания кафедры, оформленные протоколом. </w:t>
      </w:r>
    </w:p>
    <w:p w:rsidR="00B84144" w:rsidRPr="00743F36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F36">
        <w:rPr>
          <w:rFonts w:ascii="Times New Roman" w:hAnsi="Times New Roman"/>
          <w:sz w:val="26"/>
          <w:szCs w:val="26"/>
          <w:lang w:eastAsia="ru-RU"/>
        </w:rPr>
        <w:t>На кафедре имеется номенклатура дел, ежегодные отчеты о работе кафедры оформлены и утверждены на заседаниях кафедры.</w:t>
      </w:r>
    </w:p>
    <w:p w:rsidR="00B84144" w:rsidRPr="00743F36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F36">
        <w:rPr>
          <w:rFonts w:ascii="Times New Roman" w:hAnsi="Times New Roman"/>
          <w:sz w:val="26"/>
          <w:szCs w:val="26"/>
          <w:lang w:eastAsia="ru-RU"/>
        </w:rPr>
        <w:t>Вместе с тем, комиссией сделаны следующие замечания:</w:t>
      </w:r>
    </w:p>
    <w:p w:rsidR="00B84144" w:rsidRPr="00D351E9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51E9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на сайте кафедры в разделе </w:t>
      </w:r>
      <w:r w:rsidRPr="00D351E9">
        <w:rPr>
          <w:rFonts w:ascii="Times New Roman" w:hAnsi="Times New Roman"/>
          <w:sz w:val="26"/>
          <w:szCs w:val="26"/>
        </w:rPr>
        <w:t>«Образовательные программы» размещены отдельные ОПОП и РПД, непереутвержденные до начала учебного года;</w:t>
      </w:r>
    </w:p>
    <w:p w:rsidR="00B84144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51E9">
        <w:rPr>
          <w:rFonts w:ascii="Times New Roman" w:hAnsi="Times New Roman"/>
          <w:sz w:val="26"/>
          <w:szCs w:val="26"/>
        </w:rPr>
        <w:t>- на сайте кафедры отсутствует информация об специальных помещениях и помещении для самостоятельной работы обучающихся, что является нарушением требования п. 7.3.1.ФГОС ВО по направлению подготовки 09.03.02 Информационные системы и технологии (уровень бакалавриата) и других ФГОС ВО</w:t>
      </w:r>
      <w:r>
        <w:rPr>
          <w:rFonts w:ascii="Times New Roman" w:hAnsi="Times New Roman"/>
          <w:sz w:val="26"/>
          <w:szCs w:val="26"/>
        </w:rPr>
        <w:t>;</w:t>
      </w:r>
    </w:p>
    <w:p w:rsidR="00B84144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2FD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к</w:t>
      </w:r>
      <w:r w:rsidRPr="008B2FD2">
        <w:rPr>
          <w:rFonts w:ascii="Times New Roman" w:hAnsi="Times New Roman"/>
          <w:sz w:val="26"/>
          <w:szCs w:val="26"/>
        </w:rPr>
        <w:t xml:space="preserve">ниги протоколов ГЭК </w:t>
      </w:r>
      <w:r>
        <w:rPr>
          <w:rFonts w:ascii="Times New Roman" w:hAnsi="Times New Roman"/>
          <w:sz w:val="26"/>
          <w:szCs w:val="26"/>
        </w:rPr>
        <w:t>за 2020 год прошиты, скреплены печатью, но не пронумерованы;</w:t>
      </w:r>
    </w:p>
    <w:p w:rsidR="00B84144" w:rsidRPr="008B2FD2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отдельных индивидуальных планах преподавателей в графе «отметка о выполнении» отсутствует подпись заведующего кафедрой, отсутствует заключительное решение кафедры и подпись преподавателя. В индивидуальных планах преподавателей, работающих на доле ставки: отсутствует информация о доле занимаемой ставки.</w:t>
      </w:r>
    </w:p>
    <w:p w:rsidR="00B84144" w:rsidRPr="00743F36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3F36">
        <w:rPr>
          <w:rFonts w:ascii="Times New Roman" w:hAnsi="Times New Roman"/>
          <w:sz w:val="26"/>
          <w:szCs w:val="26"/>
          <w:lang w:eastAsia="ru-RU"/>
        </w:rPr>
        <w:t>Отмеченные замечания устранены в ходе проверки.</w:t>
      </w:r>
    </w:p>
    <w:p w:rsidR="008923F6" w:rsidRPr="00743F36" w:rsidRDefault="00B84144" w:rsidP="00B841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3F36">
        <w:rPr>
          <w:rFonts w:ascii="Times New Roman" w:hAnsi="Times New Roman"/>
          <w:b/>
          <w:sz w:val="26"/>
          <w:szCs w:val="26"/>
          <w:lang w:eastAsia="ru-RU"/>
        </w:rPr>
        <w:t>Заключение:</w:t>
      </w:r>
      <w:r w:rsidRPr="00743F36">
        <w:rPr>
          <w:rFonts w:ascii="Times New Roman" w:hAnsi="Times New Roman"/>
          <w:sz w:val="26"/>
          <w:szCs w:val="26"/>
          <w:lang w:eastAsia="ru-RU"/>
        </w:rPr>
        <w:t xml:space="preserve"> Учебно-методическая работа на кафедре «</w:t>
      </w:r>
      <w:r w:rsidRPr="00743F36">
        <w:rPr>
          <w:rFonts w:ascii="Times New Roman" w:hAnsi="Times New Roman"/>
          <w:sz w:val="26"/>
          <w:szCs w:val="26"/>
        </w:rPr>
        <w:t>Математическое обеспечение и применение ЭВМ</w:t>
      </w:r>
      <w:r w:rsidRPr="00743F36">
        <w:rPr>
          <w:rFonts w:ascii="Times New Roman" w:hAnsi="Times New Roman"/>
          <w:sz w:val="26"/>
          <w:szCs w:val="26"/>
          <w:lang w:eastAsia="ru-RU"/>
        </w:rPr>
        <w:t>» осуществляется в соответствии с положением о кафедре, в целом состояние учебно-методической работы на кафедре «</w:t>
      </w:r>
      <w:r w:rsidRPr="00743F36">
        <w:rPr>
          <w:rFonts w:ascii="Times New Roman" w:hAnsi="Times New Roman"/>
          <w:sz w:val="26"/>
          <w:szCs w:val="26"/>
        </w:rPr>
        <w:t>Математическое обеспечение и применение ЭВМ</w:t>
      </w:r>
      <w:r w:rsidRPr="00743F36">
        <w:rPr>
          <w:rFonts w:ascii="Times New Roman" w:hAnsi="Times New Roman"/>
          <w:sz w:val="26"/>
          <w:szCs w:val="26"/>
          <w:lang w:eastAsia="ru-RU"/>
        </w:rPr>
        <w:t>» можно оценить как удовлетворительное.</w:t>
      </w:r>
    </w:p>
    <w:p w:rsidR="005154B6" w:rsidRPr="0014047F" w:rsidRDefault="005154B6" w:rsidP="005154B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F6C0E" w:rsidRPr="00347546" w:rsidRDefault="009F6C0E" w:rsidP="009F6C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47546">
        <w:rPr>
          <w:rFonts w:ascii="Times New Roman" w:hAnsi="Times New Roman"/>
          <w:b/>
          <w:sz w:val="26"/>
          <w:szCs w:val="26"/>
        </w:rPr>
        <w:t>Научно-исследовательская работа</w:t>
      </w:r>
    </w:p>
    <w:p w:rsidR="009F6C0E" w:rsidRDefault="009F6C0E" w:rsidP="009F6C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Научно-исследовательская работа кафедры проводится по следующим направлениям:</w:t>
      </w:r>
    </w:p>
    <w:p w:rsidR="009F6C0E" w:rsidRPr="008E7595" w:rsidRDefault="009F6C0E" w:rsidP="009D3745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E7595">
        <w:rPr>
          <w:rFonts w:ascii="Times New Roman" w:hAnsi="Times New Roman"/>
          <w:sz w:val="26"/>
          <w:szCs w:val="26"/>
        </w:rPr>
        <w:t>Структурно-параметрический синтез динамических организационно-технических систем специального назначения на основе методов искусственного интеллекта</w:t>
      </w:r>
      <w:r>
        <w:rPr>
          <w:rFonts w:ascii="Times New Roman" w:hAnsi="Times New Roman"/>
          <w:sz w:val="26"/>
          <w:szCs w:val="26"/>
        </w:rPr>
        <w:t>.</w:t>
      </w:r>
    </w:p>
    <w:p w:rsidR="009F6C0E" w:rsidRPr="008E7595" w:rsidRDefault="009F6C0E" w:rsidP="009D3745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E7595">
        <w:rPr>
          <w:rFonts w:ascii="Times New Roman" w:hAnsi="Times New Roman"/>
          <w:sz w:val="26"/>
          <w:szCs w:val="26"/>
        </w:rPr>
        <w:t>Методы и алгоритмы повышения эффективности оперативной обработки событий в системах активных правил</w:t>
      </w:r>
      <w:r>
        <w:rPr>
          <w:rFonts w:ascii="Times New Roman" w:hAnsi="Times New Roman"/>
          <w:sz w:val="26"/>
          <w:szCs w:val="26"/>
        </w:rPr>
        <w:t>.</w:t>
      </w:r>
    </w:p>
    <w:p w:rsidR="009F6C0E" w:rsidRPr="008E7595" w:rsidRDefault="009F6C0E" w:rsidP="009D3745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E7595">
        <w:rPr>
          <w:rFonts w:ascii="Times New Roman" w:hAnsi="Times New Roman"/>
          <w:sz w:val="26"/>
          <w:szCs w:val="26"/>
        </w:rPr>
        <w:t>Методы и алгоритмы анализа данных при принятии решений</w:t>
      </w:r>
      <w:r>
        <w:rPr>
          <w:rFonts w:ascii="Times New Roman" w:hAnsi="Times New Roman"/>
          <w:sz w:val="26"/>
          <w:szCs w:val="26"/>
        </w:rPr>
        <w:t>.</w:t>
      </w:r>
      <w:r w:rsidRPr="008E7595">
        <w:rPr>
          <w:rFonts w:ascii="Times New Roman" w:hAnsi="Times New Roman"/>
          <w:sz w:val="26"/>
          <w:szCs w:val="26"/>
        </w:rPr>
        <w:tab/>
      </w:r>
    </w:p>
    <w:p w:rsidR="009F6C0E" w:rsidRPr="008E7595" w:rsidRDefault="009F6C0E" w:rsidP="009D3745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E7595">
        <w:rPr>
          <w:rFonts w:ascii="Times New Roman" w:hAnsi="Times New Roman"/>
          <w:sz w:val="26"/>
          <w:szCs w:val="26"/>
        </w:rPr>
        <w:t>Модели и методы нестандартных вычислений</w:t>
      </w:r>
      <w:r>
        <w:rPr>
          <w:rFonts w:ascii="Times New Roman" w:hAnsi="Times New Roman"/>
          <w:sz w:val="26"/>
          <w:szCs w:val="26"/>
        </w:rPr>
        <w:t>.</w:t>
      </w:r>
    </w:p>
    <w:p w:rsidR="009F6C0E" w:rsidRDefault="009F6C0E" w:rsidP="009D3745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E7595">
        <w:rPr>
          <w:rFonts w:ascii="Times New Roman" w:hAnsi="Times New Roman"/>
          <w:sz w:val="26"/>
          <w:szCs w:val="26"/>
        </w:rPr>
        <w:t>Современные технологии создания эффективного программного обеспечения приложений и автоматизированных систем</w:t>
      </w:r>
      <w:r>
        <w:rPr>
          <w:rFonts w:ascii="Times New Roman" w:hAnsi="Times New Roman"/>
          <w:sz w:val="26"/>
          <w:szCs w:val="26"/>
        </w:rPr>
        <w:t>.</w:t>
      </w:r>
    </w:p>
    <w:p w:rsidR="009F6C0E" w:rsidRPr="004618B5" w:rsidRDefault="009F6C0E" w:rsidP="009F6C0E">
      <w:pPr>
        <w:spacing w:after="0" w:line="240" w:lineRule="auto"/>
        <w:ind w:left="1106"/>
        <w:jc w:val="both"/>
        <w:rPr>
          <w:rFonts w:ascii="Times New Roman" w:hAnsi="Times New Roman"/>
          <w:sz w:val="26"/>
          <w:szCs w:val="26"/>
        </w:rPr>
      </w:pPr>
    </w:p>
    <w:p w:rsidR="009F6C0E" w:rsidRPr="00B463EC" w:rsidRDefault="009F6C0E" w:rsidP="009F6C0E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i/>
          <w:sz w:val="26"/>
          <w:szCs w:val="26"/>
        </w:rPr>
      </w:pPr>
      <w:r w:rsidRPr="00B463EC">
        <w:rPr>
          <w:rFonts w:ascii="Times New Roman" w:eastAsia="Calibri" w:hAnsi="Times New Roman"/>
          <w:b/>
          <w:i/>
          <w:sz w:val="26"/>
          <w:szCs w:val="26"/>
        </w:rPr>
        <w:t xml:space="preserve">Результаты научно-исследовательской деятельности кафедры </w:t>
      </w:r>
    </w:p>
    <w:p w:rsidR="009F6C0E" w:rsidRPr="00B463EC" w:rsidRDefault="009F6C0E" w:rsidP="009F6C0E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6"/>
          <w:szCs w:val="26"/>
        </w:rPr>
      </w:pPr>
      <w:r w:rsidRPr="00B463EC">
        <w:rPr>
          <w:rFonts w:ascii="Times New Roman" w:eastAsia="Calibri" w:hAnsi="Times New Roman"/>
          <w:b/>
          <w:i/>
          <w:sz w:val="26"/>
          <w:szCs w:val="26"/>
        </w:rPr>
        <w:t>с 2018 г. по 202</w:t>
      </w:r>
      <w:r>
        <w:rPr>
          <w:rFonts w:ascii="Times New Roman" w:eastAsia="Calibri" w:hAnsi="Times New Roman"/>
          <w:b/>
          <w:i/>
          <w:sz w:val="26"/>
          <w:szCs w:val="26"/>
        </w:rPr>
        <w:t>2</w:t>
      </w:r>
      <w:r w:rsidRPr="00B463EC">
        <w:rPr>
          <w:rFonts w:ascii="Times New Roman" w:eastAsia="Calibri" w:hAnsi="Times New Roman"/>
          <w:b/>
          <w:i/>
          <w:sz w:val="26"/>
          <w:szCs w:val="26"/>
        </w:rPr>
        <w:t xml:space="preserve"> 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4985"/>
        <w:gridCol w:w="2018"/>
        <w:gridCol w:w="2020"/>
      </w:tblGrid>
      <w:tr w:rsidR="009F6C0E" w:rsidRPr="0014047F" w:rsidTr="0080395A">
        <w:trPr>
          <w:tblHeader/>
          <w:jc w:val="center"/>
        </w:trPr>
        <w:tc>
          <w:tcPr>
            <w:tcW w:w="314" w:type="pct"/>
            <w:vAlign w:val="center"/>
          </w:tcPr>
          <w:p w:rsidR="009F6C0E" w:rsidRPr="00B463EC" w:rsidRDefault="009F6C0E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№ п/п</w:t>
            </w:r>
          </w:p>
        </w:tc>
        <w:tc>
          <w:tcPr>
            <w:tcW w:w="2589" w:type="pct"/>
            <w:vAlign w:val="center"/>
          </w:tcPr>
          <w:p w:rsidR="009F6C0E" w:rsidRPr="00B463EC" w:rsidRDefault="009F6C0E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Наименование показателя</w:t>
            </w:r>
          </w:p>
          <w:p w:rsidR="009F6C0E" w:rsidRPr="00B463EC" w:rsidRDefault="009F6C0E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научной деятельности</w:t>
            </w:r>
          </w:p>
        </w:tc>
        <w:tc>
          <w:tcPr>
            <w:tcW w:w="1048" w:type="pct"/>
            <w:vAlign w:val="center"/>
          </w:tcPr>
          <w:p w:rsidR="009F6C0E" w:rsidRPr="00FF0079" w:rsidRDefault="009F6C0E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Годы</w:t>
            </w:r>
          </w:p>
        </w:tc>
        <w:tc>
          <w:tcPr>
            <w:tcW w:w="1049" w:type="pct"/>
            <w:vAlign w:val="center"/>
          </w:tcPr>
          <w:p w:rsidR="009F6C0E" w:rsidRPr="00FF0079" w:rsidRDefault="009F6C0E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9F6C0E" w:rsidRPr="0014047F" w:rsidTr="009D3745">
        <w:trPr>
          <w:trHeight w:val="117"/>
          <w:jc w:val="center"/>
        </w:trPr>
        <w:tc>
          <w:tcPr>
            <w:tcW w:w="314" w:type="pct"/>
            <w:vMerge w:val="restart"/>
          </w:tcPr>
          <w:p w:rsidR="009F6C0E" w:rsidRPr="00B463EC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1.</w:t>
            </w:r>
          </w:p>
        </w:tc>
        <w:tc>
          <w:tcPr>
            <w:tcW w:w="2589" w:type="pct"/>
            <w:vMerge w:val="restart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Объем НИР, тыс. руб.</w:t>
            </w:r>
          </w:p>
          <w:p w:rsidR="009F6C0E" w:rsidRPr="00B463EC" w:rsidRDefault="009F6C0E" w:rsidP="00A43D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2018</w:t>
            </w:r>
          </w:p>
        </w:tc>
        <w:tc>
          <w:tcPr>
            <w:tcW w:w="1049" w:type="pct"/>
            <w:shd w:val="clear" w:color="auto" w:fill="FFFFFF"/>
          </w:tcPr>
          <w:p w:rsidR="009F6C0E" w:rsidRPr="00D522A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F6C0E" w:rsidRPr="0014047F" w:rsidTr="009D3745">
        <w:trPr>
          <w:trHeight w:val="267"/>
          <w:jc w:val="center"/>
        </w:trPr>
        <w:tc>
          <w:tcPr>
            <w:tcW w:w="314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2019</w:t>
            </w:r>
          </w:p>
        </w:tc>
        <w:tc>
          <w:tcPr>
            <w:tcW w:w="1049" w:type="pct"/>
            <w:shd w:val="clear" w:color="auto" w:fill="FFFFFF"/>
          </w:tcPr>
          <w:p w:rsidR="009F6C0E" w:rsidRPr="00D522A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2A9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,</w:t>
            </w:r>
            <w:r w:rsidRPr="00D522A9">
              <w:rPr>
                <w:rFonts w:ascii="Times New Roman" w:hAnsi="Times New Roman"/>
              </w:rPr>
              <w:t>00</w:t>
            </w:r>
          </w:p>
        </w:tc>
      </w:tr>
      <w:tr w:rsidR="009F6C0E" w:rsidRPr="0014047F" w:rsidTr="009D3745">
        <w:trPr>
          <w:trHeight w:val="71"/>
          <w:jc w:val="center"/>
        </w:trPr>
        <w:tc>
          <w:tcPr>
            <w:tcW w:w="314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2020</w:t>
            </w:r>
          </w:p>
        </w:tc>
        <w:tc>
          <w:tcPr>
            <w:tcW w:w="1049" w:type="pct"/>
            <w:shd w:val="clear" w:color="auto" w:fill="FFFFFF"/>
          </w:tcPr>
          <w:p w:rsidR="009F6C0E" w:rsidRPr="00D522A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 w:rsidRPr="00D522A9">
              <w:rPr>
                <w:rFonts w:ascii="Times New Roman" w:hAnsi="Times New Roman"/>
              </w:rPr>
              <w:t>562</w:t>
            </w:r>
            <w:r>
              <w:rPr>
                <w:rFonts w:ascii="Times New Roman" w:hAnsi="Times New Roman"/>
              </w:rPr>
              <w:t>,</w:t>
            </w:r>
            <w:r w:rsidRPr="00D522A9">
              <w:rPr>
                <w:rFonts w:ascii="Times New Roman" w:hAnsi="Times New Roman"/>
              </w:rPr>
              <w:t>22</w:t>
            </w:r>
          </w:p>
        </w:tc>
      </w:tr>
      <w:tr w:rsidR="009F6C0E" w:rsidRPr="0014047F" w:rsidTr="009D3745">
        <w:trPr>
          <w:trHeight w:val="222"/>
          <w:jc w:val="center"/>
        </w:trPr>
        <w:tc>
          <w:tcPr>
            <w:tcW w:w="314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2021</w:t>
            </w:r>
          </w:p>
        </w:tc>
        <w:tc>
          <w:tcPr>
            <w:tcW w:w="1049" w:type="pct"/>
            <w:shd w:val="clear" w:color="auto" w:fill="FFFFFF"/>
          </w:tcPr>
          <w:p w:rsidR="009F6C0E" w:rsidRPr="00D522A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 w:rsidRPr="00D522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D522A9">
              <w:rPr>
                <w:rFonts w:ascii="Times New Roman" w:hAnsi="Times New Roman"/>
              </w:rPr>
              <w:t>00</w:t>
            </w:r>
          </w:p>
        </w:tc>
      </w:tr>
      <w:tr w:rsidR="009F6C0E" w:rsidRPr="0014047F" w:rsidTr="009D3745">
        <w:trPr>
          <w:trHeight w:val="63"/>
          <w:jc w:val="center"/>
        </w:trPr>
        <w:tc>
          <w:tcPr>
            <w:tcW w:w="314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2022</w:t>
            </w:r>
          </w:p>
        </w:tc>
        <w:tc>
          <w:tcPr>
            <w:tcW w:w="1049" w:type="pct"/>
            <w:shd w:val="clear" w:color="auto" w:fill="FFFFFF"/>
          </w:tcPr>
          <w:p w:rsidR="009F6C0E" w:rsidRPr="00D522A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2A9">
              <w:rPr>
                <w:rFonts w:ascii="Times New Roman" w:hAnsi="Times New Roman"/>
              </w:rPr>
              <w:t>390</w:t>
            </w:r>
            <w:r>
              <w:rPr>
                <w:rFonts w:ascii="Times New Roman" w:hAnsi="Times New Roman"/>
              </w:rPr>
              <w:t>,</w:t>
            </w:r>
            <w:r w:rsidRPr="00D522A9">
              <w:rPr>
                <w:rFonts w:ascii="Times New Roman" w:hAnsi="Times New Roman"/>
              </w:rPr>
              <w:t>00</w:t>
            </w:r>
          </w:p>
        </w:tc>
      </w:tr>
      <w:tr w:rsidR="009F6C0E" w:rsidRPr="0014047F" w:rsidTr="009D3745">
        <w:trPr>
          <w:trHeight w:val="129"/>
          <w:jc w:val="center"/>
        </w:trPr>
        <w:tc>
          <w:tcPr>
            <w:tcW w:w="314" w:type="pct"/>
            <w:vMerge w:val="restart"/>
          </w:tcPr>
          <w:p w:rsidR="009F6C0E" w:rsidRPr="00B463EC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2.</w:t>
            </w:r>
          </w:p>
        </w:tc>
        <w:tc>
          <w:tcPr>
            <w:tcW w:w="2589" w:type="pct"/>
            <w:vMerge w:val="restart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Объем НИР на 1 НПР, тыс. руб.</w:t>
            </w: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2018</w:t>
            </w:r>
          </w:p>
        </w:tc>
        <w:tc>
          <w:tcPr>
            <w:tcW w:w="1049" w:type="pct"/>
            <w:shd w:val="clear" w:color="auto" w:fill="FFFFFF"/>
          </w:tcPr>
          <w:p w:rsidR="009F6C0E" w:rsidRPr="00D522A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2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D522A9">
              <w:rPr>
                <w:rFonts w:ascii="Times New Roman" w:hAnsi="Times New Roman"/>
              </w:rPr>
              <w:t>00</w:t>
            </w:r>
          </w:p>
        </w:tc>
      </w:tr>
      <w:tr w:rsidR="009F6C0E" w:rsidRPr="0014047F" w:rsidTr="009D3745">
        <w:trPr>
          <w:trHeight w:val="195"/>
          <w:jc w:val="center"/>
        </w:trPr>
        <w:tc>
          <w:tcPr>
            <w:tcW w:w="314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2019</w:t>
            </w:r>
          </w:p>
        </w:tc>
        <w:tc>
          <w:tcPr>
            <w:tcW w:w="1049" w:type="pct"/>
            <w:shd w:val="clear" w:color="auto" w:fill="FFFFFF"/>
          </w:tcPr>
          <w:p w:rsidR="009F6C0E" w:rsidRPr="00DF0820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0820"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Pr="00DF0820">
              <w:rPr>
                <w:rFonts w:ascii="Times New Roman" w:hAnsi="Times New Roman"/>
                <w:lang w:val="en-US"/>
              </w:rPr>
              <w:t>25</w:t>
            </w:r>
          </w:p>
        </w:tc>
      </w:tr>
      <w:tr w:rsidR="009F6C0E" w:rsidRPr="0014047F" w:rsidTr="009D3745">
        <w:trPr>
          <w:trHeight w:val="275"/>
          <w:jc w:val="center"/>
        </w:trPr>
        <w:tc>
          <w:tcPr>
            <w:tcW w:w="314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2020</w:t>
            </w:r>
          </w:p>
        </w:tc>
        <w:tc>
          <w:tcPr>
            <w:tcW w:w="1049" w:type="pct"/>
            <w:shd w:val="clear" w:color="auto" w:fill="FFFFFF"/>
          </w:tcPr>
          <w:p w:rsidR="009F6C0E" w:rsidRPr="00DF0820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F0820"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>,</w:t>
            </w:r>
            <w:r w:rsidRPr="00DF0820">
              <w:rPr>
                <w:rFonts w:ascii="Times New Roman" w:hAnsi="Times New Roman"/>
                <w:lang w:val="en-US"/>
              </w:rPr>
              <w:t>27</w:t>
            </w:r>
          </w:p>
        </w:tc>
      </w:tr>
      <w:tr w:rsidR="009F6C0E" w:rsidRPr="0014047F" w:rsidTr="009D3745">
        <w:trPr>
          <w:trHeight w:val="176"/>
          <w:jc w:val="center"/>
        </w:trPr>
        <w:tc>
          <w:tcPr>
            <w:tcW w:w="314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2021</w:t>
            </w:r>
          </w:p>
        </w:tc>
        <w:tc>
          <w:tcPr>
            <w:tcW w:w="1049" w:type="pct"/>
            <w:shd w:val="clear" w:color="auto" w:fill="FFFFFF"/>
          </w:tcPr>
          <w:p w:rsidR="009F6C0E" w:rsidRPr="00DF0820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D522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D522A9">
              <w:rPr>
                <w:rFonts w:ascii="Times New Roman" w:hAnsi="Times New Roman"/>
              </w:rPr>
              <w:t>00</w:t>
            </w:r>
          </w:p>
        </w:tc>
      </w:tr>
      <w:tr w:rsidR="009F6C0E" w:rsidRPr="0014047F" w:rsidTr="009D3745">
        <w:trPr>
          <w:trHeight w:val="241"/>
          <w:jc w:val="center"/>
        </w:trPr>
        <w:tc>
          <w:tcPr>
            <w:tcW w:w="314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2022</w:t>
            </w:r>
          </w:p>
        </w:tc>
        <w:tc>
          <w:tcPr>
            <w:tcW w:w="1049" w:type="pct"/>
            <w:shd w:val="clear" w:color="auto" w:fill="FFFFFF"/>
          </w:tcPr>
          <w:p w:rsidR="009F6C0E" w:rsidRPr="00FD17BF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17BF">
              <w:rPr>
                <w:rFonts w:ascii="Times New Roman" w:hAnsi="Times New Roman"/>
                <w:lang w:val="en-US"/>
              </w:rPr>
              <w:t>22</w:t>
            </w:r>
            <w:r>
              <w:rPr>
                <w:rFonts w:ascii="Times New Roman" w:hAnsi="Times New Roman"/>
              </w:rPr>
              <w:t>,</w:t>
            </w:r>
            <w:r w:rsidRPr="00FD17BF">
              <w:rPr>
                <w:rFonts w:ascii="Times New Roman" w:hAnsi="Times New Roman"/>
                <w:lang w:val="en-US"/>
              </w:rPr>
              <w:t>94</w:t>
            </w:r>
          </w:p>
        </w:tc>
      </w:tr>
      <w:tr w:rsidR="009F6C0E" w:rsidRPr="0014047F" w:rsidTr="009D3745">
        <w:trPr>
          <w:trHeight w:val="278"/>
          <w:jc w:val="center"/>
        </w:trPr>
        <w:tc>
          <w:tcPr>
            <w:tcW w:w="314" w:type="pct"/>
            <w:vMerge w:val="restart"/>
          </w:tcPr>
          <w:p w:rsidR="009F6C0E" w:rsidRPr="00B463EC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3.</w:t>
            </w:r>
          </w:p>
        </w:tc>
        <w:tc>
          <w:tcPr>
            <w:tcW w:w="2589" w:type="pct"/>
            <w:vMerge w:val="restart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Количество выигранных грантов, конкурсов</w:t>
            </w: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2018</w:t>
            </w:r>
          </w:p>
        </w:tc>
        <w:tc>
          <w:tcPr>
            <w:tcW w:w="1049" w:type="pct"/>
            <w:shd w:val="clear" w:color="auto" w:fill="FFFFFF"/>
          </w:tcPr>
          <w:p w:rsidR="009F6C0E" w:rsidRPr="003F02D5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2D5">
              <w:rPr>
                <w:rFonts w:ascii="Times New Roman" w:hAnsi="Times New Roman"/>
              </w:rPr>
              <w:t>0</w:t>
            </w:r>
          </w:p>
        </w:tc>
      </w:tr>
      <w:tr w:rsidR="009F6C0E" w:rsidRPr="0014047F" w:rsidTr="009D3745">
        <w:trPr>
          <w:trHeight w:val="278"/>
          <w:jc w:val="center"/>
        </w:trPr>
        <w:tc>
          <w:tcPr>
            <w:tcW w:w="314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2019</w:t>
            </w:r>
          </w:p>
        </w:tc>
        <w:tc>
          <w:tcPr>
            <w:tcW w:w="1049" w:type="pct"/>
            <w:shd w:val="clear" w:color="auto" w:fill="FFFFFF"/>
          </w:tcPr>
          <w:p w:rsidR="009F6C0E" w:rsidRPr="003F02D5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2D5">
              <w:rPr>
                <w:rFonts w:ascii="Times New Roman" w:hAnsi="Times New Roman"/>
              </w:rPr>
              <w:t>0</w:t>
            </w:r>
          </w:p>
        </w:tc>
      </w:tr>
      <w:tr w:rsidR="009F6C0E" w:rsidRPr="0014047F" w:rsidTr="009D3745">
        <w:trPr>
          <w:trHeight w:val="209"/>
          <w:jc w:val="center"/>
        </w:trPr>
        <w:tc>
          <w:tcPr>
            <w:tcW w:w="314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2020</w:t>
            </w:r>
          </w:p>
        </w:tc>
        <w:tc>
          <w:tcPr>
            <w:tcW w:w="1049" w:type="pct"/>
            <w:shd w:val="clear" w:color="auto" w:fill="FFFFFF"/>
          </w:tcPr>
          <w:p w:rsidR="009F6C0E" w:rsidRPr="003F02D5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2D5">
              <w:rPr>
                <w:rFonts w:ascii="Times New Roman" w:hAnsi="Times New Roman"/>
              </w:rPr>
              <w:t>0</w:t>
            </w:r>
          </w:p>
        </w:tc>
      </w:tr>
      <w:tr w:rsidR="009F6C0E" w:rsidRPr="0014047F" w:rsidTr="009D3745">
        <w:trPr>
          <w:trHeight w:val="272"/>
          <w:jc w:val="center"/>
        </w:trPr>
        <w:tc>
          <w:tcPr>
            <w:tcW w:w="314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2021</w:t>
            </w:r>
          </w:p>
        </w:tc>
        <w:tc>
          <w:tcPr>
            <w:tcW w:w="1049" w:type="pct"/>
            <w:shd w:val="clear" w:color="auto" w:fill="FFFFFF"/>
          </w:tcPr>
          <w:p w:rsidR="009F6C0E" w:rsidRPr="003F02D5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2D5">
              <w:rPr>
                <w:rFonts w:ascii="Times New Roman" w:hAnsi="Times New Roman"/>
              </w:rPr>
              <w:t>0</w:t>
            </w:r>
          </w:p>
        </w:tc>
      </w:tr>
      <w:tr w:rsidR="009F6C0E" w:rsidRPr="0014047F" w:rsidTr="009D3745">
        <w:trPr>
          <w:trHeight w:val="60"/>
          <w:jc w:val="center"/>
        </w:trPr>
        <w:tc>
          <w:tcPr>
            <w:tcW w:w="314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B463EC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2022</w:t>
            </w:r>
          </w:p>
        </w:tc>
        <w:tc>
          <w:tcPr>
            <w:tcW w:w="1049" w:type="pct"/>
            <w:shd w:val="clear" w:color="auto" w:fill="FFFFFF"/>
          </w:tcPr>
          <w:p w:rsidR="009F6C0E" w:rsidRPr="003F02D5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 w:rsidRPr="003F02D5">
              <w:rPr>
                <w:rFonts w:ascii="Times New Roman" w:hAnsi="Times New Roman"/>
              </w:rPr>
              <w:t>1</w:t>
            </w:r>
          </w:p>
        </w:tc>
      </w:tr>
      <w:tr w:rsidR="009F6C0E" w:rsidRPr="0014047F" w:rsidTr="009D3745">
        <w:trPr>
          <w:trHeight w:val="168"/>
          <w:jc w:val="center"/>
        </w:trPr>
        <w:tc>
          <w:tcPr>
            <w:tcW w:w="314" w:type="pct"/>
            <w:vMerge w:val="restart"/>
          </w:tcPr>
          <w:p w:rsidR="009F6C0E" w:rsidRPr="00B463EC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4.</w:t>
            </w:r>
          </w:p>
        </w:tc>
        <w:tc>
          <w:tcPr>
            <w:tcW w:w="2589" w:type="pct"/>
            <w:vMerge w:val="restart"/>
          </w:tcPr>
          <w:p w:rsidR="009F6C0E" w:rsidRPr="00B463EC" w:rsidRDefault="009F6C0E" w:rsidP="00A43D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 xml:space="preserve">Количество поданных заявок на конкурсы проведения научных исследований и научных мероприятий </w:t>
            </w: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2018</w:t>
            </w:r>
          </w:p>
        </w:tc>
        <w:tc>
          <w:tcPr>
            <w:tcW w:w="1049" w:type="pct"/>
            <w:shd w:val="clear" w:color="auto" w:fill="FFFFFF"/>
          </w:tcPr>
          <w:p w:rsidR="009F6C0E" w:rsidRPr="00152723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9F6C0E" w:rsidRPr="0014047F" w:rsidTr="009D3745">
        <w:trPr>
          <w:trHeight w:val="168"/>
          <w:jc w:val="center"/>
        </w:trPr>
        <w:tc>
          <w:tcPr>
            <w:tcW w:w="314" w:type="pct"/>
            <w:vMerge/>
            <w:vAlign w:val="center"/>
          </w:tcPr>
          <w:p w:rsidR="009F6C0E" w:rsidRPr="0014047F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14047F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2019</w:t>
            </w:r>
          </w:p>
        </w:tc>
        <w:tc>
          <w:tcPr>
            <w:tcW w:w="1049" w:type="pct"/>
            <w:shd w:val="clear" w:color="auto" w:fill="FFFFFF"/>
          </w:tcPr>
          <w:p w:rsidR="009F6C0E" w:rsidRPr="00152723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2723">
              <w:rPr>
                <w:rFonts w:ascii="Times New Roman" w:hAnsi="Times New Roman"/>
              </w:rPr>
              <w:t>0</w:t>
            </w:r>
          </w:p>
        </w:tc>
      </w:tr>
      <w:tr w:rsidR="009F6C0E" w:rsidRPr="0014047F" w:rsidTr="009D3745">
        <w:trPr>
          <w:trHeight w:val="168"/>
          <w:jc w:val="center"/>
        </w:trPr>
        <w:tc>
          <w:tcPr>
            <w:tcW w:w="314" w:type="pct"/>
            <w:vMerge/>
            <w:vAlign w:val="center"/>
          </w:tcPr>
          <w:p w:rsidR="009F6C0E" w:rsidRPr="0014047F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14047F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2020</w:t>
            </w:r>
          </w:p>
        </w:tc>
        <w:tc>
          <w:tcPr>
            <w:tcW w:w="1049" w:type="pct"/>
            <w:shd w:val="clear" w:color="auto" w:fill="FFFFFF"/>
          </w:tcPr>
          <w:p w:rsidR="009F6C0E" w:rsidRPr="00152723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2723">
              <w:rPr>
                <w:rFonts w:ascii="Times New Roman" w:hAnsi="Times New Roman"/>
              </w:rPr>
              <w:t>3</w:t>
            </w:r>
          </w:p>
        </w:tc>
      </w:tr>
      <w:tr w:rsidR="009F6C0E" w:rsidRPr="0014047F" w:rsidTr="009D3745">
        <w:trPr>
          <w:trHeight w:val="168"/>
          <w:jc w:val="center"/>
        </w:trPr>
        <w:tc>
          <w:tcPr>
            <w:tcW w:w="314" w:type="pct"/>
            <w:vMerge/>
            <w:vAlign w:val="center"/>
          </w:tcPr>
          <w:p w:rsidR="009F6C0E" w:rsidRPr="0014047F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14047F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2021</w:t>
            </w:r>
          </w:p>
        </w:tc>
        <w:tc>
          <w:tcPr>
            <w:tcW w:w="1049" w:type="pct"/>
            <w:shd w:val="clear" w:color="auto" w:fill="FFFFFF"/>
          </w:tcPr>
          <w:p w:rsidR="009F6C0E" w:rsidRPr="00152723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9F6C0E" w:rsidRPr="0014047F" w:rsidTr="009D3745">
        <w:trPr>
          <w:trHeight w:val="168"/>
          <w:jc w:val="center"/>
        </w:trPr>
        <w:tc>
          <w:tcPr>
            <w:tcW w:w="314" w:type="pct"/>
            <w:vMerge/>
            <w:vAlign w:val="center"/>
          </w:tcPr>
          <w:p w:rsidR="009F6C0E" w:rsidRPr="0014047F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2589" w:type="pct"/>
            <w:vMerge/>
            <w:vAlign w:val="center"/>
          </w:tcPr>
          <w:p w:rsidR="009F6C0E" w:rsidRPr="0014047F" w:rsidRDefault="009F6C0E" w:rsidP="00A43DEA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1048" w:type="pct"/>
            <w:shd w:val="clear" w:color="auto" w:fill="FFFFFF"/>
          </w:tcPr>
          <w:p w:rsidR="009F6C0E" w:rsidRPr="00FF0079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2022</w:t>
            </w:r>
          </w:p>
        </w:tc>
        <w:tc>
          <w:tcPr>
            <w:tcW w:w="1049" w:type="pct"/>
            <w:shd w:val="clear" w:color="auto" w:fill="FFFFFF"/>
          </w:tcPr>
          <w:p w:rsidR="009F6C0E" w:rsidRPr="00152723" w:rsidRDefault="009F6C0E" w:rsidP="00A43DE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52723">
              <w:rPr>
                <w:rFonts w:ascii="Times New Roman" w:hAnsi="Times New Roman"/>
                <w:lang w:val="en-US"/>
              </w:rPr>
              <w:t>0</w:t>
            </w:r>
          </w:p>
        </w:tc>
      </w:tr>
    </w:tbl>
    <w:p w:rsidR="009F6C0E" w:rsidRPr="0014047F" w:rsidRDefault="009F6C0E" w:rsidP="009F6C0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F6C0E" w:rsidRPr="00ED50E2" w:rsidRDefault="009F6C0E" w:rsidP="009F6C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50E2">
        <w:rPr>
          <w:rFonts w:ascii="Times New Roman" w:hAnsi="Times New Roman"/>
          <w:sz w:val="26"/>
          <w:szCs w:val="26"/>
        </w:rPr>
        <w:t>За период с 2018 г. по май 202</w:t>
      </w:r>
      <w:r>
        <w:rPr>
          <w:rFonts w:ascii="Times New Roman" w:hAnsi="Times New Roman"/>
          <w:sz w:val="26"/>
          <w:szCs w:val="26"/>
        </w:rPr>
        <w:t>2</w:t>
      </w:r>
      <w:r w:rsidRPr="00ED50E2">
        <w:rPr>
          <w:rFonts w:ascii="Times New Roman" w:hAnsi="Times New Roman"/>
          <w:sz w:val="26"/>
          <w:szCs w:val="26"/>
        </w:rPr>
        <w:t xml:space="preserve"> г. профессорско-преподавательский состав кафедры принимал участие в разработке и реализации научно-исследовательских программ, заявленных на уровне госбюджетных и хоздоговорных работ:</w:t>
      </w:r>
    </w:p>
    <w:p w:rsidR="009F6C0E" w:rsidRPr="00ED50E2" w:rsidRDefault="009F6C0E" w:rsidP="009F6C0E">
      <w:pPr>
        <w:pStyle w:val="Baz1"/>
        <w:spacing w:line="240" w:lineRule="auto"/>
        <w:ind w:firstLine="567"/>
        <w:rPr>
          <w:sz w:val="26"/>
          <w:szCs w:val="26"/>
        </w:rPr>
      </w:pPr>
      <w:r w:rsidRPr="00ED50E2">
        <w:rPr>
          <w:sz w:val="26"/>
          <w:szCs w:val="26"/>
        </w:rPr>
        <w:t>1. «Разработка алгоритма и создание рабочего прототипа реализации алгоритмов дополненной реальности, позволяющего отображать в произвольном видеопотоке геометрические фигуры в привязке к произвольным маркерам сцены». НИОКР № ПГУ-ОР-2019-1 от 01.04.2019 для ООО «Открытые решения» (г. Пенза). Научный руководитель – д.т.н.</w:t>
      </w:r>
      <w:r>
        <w:rPr>
          <w:sz w:val="26"/>
          <w:szCs w:val="26"/>
        </w:rPr>
        <w:t>,</w:t>
      </w:r>
      <w:r w:rsidRPr="00ED50E2">
        <w:rPr>
          <w:sz w:val="26"/>
          <w:szCs w:val="26"/>
        </w:rPr>
        <w:t xml:space="preserve"> профессор Макарычев П.П.</w:t>
      </w:r>
    </w:p>
    <w:p w:rsidR="009F6C0E" w:rsidRPr="00ED50E2" w:rsidRDefault="009F6C0E" w:rsidP="009F6C0E">
      <w:pPr>
        <w:pStyle w:val="Baz1"/>
        <w:spacing w:line="240" w:lineRule="auto"/>
        <w:ind w:firstLine="567"/>
        <w:rPr>
          <w:sz w:val="26"/>
          <w:szCs w:val="26"/>
        </w:rPr>
      </w:pPr>
      <w:r w:rsidRPr="00ED50E2">
        <w:rPr>
          <w:sz w:val="26"/>
          <w:szCs w:val="26"/>
        </w:rPr>
        <w:t xml:space="preserve">2. «Разработка игрового </w:t>
      </w:r>
      <w:r w:rsidRPr="00ED50E2">
        <w:rPr>
          <w:sz w:val="26"/>
          <w:szCs w:val="26"/>
          <w:lang w:val="en-US"/>
        </w:rPr>
        <w:t>web</w:t>
      </w:r>
      <w:r w:rsidRPr="00ED50E2">
        <w:rPr>
          <w:sz w:val="26"/>
          <w:szCs w:val="26"/>
        </w:rPr>
        <w:t>-контента для образовательной среды «Эксперимент»». НИОКР для ООО «СЕТАП» (г. Пенза). 2019 г. Научный руководитель – д.т.н.</w:t>
      </w:r>
      <w:r>
        <w:rPr>
          <w:sz w:val="26"/>
          <w:szCs w:val="26"/>
        </w:rPr>
        <w:t>,</w:t>
      </w:r>
      <w:r w:rsidRPr="00ED50E2">
        <w:rPr>
          <w:sz w:val="26"/>
          <w:szCs w:val="26"/>
        </w:rPr>
        <w:t xml:space="preserve"> профессор Макарычев П.П.</w:t>
      </w:r>
    </w:p>
    <w:p w:rsidR="009F6C0E" w:rsidRPr="00ED50E2" w:rsidRDefault="009F6C0E" w:rsidP="009F6C0E">
      <w:pPr>
        <w:pStyle w:val="Baz1"/>
        <w:spacing w:line="240" w:lineRule="auto"/>
        <w:ind w:firstLine="567"/>
        <w:rPr>
          <w:sz w:val="26"/>
          <w:szCs w:val="26"/>
        </w:rPr>
      </w:pPr>
      <w:r w:rsidRPr="00ED50E2">
        <w:rPr>
          <w:sz w:val="26"/>
          <w:szCs w:val="26"/>
        </w:rPr>
        <w:t>3. «Разработка информационных и программных средств анализа данных для информационно-аналитической системы ситуационного центра Губернатора Пензенской области». НИОКР № № 1/СП от 22.05.2020 г. для ООО «АйТи Софт». Научный руководитель – д.т.н.</w:t>
      </w:r>
      <w:r>
        <w:rPr>
          <w:sz w:val="26"/>
          <w:szCs w:val="26"/>
        </w:rPr>
        <w:t>,</w:t>
      </w:r>
      <w:r w:rsidRPr="00ED50E2">
        <w:rPr>
          <w:sz w:val="26"/>
          <w:szCs w:val="26"/>
        </w:rPr>
        <w:t xml:space="preserve"> профессор Макарычев П.П.</w:t>
      </w:r>
    </w:p>
    <w:p w:rsidR="009F6C0E" w:rsidRPr="00ED50E2" w:rsidRDefault="009F6C0E" w:rsidP="009F6C0E">
      <w:pPr>
        <w:pStyle w:val="Baz1"/>
        <w:spacing w:line="240" w:lineRule="auto"/>
        <w:ind w:firstLine="567"/>
        <w:rPr>
          <w:sz w:val="26"/>
          <w:szCs w:val="26"/>
        </w:rPr>
      </w:pPr>
      <w:r w:rsidRPr="00ED50E2">
        <w:rPr>
          <w:sz w:val="26"/>
          <w:szCs w:val="26"/>
        </w:rPr>
        <w:t>4. «Внедрение в образовательную программу образовательного модуля по компетенции «Вордскиллс» (</w:t>
      </w:r>
      <w:r w:rsidRPr="00ED50E2">
        <w:rPr>
          <w:sz w:val="26"/>
          <w:szCs w:val="26"/>
          <w:lang w:val="en-US"/>
        </w:rPr>
        <w:t>FutureSkills</w:t>
      </w:r>
      <w:r w:rsidRPr="00ED50E2">
        <w:rPr>
          <w:sz w:val="26"/>
          <w:szCs w:val="26"/>
        </w:rPr>
        <w:t xml:space="preserve">) путем актуализации учебных планов и рабочих программ дисциплин (модулей) для освоения обучающимся по основным образовательным программам высшего образования программам бакалавриата в осеннем семестре 2023/2024 учебного года». № 22/02У от 1.07.2022 г. для </w:t>
      </w:r>
      <w:r w:rsidRPr="00ED50E2">
        <w:rPr>
          <w:iCs/>
          <w:sz w:val="26"/>
          <w:szCs w:val="26"/>
        </w:rPr>
        <w:t>ФГАОУ ВО «Санкт-Петербургский государственный университет аэрокосмического приборостроения» (ГУАП).</w:t>
      </w:r>
      <w:r w:rsidRPr="00ED50E2">
        <w:rPr>
          <w:i/>
          <w:iCs/>
          <w:sz w:val="26"/>
          <w:szCs w:val="26"/>
        </w:rPr>
        <w:t xml:space="preserve"> </w:t>
      </w:r>
      <w:r w:rsidRPr="00ED50E2">
        <w:rPr>
          <w:sz w:val="26"/>
          <w:szCs w:val="26"/>
        </w:rPr>
        <w:t>Научный руководитель – к.т.н.</w:t>
      </w:r>
      <w:r>
        <w:rPr>
          <w:sz w:val="26"/>
          <w:szCs w:val="26"/>
        </w:rPr>
        <w:t>,</w:t>
      </w:r>
      <w:r w:rsidRPr="00ED50E2">
        <w:rPr>
          <w:sz w:val="26"/>
          <w:szCs w:val="26"/>
        </w:rPr>
        <w:t xml:space="preserve"> доцент Балашова И.Ю,</w:t>
      </w:r>
    </w:p>
    <w:p w:rsidR="009F6C0E" w:rsidRPr="00ED50E2" w:rsidRDefault="009F6C0E" w:rsidP="009F6C0E">
      <w:pPr>
        <w:pStyle w:val="Baz1"/>
        <w:spacing w:line="240" w:lineRule="auto"/>
        <w:ind w:firstLine="567"/>
        <w:rPr>
          <w:sz w:val="26"/>
          <w:szCs w:val="26"/>
        </w:rPr>
      </w:pPr>
      <w:r w:rsidRPr="00ED50E2">
        <w:rPr>
          <w:sz w:val="26"/>
          <w:szCs w:val="26"/>
        </w:rPr>
        <w:t xml:space="preserve">5. </w:t>
      </w:r>
      <w:r w:rsidRPr="00ED50E2">
        <w:rPr>
          <w:iCs/>
          <w:sz w:val="26"/>
          <w:szCs w:val="26"/>
        </w:rPr>
        <w:t xml:space="preserve">Шифр «Баллистика – ВТС – ПГУ». Этап 1. </w:t>
      </w:r>
      <w:r w:rsidRPr="006E7392">
        <w:rPr>
          <w:iCs/>
          <w:sz w:val="26"/>
          <w:szCs w:val="26"/>
        </w:rPr>
        <w:t>СЧ НИР</w:t>
      </w:r>
      <w:r w:rsidRPr="00ED50E2">
        <w:rPr>
          <w:iCs/>
          <w:sz w:val="26"/>
          <w:szCs w:val="26"/>
        </w:rPr>
        <w:t xml:space="preserve"> № 16/22 НИР от 01.06.2022 г. для АО «НПО СПЛАВ» им. А.Н. Ганичева», г. Тула. </w:t>
      </w:r>
      <w:r>
        <w:rPr>
          <w:sz w:val="26"/>
          <w:szCs w:val="26"/>
        </w:rPr>
        <w:t>Ответственный исполнитель</w:t>
      </w:r>
      <w:r w:rsidRPr="00ED50E2">
        <w:rPr>
          <w:sz w:val="26"/>
          <w:szCs w:val="26"/>
        </w:rPr>
        <w:t xml:space="preserve"> – д.т.н.</w:t>
      </w:r>
      <w:r>
        <w:rPr>
          <w:sz w:val="26"/>
          <w:szCs w:val="26"/>
        </w:rPr>
        <w:t>,</w:t>
      </w:r>
      <w:r w:rsidRPr="00ED50E2">
        <w:rPr>
          <w:sz w:val="26"/>
          <w:szCs w:val="26"/>
        </w:rPr>
        <w:t xml:space="preserve"> профессор Козлов А.Ю.</w:t>
      </w:r>
    </w:p>
    <w:p w:rsidR="009F6C0E" w:rsidRPr="00ED50E2" w:rsidRDefault="009F6C0E" w:rsidP="009F6C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50E2">
        <w:rPr>
          <w:rFonts w:ascii="Times New Roman" w:hAnsi="Times New Roman"/>
          <w:sz w:val="26"/>
          <w:szCs w:val="26"/>
          <w:lang w:eastAsia="ru-RU"/>
        </w:rPr>
        <w:t>В настоящее время коллектив кафедры «</w:t>
      </w:r>
      <w:r w:rsidRPr="00ED50E2">
        <w:rPr>
          <w:rFonts w:ascii="Times New Roman" w:hAnsi="Times New Roman"/>
          <w:sz w:val="26"/>
          <w:szCs w:val="26"/>
        </w:rPr>
        <w:t>Математическое обеспечение и применение ЭВМ</w:t>
      </w:r>
      <w:r w:rsidRPr="00ED50E2">
        <w:rPr>
          <w:rFonts w:ascii="Times New Roman" w:hAnsi="Times New Roman"/>
          <w:sz w:val="26"/>
          <w:szCs w:val="26"/>
          <w:lang w:eastAsia="ru-RU"/>
        </w:rPr>
        <w:t>» развивает следующие научные направления:</w:t>
      </w:r>
    </w:p>
    <w:p w:rsidR="009F6C0E" w:rsidRPr="00ED50E2" w:rsidRDefault="009F6C0E" w:rsidP="009F6C0E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ED50E2">
        <w:rPr>
          <w:rFonts w:ascii="Times New Roman" w:hAnsi="Times New Roman"/>
          <w:iCs/>
          <w:sz w:val="26"/>
          <w:szCs w:val="26"/>
        </w:rPr>
        <w:t xml:space="preserve">Шифр «Баллистика – ВТС – ПГУ». Этап 2. </w:t>
      </w:r>
      <w:r w:rsidRPr="006E7392">
        <w:rPr>
          <w:rFonts w:ascii="Times New Roman" w:hAnsi="Times New Roman"/>
          <w:iCs/>
          <w:sz w:val="26"/>
          <w:szCs w:val="26"/>
        </w:rPr>
        <w:t>СЧ НИР</w:t>
      </w:r>
      <w:r w:rsidRPr="00ED50E2">
        <w:rPr>
          <w:rFonts w:ascii="Times New Roman" w:hAnsi="Times New Roman"/>
          <w:iCs/>
          <w:sz w:val="26"/>
          <w:szCs w:val="26"/>
        </w:rPr>
        <w:t xml:space="preserve"> № 16/22 НИР от 01.06.2022 г. для АО «НПО СПЛАВ» им. А.Н. Ганичева», г. Тула. </w:t>
      </w:r>
      <w:r w:rsidRPr="00ED50E2">
        <w:rPr>
          <w:rFonts w:ascii="Times New Roman" w:hAnsi="Times New Roman"/>
          <w:sz w:val="26"/>
          <w:szCs w:val="26"/>
        </w:rPr>
        <w:t>Ответственный исполнитель – д.т.н. профессор Козлов А.Ю.</w:t>
      </w:r>
    </w:p>
    <w:p w:rsidR="009F6C0E" w:rsidRPr="006E7392" w:rsidRDefault="009F6C0E" w:rsidP="009F6C0E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6E7392">
        <w:rPr>
          <w:rFonts w:ascii="Times New Roman" w:hAnsi="Times New Roman"/>
          <w:iCs/>
          <w:sz w:val="26"/>
          <w:szCs w:val="26"/>
        </w:rPr>
        <w:t xml:space="preserve">Шифр «Алданит-Э». Этап 1. СЧ НИР от 05.04.2023 г. для АО «ЦНИИ «Буревестник», г. Нижний Новгород. </w:t>
      </w:r>
      <w:r w:rsidRPr="006E7392">
        <w:rPr>
          <w:rFonts w:ascii="Times New Roman" w:hAnsi="Times New Roman"/>
          <w:sz w:val="26"/>
          <w:szCs w:val="26"/>
        </w:rPr>
        <w:t>Ответственный исполнитель – д.т.н. профессор Козлов А.Ю.</w:t>
      </w:r>
    </w:p>
    <w:p w:rsidR="009F6C0E" w:rsidRPr="006C43D2" w:rsidRDefault="009F6C0E" w:rsidP="009F6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43D2">
        <w:rPr>
          <w:rFonts w:ascii="Times New Roman" w:eastAsia="Calibri" w:hAnsi="Times New Roman"/>
          <w:sz w:val="26"/>
          <w:szCs w:val="26"/>
          <w:lang w:eastAsia="ru-RU"/>
        </w:rPr>
        <w:t>На кафедре реализуется научно-исследовательская работа в соответствии с планом госбюджетной (инициативной) НИР:</w:t>
      </w:r>
    </w:p>
    <w:p w:rsidR="009F6C0E" w:rsidRPr="006C43D2" w:rsidRDefault="009F6C0E" w:rsidP="009F6C0E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C43D2">
        <w:rPr>
          <w:sz w:val="26"/>
          <w:szCs w:val="26"/>
        </w:rPr>
        <w:t xml:space="preserve">Структурно-параметрический синтез динамических организационно-технических систем специального назначения на основе методов искусственного интеллекта (руководитель – д.т.н., </w:t>
      </w:r>
      <w:r>
        <w:rPr>
          <w:sz w:val="26"/>
          <w:szCs w:val="26"/>
        </w:rPr>
        <w:t>профессор</w:t>
      </w:r>
      <w:r w:rsidRPr="006C43D2">
        <w:rPr>
          <w:sz w:val="26"/>
          <w:szCs w:val="26"/>
        </w:rPr>
        <w:t xml:space="preserve"> Козлов А.Ю.)</w:t>
      </w:r>
      <w:r>
        <w:rPr>
          <w:sz w:val="26"/>
          <w:szCs w:val="26"/>
        </w:rPr>
        <w:t xml:space="preserve">. </w:t>
      </w:r>
    </w:p>
    <w:p w:rsidR="009F6C0E" w:rsidRPr="006C43D2" w:rsidRDefault="009F6C0E" w:rsidP="009F6C0E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C43D2">
        <w:rPr>
          <w:sz w:val="26"/>
          <w:szCs w:val="26"/>
        </w:rPr>
        <w:t>Методы и алгоритмы повышения эффективности оперативной обработки событий в системах активных правил (руководитель – к.т.н., доцент Шибанов С.В.)</w:t>
      </w:r>
    </w:p>
    <w:p w:rsidR="009F6C0E" w:rsidRPr="006C43D2" w:rsidRDefault="009F6C0E" w:rsidP="009F6C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3D2">
        <w:rPr>
          <w:rFonts w:ascii="Times New Roman" w:hAnsi="Times New Roman"/>
          <w:sz w:val="26"/>
          <w:szCs w:val="26"/>
        </w:rPr>
        <w:t>3. Методы и алгоритмы анализа данных при принятии решений (руководитель – д.т.н., профессор Макарычев П.П.)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9F6C0E" w:rsidRPr="006C43D2" w:rsidRDefault="009F6C0E" w:rsidP="009F6C0E">
      <w:pPr>
        <w:pStyle w:val="Default"/>
        <w:shd w:val="clear" w:color="auto" w:fill="FFFFFF"/>
        <w:ind w:firstLine="709"/>
        <w:jc w:val="both"/>
        <w:rPr>
          <w:sz w:val="26"/>
          <w:szCs w:val="26"/>
        </w:rPr>
      </w:pPr>
      <w:r w:rsidRPr="006C43D2">
        <w:rPr>
          <w:sz w:val="26"/>
          <w:szCs w:val="26"/>
        </w:rPr>
        <w:lastRenderedPageBreak/>
        <w:t>4. Модели и методы нестандартных вычислений (руководитель – д.т.н., доцент Кольчугина Е.А.)</w:t>
      </w:r>
      <w:r>
        <w:rPr>
          <w:sz w:val="26"/>
          <w:szCs w:val="26"/>
        </w:rPr>
        <w:t xml:space="preserve">. </w:t>
      </w:r>
    </w:p>
    <w:p w:rsidR="009F6C0E" w:rsidRPr="006C43D2" w:rsidRDefault="009F6C0E" w:rsidP="009F6C0E">
      <w:pPr>
        <w:pStyle w:val="Default"/>
        <w:shd w:val="clear" w:color="auto" w:fill="FFFFFF"/>
        <w:ind w:firstLine="709"/>
        <w:jc w:val="both"/>
        <w:rPr>
          <w:sz w:val="26"/>
          <w:szCs w:val="26"/>
        </w:rPr>
      </w:pPr>
      <w:r w:rsidRPr="006C43D2">
        <w:rPr>
          <w:sz w:val="26"/>
          <w:szCs w:val="26"/>
        </w:rPr>
        <w:t>5. Современные технологии создания эффективного программного обеспечения приложений и автоматизированных систем (руководитель – к.т.н., доцент Гурьянов Л.В.).</w:t>
      </w:r>
      <w:r>
        <w:rPr>
          <w:sz w:val="26"/>
          <w:szCs w:val="26"/>
        </w:rPr>
        <w:t xml:space="preserve"> </w:t>
      </w:r>
    </w:p>
    <w:p w:rsidR="009F6C0E" w:rsidRPr="006A4AE7" w:rsidRDefault="009F6C0E" w:rsidP="009F6C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AE7">
        <w:rPr>
          <w:rFonts w:ascii="Times New Roman" w:hAnsi="Times New Roman"/>
          <w:sz w:val="26"/>
          <w:szCs w:val="26"/>
        </w:rPr>
        <w:t>Результаты выполнения госбюджетных тем преподавателями кафедры были апробированы на научных и научно-практических конференциях и представлены в научных статьях и объектах интеллектуальной собственности.</w:t>
      </w:r>
    </w:p>
    <w:p w:rsidR="009F6C0E" w:rsidRPr="002A6B9F" w:rsidRDefault="009F6C0E" w:rsidP="009F6C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119507385"/>
      <w:r w:rsidRPr="00D07A4B">
        <w:rPr>
          <w:rFonts w:ascii="Times New Roman" w:hAnsi="Times New Roman"/>
          <w:sz w:val="26"/>
          <w:szCs w:val="26"/>
        </w:rPr>
        <w:t xml:space="preserve">Всего за рассматриваемый период опубликовано 24 статьи, из них 16 статей – в изданиях из перечня ВАК, 2 – в изданиях из перечня RSCI; </w:t>
      </w:r>
      <w:r>
        <w:rPr>
          <w:rFonts w:ascii="Times New Roman" w:hAnsi="Times New Roman"/>
          <w:sz w:val="26"/>
          <w:szCs w:val="26"/>
        </w:rPr>
        <w:t>3</w:t>
      </w:r>
      <w:r w:rsidRPr="00D07A4B">
        <w:rPr>
          <w:rFonts w:ascii="Times New Roman" w:hAnsi="Times New Roman"/>
          <w:sz w:val="26"/>
          <w:szCs w:val="26"/>
        </w:rPr>
        <w:t xml:space="preserve"> – в журналах БД </w:t>
      </w:r>
      <w:r w:rsidRPr="00D07A4B">
        <w:rPr>
          <w:rFonts w:ascii="Times New Roman" w:hAnsi="Times New Roman"/>
          <w:sz w:val="26"/>
          <w:szCs w:val="26"/>
          <w:lang w:val="en-US"/>
        </w:rPr>
        <w:t>Scopus</w:t>
      </w:r>
      <w:r w:rsidRPr="00D07A4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8</w:t>
      </w:r>
      <w:r w:rsidRPr="002A6B9F">
        <w:rPr>
          <w:rFonts w:ascii="Times New Roman" w:hAnsi="Times New Roman"/>
          <w:sz w:val="26"/>
          <w:szCs w:val="26"/>
        </w:rPr>
        <w:t xml:space="preserve"> - в журналах БД </w:t>
      </w:r>
      <w:r w:rsidRPr="002A6B9F">
        <w:rPr>
          <w:rFonts w:ascii="Times New Roman" w:hAnsi="Times New Roman"/>
          <w:sz w:val="26"/>
          <w:szCs w:val="26"/>
          <w:lang w:val="en-US"/>
        </w:rPr>
        <w:t>WOS</w:t>
      </w:r>
      <w:r w:rsidRPr="002A6B9F">
        <w:rPr>
          <w:rFonts w:ascii="Times New Roman" w:hAnsi="Times New Roman"/>
          <w:sz w:val="26"/>
          <w:szCs w:val="26"/>
        </w:rPr>
        <w:t xml:space="preserve">. </w:t>
      </w:r>
    </w:p>
    <w:p w:rsidR="009F6C0E" w:rsidRPr="002A6B9F" w:rsidRDefault="009F6C0E" w:rsidP="009F6C0E">
      <w:pPr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6"/>
          <w:szCs w:val="26"/>
        </w:rPr>
      </w:pPr>
      <w:r w:rsidRPr="002A6B9F">
        <w:rPr>
          <w:rStyle w:val="normaltextrun"/>
          <w:rFonts w:ascii="Times New Roman" w:hAnsi="Times New Roman"/>
          <w:sz w:val="26"/>
          <w:szCs w:val="26"/>
        </w:rPr>
        <w:t>Преподавателями кафедры зарегистрированы права интеллектуальной собственности на собственные разработки программ и систем, в том числе, в соавторстве с аспирантами и студентами:</w:t>
      </w:r>
    </w:p>
    <w:p w:rsidR="009F6C0E" w:rsidRPr="002A6B9F" w:rsidRDefault="009F6C0E" w:rsidP="009F6C0E">
      <w:pPr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6"/>
          <w:szCs w:val="26"/>
        </w:rPr>
      </w:pPr>
      <w:r w:rsidRPr="002A6B9F">
        <w:rPr>
          <w:rStyle w:val="normaltextrun"/>
          <w:rFonts w:ascii="Times New Roman" w:hAnsi="Times New Roman"/>
          <w:sz w:val="26"/>
          <w:szCs w:val="26"/>
        </w:rPr>
        <w:t xml:space="preserve">1. Гурьянов Л.В., Цукарев Э.В. </w:t>
      </w:r>
      <w:r w:rsidRPr="002A6B9F">
        <w:rPr>
          <w:rFonts w:ascii="Times New Roman" w:hAnsi="Times New Roman"/>
          <w:sz w:val="26"/>
          <w:szCs w:val="26"/>
        </w:rPr>
        <w:t>Модуль верификации и валидации данных в составе сервера консолидации технологических данных</w:t>
      </w:r>
      <w:r w:rsidRPr="002A6B9F">
        <w:rPr>
          <w:rStyle w:val="normaltextrun"/>
          <w:rFonts w:ascii="Times New Roman" w:hAnsi="Times New Roman"/>
          <w:sz w:val="26"/>
          <w:szCs w:val="26"/>
        </w:rPr>
        <w:t xml:space="preserve"> – Свидетельство № </w:t>
      </w:r>
      <w:r w:rsidRPr="002A6B9F">
        <w:rPr>
          <w:rFonts w:ascii="Times New Roman" w:hAnsi="Times New Roman"/>
          <w:sz w:val="26"/>
          <w:szCs w:val="26"/>
        </w:rPr>
        <w:t>2018613168</w:t>
      </w:r>
      <w:r w:rsidRPr="002A6B9F">
        <w:rPr>
          <w:rStyle w:val="normaltextrun"/>
          <w:rFonts w:ascii="Times New Roman" w:hAnsi="Times New Roman"/>
          <w:sz w:val="26"/>
          <w:szCs w:val="26"/>
        </w:rPr>
        <w:t xml:space="preserve">, 5.03.2018 г. </w:t>
      </w:r>
    </w:p>
    <w:p w:rsidR="009F6C0E" w:rsidRPr="002A6B9F" w:rsidRDefault="009F6C0E" w:rsidP="009F6C0E">
      <w:pPr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6"/>
          <w:szCs w:val="26"/>
        </w:rPr>
      </w:pPr>
      <w:r w:rsidRPr="002A6B9F">
        <w:rPr>
          <w:rStyle w:val="normaltextrun"/>
          <w:rFonts w:ascii="Times New Roman" w:hAnsi="Times New Roman"/>
          <w:sz w:val="26"/>
          <w:szCs w:val="26"/>
        </w:rPr>
        <w:t>2. Акчурина В.Д., Князев В.Н. Программа формирования расширенной модели освоения учебного материала. – Свидетельство № 2021612391, 16.02.2021 г.</w:t>
      </w:r>
    </w:p>
    <w:p w:rsidR="009F6C0E" w:rsidRPr="00A15404" w:rsidRDefault="009F6C0E" w:rsidP="009F6C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6B9F">
        <w:rPr>
          <w:rFonts w:ascii="Times New Roman" w:hAnsi="Times New Roman"/>
          <w:sz w:val="26"/>
          <w:szCs w:val="26"/>
        </w:rPr>
        <w:t>Аспиранты и студенты кафедры привлекаются к выполнению хоздоговорных и</w:t>
      </w:r>
      <w:r w:rsidRPr="00A15404">
        <w:rPr>
          <w:rFonts w:ascii="Times New Roman" w:hAnsi="Times New Roman"/>
          <w:sz w:val="26"/>
          <w:szCs w:val="26"/>
        </w:rPr>
        <w:t xml:space="preserve"> инициативных научно-технических работ под руководством преподавателей кафедры.</w:t>
      </w:r>
    </w:p>
    <w:p w:rsidR="009F6C0E" w:rsidRPr="00A15404" w:rsidRDefault="009F6C0E" w:rsidP="009F6C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15404">
        <w:rPr>
          <w:rFonts w:ascii="Times New Roman" w:hAnsi="Times New Roman"/>
          <w:sz w:val="26"/>
          <w:szCs w:val="26"/>
        </w:rPr>
        <w:t>НИРС осуществляется в тесной взаимосвязи со студенческим научным обществом ФВТ. Студенты кафедры МОиПЭВМ принимают активное участие в работе студенческого научного общества ФВТ.</w:t>
      </w:r>
    </w:p>
    <w:p w:rsidR="009F6C0E" w:rsidRPr="00A15404" w:rsidRDefault="009F6C0E" w:rsidP="009F6C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15404">
        <w:rPr>
          <w:rFonts w:ascii="Times New Roman" w:hAnsi="Times New Roman"/>
          <w:sz w:val="26"/>
          <w:szCs w:val="26"/>
        </w:rPr>
        <w:t>На кафедре функционирует студенческий научный кружок (СНК) «Современные технологии управления данными</w:t>
      </w:r>
      <w:r w:rsidRPr="00A15404">
        <w:rPr>
          <w:rFonts w:ascii="Times New Roman" w:hAnsi="Times New Roman"/>
          <w:b/>
          <w:bCs/>
          <w:sz w:val="26"/>
          <w:szCs w:val="26"/>
        </w:rPr>
        <w:t>»</w:t>
      </w:r>
      <w:r w:rsidRPr="00A15404">
        <w:rPr>
          <w:rFonts w:ascii="Times New Roman" w:hAnsi="Times New Roman"/>
          <w:sz w:val="26"/>
          <w:szCs w:val="26"/>
        </w:rPr>
        <w:t xml:space="preserve">. </w:t>
      </w:r>
      <w:r w:rsidRPr="00A15404">
        <w:rPr>
          <w:rFonts w:ascii="Times New Roman" w:hAnsi="Times New Roman"/>
          <w:bCs/>
          <w:sz w:val="26"/>
          <w:szCs w:val="26"/>
        </w:rPr>
        <w:t xml:space="preserve">Основными видами деятельности СНК </w:t>
      </w:r>
      <w:r w:rsidRPr="00A15404">
        <w:rPr>
          <w:rFonts w:ascii="Times New Roman" w:hAnsi="Times New Roman"/>
          <w:sz w:val="26"/>
          <w:szCs w:val="26"/>
        </w:rPr>
        <w:t>являются: факультативные занятия по изучению современных технологий и систем управления данными (реляционных СУБД, объектно-ориентированной платформы IRIS, NoSQL СУБД Redis, MongoDB и др.), выполнение индивидуальных научно-исследовательских проектов в области управления данными и информационных систем, подготовка докладов на научно-технические конференции, статей в научно-технические журналы, участие в научно-технических конференциях и конкурсах, привлечение членов кружка к работе над инициативной НИР «Методы и алгоритмы повышения эффективности оперативной обработки событий в системах активных правил», участие в научно-технических конкурсах и олимпиадах.</w:t>
      </w:r>
    </w:p>
    <w:bookmarkEnd w:id="1"/>
    <w:p w:rsidR="009F6C0E" w:rsidRPr="00A15404" w:rsidRDefault="009F6C0E" w:rsidP="009F6C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404">
        <w:rPr>
          <w:rFonts w:ascii="Times New Roman" w:hAnsi="Times New Roman"/>
          <w:sz w:val="26"/>
          <w:szCs w:val="26"/>
        </w:rPr>
        <w:t>На кафедре ежегодно проводится кафедральная секция научно-практической конференции Пензенского государственного университета «Актуальные проблемы науки и образования».</w:t>
      </w:r>
    </w:p>
    <w:p w:rsidR="009F6C0E" w:rsidRPr="005544D6" w:rsidRDefault="009F6C0E" w:rsidP="009F6C0E">
      <w:pPr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6"/>
          <w:szCs w:val="26"/>
        </w:rPr>
      </w:pPr>
      <w:r w:rsidRPr="005544D6">
        <w:rPr>
          <w:rStyle w:val="normaltextrun"/>
          <w:rFonts w:ascii="Times New Roman" w:hAnsi="Times New Roman"/>
          <w:sz w:val="26"/>
          <w:szCs w:val="26"/>
        </w:rPr>
        <w:t>Преподаватели кафедры ежегодно принимают активное участие в подготовке и проведении научно-технических конференций, организуемых в Пензенском государственном университете. Преподаватели кафедры являются членами организационного, программного комитета, руководителями секций международных и всероссийских научно-технических конференций «Новые информационные технологии и системы (НИТиС)», «Информационные технологии в науке и образовании. Проблемы и перспективы (ВНПК)» и др.</w:t>
      </w:r>
    </w:p>
    <w:p w:rsidR="009F6C0E" w:rsidRPr="005544D6" w:rsidRDefault="009F6C0E" w:rsidP="009F6C0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5544D6">
        <w:rPr>
          <w:rStyle w:val="normaltextrun"/>
          <w:rFonts w:ascii="Times New Roman" w:hAnsi="Times New Roman"/>
          <w:sz w:val="26"/>
          <w:szCs w:val="26"/>
        </w:rPr>
        <w:t>Кафедра в качестве организатора в 2018 г. непосредственно организовала и провела Международную научно – техническую конференцию «Новые информационные технологии и системы (НИТиС-2018)».</w:t>
      </w:r>
    </w:p>
    <w:p w:rsidR="009F6C0E" w:rsidRDefault="009F6C0E" w:rsidP="009F6C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B3A3A">
        <w:rPr>
          <w:rFonts w:ascii="Times New Roman" w:hAnsi="Times New Roman"/>
          <w:sz w:val="26"/>
          <w:szCs w:val="26"/>
        </w:rPr>
        <w:lastRenderedPageBreak/>
        <w:t>Положительно характеризуется работа кафедры в части научно-исследовательской работы студентов. За истекший период студентами подготовлено более 150 публикаций в журналах и конференциях различного уровня (международ</w:t>
      </w:r>
      <w:r w:rsidRPr="00696970">
        <w:rPr>
          <w:rFonts w:ascii="Times New Roman" w:hAnsi="Times New Roman"/>
          <w:sz w:val="26"/>
          <w:szCs w:val="26"/>
        </w:rPr>
        <w:t>ных, всероссийских, межуниверситетских).</w:t>
      </w:r>
    </w:p>
    <w:p w:rsidR="009F6C0E" w:rsidRPr="00892463" w:rsidRDefault="009F6C0E" w:rsidP="009F6C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463">
        <w:rPr>
          <w:rFonts w:ascii="Times New Roman" w:hAnsi="Times New Roman"/>
          <w:sz w:val="26"/>
          <w:szCs w:val="26"/>
        </w:rPr>
        <w:t>Студенты и аспиранты кафедры принимают активное участие в Международных и Всероссийских научно-исследовательских конкурсах, регулярно становясь победителями и занимая призовые места.</w:t>
      </w:r>
    </w:p>
    <w:p w:rsidR="009F6C0E" w:rsidRPr="00892463" w:rsidRDefault="009F6C0E" w:rsidP="009F6C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2463">
        <w:rPr>
          <w:rFonts w:ascii="Times New Roman" w:hAnsi="Times New Roman"/>
          <w:sz w:val="26"/>
          <w:szCs w:val="26"/>
        </w:rPr>
        <w:t xml:space="preserve">Победителями стипендиального конкурса компании сотовой связи </w:t>
      </w:r>
      <w:r w:rsidRPr="00892463">
        <w:rPr>
          <w:rFonts w:ascii="Times New Roman" w:hAnsi="Times New Roman"/>
          <w:sz w:val="26"/>
          <w:szCs w:val="26"/>
          <w:lang w:val="en-US"/>
        </w:rPr>
        <w:t>Tele</w:t>
      </w:r>
      <w:r w:rsidRPr="00892463">
        <w:rPr>
          <w:rFonts w:ascii="Times New Roman" w:hAnsi="Times New Roman"/>
          <w:sz w:val="26"/>
          <w:szCs w:val="26"/>
        </w:rPr>
        <w:t xml:space="preserve">2 в 2023 году стали студенты </w:t>
      </w:r>
      <w:r w:rsidRPr="00892463">
        <w:rPr>
          <w:rFonts w:ascii="Times New Roman" w:hAnsi="Times New Roman"/>
          <w:bCs/>
          <w:sz w:val="26"/>
          <w:szCs w:val="26"/>
        </w:rPr>
        <w:t>3 курса кафедры МОиПЭВМ</w:t>
      </w:r>
      <w:r w:rsidRPr="00892463">
        <w:rPr>
          <w:rFonts w:ascii="Times New Roman" w:hAnsi="Times New Roman"/>
          <w:b/>
          <w:bCs/>
          <w:sz w:val="26"/>
          <w:szCs w:val="26"/>
        </w:rPr>
        <w:t xml:space="preserve"> Валерия Агапова и Александр Кудашов</w:t>
      </w:r>
      <w:r w:rsidRPr="00892463">
        <w:rPr>
          <w:rFonts w:ascii="Times New Roman" w:hAnsi="Times New Roman"/>
          <w:sz w:val="26"/>
          <w:szCs w:val="26"/>
        </w:rPr>
        <w:t xml:space="preserve"> с проектом «Виртуальный лекторий».</w:t>
      </w:r>
    </w:p>
    <w:p w:rsidR="009F6C0E" w:rsidRPr="00696970" w:rsidRDefault="009F6C0E" w:rsidP="009F6C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96970">
        <w:rPr>
          <w:rFonts w:ascii="Times New Roman" w:hAnsi="Times New Roman"/>
          <w:sz w:val="26"/>
          <w:szCs w:val="26"/>
        </w:rPr>
        <w:t xml:space="preserve">Кафедра </w:t>
      </w:r>
      <w:r w:rsidRPr="006969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организует и проводит ежегодную межвузовск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ую</w:t>
      </w:r>
      <w:r w:rsidRPr="006969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студенческ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ую</w:t>
      </w:r>
      <w:r w:rsidRPr="006969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олимпиад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</w:t>
      </w:r>
      <w:r w:rsidRPr="006969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спортивному программированию </w:t>
      </w:r>
      <w:r w:rsidRPr="00696970">
        <w:rPr>
          <w:rFonts w:ascii="Times New Roman" w:hAnsi="Times New Roman"/>
          <w:color w:val="000000"/>
          <w:sz w:val="26"/>
          <w:szCs w:val="26"/>
        </w:rPr>
        <w:t>Software Engineering Cup и ежегодную олимпиаду школьников по программированию «Сурские Таланты»</w:t>
      </w:r>
      <w:r w:rsidRPr="006969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9F6C0E" w:rsidRPr="00696970" w:rsidRDefault="009F6C0E" w:rsidP="009F6C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96970">
        <w:rPr>
          <w:rFonts w:ascii="Times New Roman" w:hAnsi="Times New Roman"/>
          <w:sz w:val="26"/>
          <w:szCs w:val="26"/>
        </w:rPr>
        <w:t>Кафедра является онлайн-площадкой проведения финального тура Всероссийской олимпиады по аналитике и проектированию информационных систем «Аналитик», проводимой Рязанским государственным радиотехническим университетом им. В.Ф. Уткина совместно с Российским научно-техническим обществом радиотехники, электроники и связи им. А.С. Попова.</w:t>
      </w:r>
    </w:p>
    <w:p w:rsidR="009F6C0E" w:rsidRDefault="009F6C0E" w:rsidP="009F6C0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696970">
        <w:rPr>
          <w:rFonts w:ascii="Times New Roman" w:hAnsi="Times New Roman"/>
          <w:sz w:val="26"/>
          <w:szCs w:val="26"/>
        </w:rPr>
        <w:t xml:space="preserve">В </w:t>
      </w:r>
      <w:r w:rsidRPr="00696970">
        <w:rPr>
          <w:rFonts w:ascii="Times New Roman" w:hAnsi="Times New Roman"/>
          <w:color w:val="000000"/>
          <w:sz w:val="26"/>
          <w:szCs w:val="26"/>
        </w:rPr>
        <w:t>2022 г. к</w:t>
      </w:r>
      <w:r w:rsidRPr="00696970">
        <w:rPr>
          <w:rFonts w:ascii="Times New Roman" w:hAnsi="Times New Roman"/>
          <w:sz w:val="26"/>
          <w:szCs w:val="26"/>
        </w:rPr>
        <w:t>афедра организовала и провела к</w:t>
      </w:r>
      <w:r w:rsidRPr="00696970">
        <w:rPr>
          <w:rFonts w:ascii="Times New Roman" w:hAnsi="Times New Roman"/>
          <w:color w:val="000000"/>
          <w:sz w:val="26"/>
          <w:szCs w:val="26"/>
        </w:rPr>
        <w:t>валификационный этап четвертьфинала Чемпионата Юга и Поволжья России по спортивному программированию.</w:t>
      </w:r>
      <w:r w:rsidRPr="00696970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9F6C0E" w:rsidRPr="00D96253" w:rsidRDefault="009F6C0E" w:rsidP="009F6C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Команды студентов кафедры по спортивному программированию многократные победители и призеры различных этапов и чемпионатов Всероссийского и международного уровня по спортивному программированию.</w:t>
      </w:r>
    </w:p>
    <w:p w:rsidR="009F6C0E" w:rsidRPr="00D96253" w:rsidRDefault="009F6C0E" w:rsidP="009F6C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октябре 2018 студенческая команда в составе </w:t>
      </w:r>
      <w:r w:rsidRPr="00D9625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Серова Евгения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</w:t>
      </w:r>
      <w:r w:rsidRPr="00D9625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Дунаева Владислава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стала победителем четвертьфинала Международной студенческой олимпиады по спортивному программированию (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ACM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ICPC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 в г. Саратов и была награждена дипломом 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I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степени. </w:t>
      </w:r>
      <w:r w:rsidRPr="00D96253">
        <w:rPr>
          <w:rFonts w:ascii="Times New Roman" w:hAnsi="Times New Roman"/>
          <w:sz w:val="26"/>
          <w:szCs w:val="26"/>
        </w:rPr>
        <w:t>International Collegiate Programming Contest (ICPC) — самая крупная международная студенческая олимпиада по программированию, которая проходит с 70-х годов.</w:t>
      </w:r>
    </w:p>
    <w:p w:rsidR="009F6C0E" w:rsidRPr="00D96253" w:rsidRDefault="009F6C0E" w:rsidP="009F6C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декабре 2018 студенческая команда в составе </w:t>
      </w:r>
      <w:r w:rsidRPr="00D9625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Серова Евгения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</w:t>
      </w:r>
      <w:r w:rsidRPr="00D9625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Дунаева Владислава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стала призером полуфинала Международной студенческой олимпиады по спортивному программированию (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ACM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ICPC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 в г. Санкт-Петербург и была награждена дипломом 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III</w:t>
      </w:r>
      <w:r w:rsidRPr="00D96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степени.</w:t>
      </w:r>
    </w:p>
    <w:p w:rsidR="009F6C0E" w:rsidRPr="00D96253" w:rsidRDefault="009F6C0E" w:rsidP="009F6C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6253">
        <w:rPr>
          <w:rFonts w:ascii="Times New Roman" w:hAnsi="Times New Roman"/>
          <w:sz w:val="26"/>
          <w:szCs w:val="26"/>
        </w:rPr>
        <w:t xml:space="preserve">В октябре 2022 г. одновременно в нескольких городах прошел </w:t>
      </w:r>
      <w:r w:rsidRPr="00D96253">
        <w:rPr>
          <w:rFonts w:ascii="Times New Roman" w:hAnsi="Times New Roman"/>
          <w:b/>
          <w:bCs/>
          <w:sz w:val="26"/>
          <w:szCs w:val="26"/>
        </w:rPr>
        <w:t>квалификационный этап Чемпионата Юга и Поволжья России</w:t>
      </w:r>
      <w:r w:rsidRPr="00D96253">
        <w:rPr>
          <w:rFonts w:ascii="Times New Roman" w:hAnsi="Times New Roman"/>
          <w:sz w:val="26"/>
          <w:szCs w:val="26"/>
        </w:rPr>
        <w:t xml:space="preserve"> 2022/2023 в очном формате, в том числе, в ПГУ на площадке кафедры МОиПЭВМ. Студенты </w:t>
      </w:r>
      <w:r w:rsidRPr="00D96253">
        <w:rPr>
          <w:rFonts w:ascii="Times New Roman" w:hAnsi="Times New Roman"/>
          <w:b/>
          <w:sz w:val="26"/>
          <w:szCs w:val="26"/>
        </w:rPr>
        <w:t>Артем Калугин, Егор Свинарев, Айнур Абузяров, Андрей Левин</w:t>
      </w:r>
      <w:r w:rsidRPr="00D96253">
        <w:rPr>
          <w:rFonts w:ascii="Times New Roman" w:hAnsi="Times New Roman"/>
          <w:sz w:val="26"/>
          <w:szCs w:val="26"/>
        </w:rPr>
        <w:t xml:space="preserve"> удостоились дипломов III степени. Команды кафедры вышли финал Чемпионата.</w:t>
      </w:r>
    </w:p>
    <w:p w:rsidR="009F6C0E" w:rsidRPr="00D96253" w:rsidRDefault="009F6C0E" w:rsidP="009F6C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6253">
        <w:rPr>
          <w:rFonts w:ascii="Times New Roman" w:hAnsi="Times New Roman"/>
          <w:sz w:val="26"/>
          <w:szCs w:val="26"/>
        </w:rPr>
        <w:t xml:space="preserve">В декабре 2022 г. две команды кафедры МОиПЭВМ по спортивному программированию (команда 1 – </w:t>
      </w:r>
      <w:r w:rsidRPr="00697E8C">
        <w:rPr>
          <w:rFonts w:ascii="Times New Roman" w:hAnsi="Times New Roman"/>
          <w:b/>
          <w:sz w:val="26"/>
          <w:szCs w:val="26"/>
        </w:rPr>
        <w:t>Вадим Дорофеев</w:t>
      </w:r>
      <w:r w:rsidRPr="00D96253">
        <w:rPr>
          <w:rFonts w:ascii="Times New Roman" w:hAnsi="Times New Roman"/>
          <w:sz w:val="26"/>
          <w:szCs w:val="26"/>
        </w:rPr>
        <w:t xml:space="preserve">, </w:t>
      </w:r>
      <w:r w:rsidRPr="00D96253">
        <w:rPr>
          <w:rFonts w:ascii="Times New Roman" w:hAnsi="Times New Roman"/>
          <w:b/>
          <w:bCs/>
          <w:sz w:val="26"/>
          <w:szCs w:val="26"/>
        </w:rPr>
        <w:t>Егор Свинарев, Артем Калугин,</w:t>
      </w:r>
      <w:r w:rsidRPr="00D96253">
        <w:rPr>
          <w:rFonts w:ascii="Times New Roman" w:hAnsi="Times New Roman"/>
          <w:sz w:val="26"/>
          <w:szCs w:val="26"/>
        </w:rPr>
        <w:t xml:space="preserve"> и команда 2 – </w:t>
      </w:r>
      <w:r w:rsidRPr="00D96253">
        <w:rPr>
          <w:rFonts w:ascii="Times New Roman" w:hAnsi="Times New Roman"/>
          <w:b/>
          <w:bCs/>
          <w:sz w:val="26"/>
          <w:szCs w:val="26"/>
        </w:rPr>
        <w:t>Айнур Абузяров, Георгий Грунин, Андрей Левин</w:t>
      </w:r>
      <w:r w:rsidRPr="00D96253">
        <w:rPr>
          <w:rFonts w:ascii="Times New Roman" w:hAnsi="Times New Roman"/>
          <w:sz w:val="26"/>
          <w:szCs w:val="26"/>
        </w:rPr>
        <w:t>) сражались за победу в финальных командных соревнованиях по программированию среди студентов в Северном Евразийском регионе NERC чемпионата мира по программированию ICPC (г. С.- Петербург, Национальный исследовательский университет ИТМО). NERC ICPC — соревнования, проходящие в Северном Евразийском регионе (Northern Eurasia Regional Contests), — полуфинал чемпионата мира по программированию ICPC. Командам кафедры МОиПЭВМ удалось войти в 200 лучших команд NERC ICPC 2022, заняв 182 и 191 места, соответственно.</w:t>
      </w:r>
    </w:p>
    <w:p w:rsidR="009F6C0E" w:rsidRPr="00D96253" w:rsidRDefault="009F6C0E" w:rsidP="009F6C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6253">
        <w:rPr>
          <w:rFonts w:ascii="Times New Roman" w:hAnsi="Times New Roman"/>
          <w:sz w:val="26"/>
          <w:szCs w:val="26"/>
        </w:rPr>
        <w:lastRenderedPageBreak/>
        <w:t xml:space="preserve">В рамках Всероссийских соревнований по спортивному программированию среди студентов «Международный день интернета» (апрель 2023 г., г. Воронеж) в дисциплине «Алгоритмическое программирование» команда факультета вычислительной техники Пензенского госуниверситета заняла 2-е место, а две команды вошли в топ-10 и заняли 6-е и 10-е места, соответственно. В состав команд вошли преимущественно студенты кафедры МОиПЭВМ – </w:t>
      </w:r>
      <w:r w:rsidRPr="00D96253">
        <w:rPr>
          <w:rFonts w:ascii="Times New Roman" w:hAnsi="Times New Roman"/>
          <w:b/>
          <w:sz w:val="26"/>
          <w:szCs w:val="26"/>
        </w:rPr>
        <w:t xml:space="preserve">Айнур </w:t>
      </w:r>
      <w:r w:rsidRPr="00D96253">
        <w:rPr>
          <w:rFonts w:ascii="Times New Roman" w:hAnsi="Times New Roman"/>
          <w:b/>
          <w:bCs/>
          <w:sz w:val="26"/>
          <w:szCs w:val="26"/>
        </w:rPr>
        <w:t>Абузяров</w:t>
      </w:r>
      <w:r w:rsidRPr="00D96253">
        <w:rPr>
          <w:rFonts w:ascii="Times New Roman" w:hAnsi="Times New Roman"/>
          <w:sz w:val="26"/>
          <w:szCs w:val="26"/>
        </w:rPr>
        <w:t xml:space="preserve">, </w:t>
      </w:r>
      <w:r w:rsidRPr="00D96253">
        <w:rPr>
          <w:rFonts w:ascii="Times New Roman" w:hAnsi="Times New Roman"/>
          <w:b/>
          <w:bCs/>
          <w:sz w:val="26"/>
          <w:szCs w:val="26"/>
        </w:rPr>
        <w:t>Артём Калугин, Егор Свинарев, Андрей Кареев.</w:t>
      </w:r>
      <w:r w:rsidRPr="00D96253">
        <w:rPr>
          <w:rFonts w:ascii="Times New Roman" w:hAnsi="Times New Roman"/>
          <w:sz w:val="26"/>
          <w:szCs w:val="26"/>
        </w:rPr>
        <w:t xml:space="preserve"> В дисциплине «Продуктовое программирование» выступали </w:t>
      </w:r>
      <w:r w:rsidRPr="00D96253">
        <w:rPr>
          <w:rFonts w:ascii="Times New Roman" w:hAnsi="Times New Roman"/>
          <w:b/>
          <w:bCs/>
          <w:sz w:val="26"/>
          <w:szCs w:val="26"/>
        </w:rPr>
        <w:t>Никита Аникин, Денис Червинский, Кирилл Шнайдер</w:t>
      </w:r>
      <w:r w:rsidRPr="00D96253">
        <w:rPr>
          <w:rFonts w:ascii="Times New Roman" w:hAnsi="Times New Roman"/>
          <w:sz w:val="26"/>
          <w:szCs w:val="26"/>
        </w:rPr>
        <w:t xml:space="preserve">, </w:t>
      </w:r>
      <w:r w:rsidRPr="00D96253">
        <w:rPr>
          <w:rFonts w:ascii="Times New Roman" w:hAnsi="Times New Roman"/>
          <w:b/>
          <w:bCs/>
          <w:sz w:val="26"/>
          <w:szCs w:val="26"/>
        </w:rPr>
        <w:t>Айпери Кубанычбекова, Кирилл Левин, Софья Лункова, Денис Костюк, Илья Громов</w:t>
      </w:r>
      <w:r w:rsidRPr="00D96253">
        <w:rPr>
          <w:rFonts w:ascii="Times New Roman" w:hAnsi="Times New Roman"/>
          <w:sz w:val="26"/>
          <w:szCs w:val="26"/>
        </w:rPr>
        <w:t>.</w:t>
      </w:r>
    </w:p>
    <w:p w:rsidR="009F6C0E" w:rsidRPr="00D96253" w:rsidRDefault="009F6C0E" w:rsidP="009F6C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6253">
        <w:rPr>
          <w:rFonts w:ascii="Times New Roman" w:hAnsi="Times New Roman"/>
          <w:sz w:val="26"/>
          <w:szCs w:val="26"/>
        </w:rPr>
        <w:t xml:space="preserve">В XXVI открытом командном студенческом чемпионате Урала по спортивному программированию (май 2023 г., г. УФА) две команда, в которых участвовали студенты кафедры МОиПЭВМ </w:t>
      </w:r>
      <w:r w:rsidRPr="00D96253">
        <w:rPr>
          <w:rFonts w:ascii="Times New Roman" w:hAnsi="Times New Roman"/>
          <w:b/>
          <w:sz w:val="26"/>
          <w:szCs w:val="26"/>
        </w:rPr>
        <w:t>Абузяров Айнур, Калугин Артем, Свинарев Егор</w:t>
      </w:r>
      <w:r w:rsidRPr="00D96253">
        <w:rPr>
          <w:rFonts w:ascii="Times New Roman" w:hAnsi="Times New Roman"/>
          <w:sz w:val="26"/>
          <w:szCs w:val="26"/>
        </w:rPr>
        <w:t>, вошли в пятнадцать лучших команд по итогам соревнований.</w:t>
      </w:r>
    </w:p>
    <w:p w:rsidR="009F6C0E" w:rsidRDefault="009F6C0E" w:rsidP="009F6C0E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6"/>
          <w:szCs w:val="26"/>
        </w:rPr>
      </w:pPr>
      <w:r w:rsidRPr="00D96253">
        <w:rPr>
          <w:rFonts w:ascii="Times New Roman" w:hAnsi="Times New Roman"/>
          <w:sz w:val="26"/>
          <w:szCs w:val="26"/>
        </w:rPr>
        <w:t xml:space="preserve">В </w:t>
      </w:r>
      <w:r w:rsidRPr="00D96253">
        <w:rPr>
          <w:rFonts w:ascii="Times New Roman" w:hAnsi="Times New Roman"/>
          <w:color w:val="1A1A1A"/>
          <w:sz w:val="26"/>
          <w:szCs w:val="26"/>
        </w:rPr>
        <w:t>финальный тур VII Всероссийской Олимпиады по аналитике и проектированию информационных систем (Аналитик -2023)</w:t>
      </w:r>
      <w:r w:rsidRPr="00D96253">
        <w:rPr>
          <w:rFonts w:ascii="Times New Roman" w:hAnsi="Times New Roman"/>
          <w:sz w:val="26"/>
          <w:szCs w:val="26"/>
        </w:rPr>
        <w:t xml:space="preserve"> вышло шесть команд, состоящих из студентов кафедры МОиПЭВМ. Команда в составе </w:t>
      </w:r>
      <w:r w:rsidRPr="00D96253">
        <w:rPr>
          <w:rFonts w:ascii="Times New Roman" w:hAnsi="Times New Roman"/>
          <w:b/>
          <w:color w:val="1A1A1A"/>
          <w:sz w:val="26"/>
          <w:szCs w:val="26"/>
        </w:rPr>
        <w:t>Глазунова Александра, Храмовой Анастасии, Коршуновой Ксении</w:t>
      </w:r>
      <w:r w:rsidRPr="00D96253">
        <w:rPr>
          <w:rFonts w:ascii="Times New Roman" w:hAnsi="Times New Roman"/>
          <w:color w:val="1A1A1A"/>
          <w:sz w:val="26"/>
          <w:szCs w:val="26"/>
        </w:rPr>
        <w:t xml:space="preserve"> стала победителем в номинации «Лучшее креативное решение».</w:t>
      </w:r>
    </w:p>
    <w:p w:rsidR="009F6C0E" w:rsidRPr="00D26BED" w:rsidRDefault="009F6C0E" w:rsidP="009F6C0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26BED">
        <w:rPr>
          <w:rFonts w:ascii="Times New Roman" w:hAnsi="Times New Roman"/>
          <w:sz w:val="26"/>
          <w:szCs w:val="26"/>
        </w:rPr>
        <w:t>Студенты кафедры регулярно принимают участие и побеждают в конкурсах на получение стипендий Президента и Правительства РФ за отличную учебу и научно-исследовательскую деятельность.</w:t>
      </w:r>
    </w:p>
    <w:p w:rsidR="009F6C0E" w:rsidRPr="00D26BED" w:rsidRDefault="009F6C0E" w:rsidP="009F6C0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26BED">
        <w:rPr>
          <w:rFonts w:ascii="Times New Roman" w:hAnsi="Times New Roman"/>
          <w:sz w:val="26"/>
          <w:szCs w:val="26"/>
        </w:rPr>
        <w:t xml:space="preserve">Так, например, в 2020/2021 учебном году в конкурсе на получение стипендии Президента РФ победила </w:t>
      </w:r>
      <w:r w:rsidRPr="00D26BED">
        <w:rPr>
          <w:rFonts w:ascii="Times New Roman" w:hAnsi="Times New Roman"/>
          <w:b/>
          <w:sz w:val="26"/>
          <w:szCs w:val="26"/>
        </w:rPr>
        <w:t>Акчурина Варвара</w:t>
      </w:r>
      <w:r w:rsidRPr="00D26BED">
        <w:rPr>
          <w:rFonts w:ascii="Times New Roman" w:hAnsi="Times New Roman"/>
          <w:sz w:val="26"/>
          <w:szCs w:val="26"/>
        </w:rPr>
        <w:t xml:space="preserve">. В конкурсе на получение стипендии Правительства РФ победили </w:t>
      </w:r>
      <w:r w:rsidRPr="00D26BED">
        <w:rPr>
          <w:rFonts w:ascii="Times New Roman" w:hAnsi="Times New Roman"/>
          <w:b/>
          <w:sz w:val="26"/>
          <w:szCs w:val="26"/>
        </w:rPr>
        <w:t>Будников Данил, Суворов Максим, Бирюков Владислав, Гришин Евгений</w:t>
      </w:r>
      <w:r w:rsidRPr="00D26BED">
        <w:rPr>
          <w:rFonts w:ascii="Times New Roman" w:hAnsi="Times New Roman"/>
          <w:sz w:val="26"/>
          <w:szCs w:val="26"/>
        </w:rPr>
        <w:t>.</w:t>
      </w:r>
    </w:p>
    <w:p w:rsidR="009F6C0E" w:rsidRPr="00D26BED" w:rsidRDefault="009F6C0E" w:rsidP="009F6C0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26BED">
        <w:rPr>
          <w:rFonts w:ascii="Times New Roman" w:hAnsi="Times New Roman"/>
          <w:sz w:val="26"/>
          <w:szCs w:val="26"/>
        </w:rPr>
        <w:t xml:space="preserve">В 2021/2022 учебном году в конкурсе на получение стипендии Президента РФ победил </w:t>
      </w:r>
      <w:r w:rsidRPr="00D26BED">
        <w:rPr>
          <w:rFonts w:ascii="Times New Roman" w:hAnsi="Times New Roman"/>
          <w:b/>
          <w:sz w:val="26"/>
          <w:szCs w:val="26"/>
        </w:rPr>
        <w:t>Бирюков Владислав</w:t>
      </w:r>
      <w:r w:rsidRPr="00D26BED">
        <w:rPr>
          <w:rFonts w:ascii="Times New Roman" w:hAnsi="Times New Roman"/>
          <w:sz w:val="26"/>
          <w:szCs w:val="26"/>
        </w:rPr>
        <w:t xml:space="preserve">. В конкурсе на получение стипендии Правительства РФ победили </w:t>
      </w:r>
      <w:r w:rsidRPr="00D26BED">
        <w:rPr>
          <w:rFonts w:ascii="Times New Roman" w:hAnsi="Times New Roman"/>
          <w:b/>
          <w:sz w:val="26"/>
          <w:szCs w:val="26"/>
        </w:rPr>
        <w:t>Андреев Виктор, Ликсин Сергей, Вдовкина София, Лукошкин Павел</w:t>
      </w:r>
      <w:r w:rsidRPr="00D26BED">
        <w:rPr>
          <w:rFonts w:ascii="Times New Roman" w:hAnsi="Times New Roman"/>
          <w:sz w:val="26"/>
          <w:szCs w:val="26"/>
        </w:rPr>
        <w:t>.</w:t>
      </w:r>
    </w:p>
    <w:p w:rsidR="009F6C0E" w:rsidRPr="00D26BED" w:rsidRDefault="009F6C0E" w:rsidP="009F6C0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26BED">
        <w:rPr>
          <w:rFonts w:ascii="Times New Roman" w:hAnsi="Times New Roman"/>
          <w:sz w:val="26"/>
          <w:szCs w:val="26"/>
        </w:rPr>
        <w:t xml:space="preserve">В 2022/2023 учебном году в конкурсе на получение стипендии Президента РФ победили </w:t>
      </w:r>
      <w:r w:rsidRPr="00D26BED">
        <w:rPr>
          <w:rFonts w:ascii="Times New Roman" w:hAnsi="Times New Roman"/>
          <w:b/>
          <w:sz w:val="26"/>
          <w:szCs w:val="26"/>
        </w:rPr>
        <w:t>Ащеулов Игорь, Агапова Валерия, Кудашов Александр, Тепин Константин</w:t>
      </w:r>
      <w:r w:rsidRPr="00D26BED">
        <w:rPr>
          <w:rFonts w:ascii="Times New Roman" w:hAnsi="Times New Roman"/>
          <w:sz w:val="26"/>
          <w:szCs w:val="26"/>
        </w:rPr>
        <w:t xml:space="preserve">. В конкурсе на получение стипендии Правительства РФ победил </w:t>
      </w:r>
      <w:r w:rsidRPr="00D26BED">
        <w:rPr>
          <w:rFonts w:ascii="Times New Roman" w:hAnsi="Times New Roman"/>
          <w:b/>
          <w:sz w:val="26"/>
          <w:szCs w:val="26"/>
        </w:rPr>
        <w:t>Дьячков Даниил</w:t>
      </w:r>
      <w:r w:rsidRPr="00D26BED">
        <w:rPr>
          <w:rFonts w:ascii="Times New Roman" w:hAnsi="Times New Roman"/>
          <w:sz w:val="26"/>
          <w:szCs w:val="26"/>
        </w:rPr>
        <w:t>.</w:t>
      </w:r>
    </w:p>
    <w:p w:rsidR="009F6C0E" w:rsidRPr="00903CC5" w:rsidRDefault="009F6C0E" w:rsidP="009F6C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3CC5">
        <w:rPr>
          <w:rFonts w:ascii="Times New Roman" w:hAnsi="Times New Roman"/>
          <w:sz w:val="26"/>
          <w:szCs w:val="26"/>
        </w:rPr>
        <w:t xml:space="preserve">Сотрудник кафедры А.Ю. Козлов является членом диссертационного совета Пензенского государственного университета Д 24.2.015.01, а П.П. Макарычев - членом диссертационных советов Пензенского государственного университета Д 24.2.015.01, 24.2.357.03 и 24.2.357.02. </w:t>
      </w:r>
    </w:p>
    <w:p w:rsidR="009F6C0E" w:rsidRPr="00684C75" w:rsidRDefault="009F6C0E" w:rsidP="009F6C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4C75">
        <w:rPr>
          <w:rFonts w:ascii="Times New Roman" w:hAnsi="Times New Roman"/>
          <w:sz w:val="26"/>
          <w:szCs w:val="26"/>
        </w:rPr>
        <w:t>При выполнении научно-исследовательской работы кафедра МОиПЭВМ традиционно сотрудничает с ведущими научно-исследовательскими и промышленными предприятиями региона, такими как АО НПП «Рубин», АО «Радиозавод», АО «НИИЭМП», АО «ПНИЭИ», ООО НПФ «Круг» и другими.</w:t>
      </w:r>
    </w:p>
    <w:p w:rsidR="009F6C0E" w:rsidRPr="00684C75" w:rsidRDefault="009F6C0E" w:rsidP="009F6C0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684C75">
        <w:rPr>
          <w:rFonts w:ascii="Times New Roman" w:hAnsi="Times New Roman"/>
          <w:sz w:val="26"/>
          <w:szCs w:val="26"/>
        </w:rPr>
        <w:t>Кафедра МОиПЭВМ активно взаимодействует с предприятиями-разработчиками программного обеспечения, такими как ООО НТП «Криптософт», ООО «Открытые решения» («Open Solution»), ООО «Фанкорп Инжиниринг» («FunCorp»), ООО «Бит.Геймс Инжиниринг» («BIT.GAMES»), ООО «Сетап» («Setap Group»), компания Neoflex, ООО «КодеИнсайд» («</w:t>
      </w:r>
      <w:r w:rsidRPr="00684C75">
        <w:rPr>
          <w:rFonts w:ascii="Times New Roman" w:hAnsi="Times New Roman"/>
          <w:sz w:val="26"/>
          <w:szCs w:val="26"/>
          <w:lang w:val="en-US"/>
        </w:rPr>
        <w:t>CodeInside</w:t>
      </w:r>
      <w:r w:rsidRPr="00684C75">
        <w:rPr>
          <w:rFonts w:ascii="Times New Roman" w:hAnsi="Times New Roman"/>
          <w:sz w:val="26"/>
          <w:szCs w:val="26"/>
        </w:rPr>
        <w:t>») и другими.</w:t>
      </w:r>
    </w:p>
    <w:p w:rsidR="009F6C0E" w:rsidRDefault="009F6C0E" w:rsidP="009F6C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3F86">
        <w:rPr>
          <w:rFonts w:ascii="Times New Roman" w:hAnsi="Times New Roman"/>
          <w:sz w:val="26"/>
          <w:szCs w:val="26"/>
        </w:rPr>
        <w:t>По результатам проверки кафедры</w:t>
      </w:r>
      <w:r>
        <w:rPr>
          <w:rFonts w:ascii="Times New Roman" w:hAnsi="Times New Roman"/>
          <w:sz w:val="26"/>
          <w:szCs w:val="26"/>
        </w:rPr>
        <w:t xml:space="preserve"> следует отметить положительную динамику по взаимодействию с организациями реального сектора экономики.</w:t>
      </w:r>
    </w:p>
    <w:p w:rsidR="009F6C0E" w:rsidRPr="00923F86" w:rsidRDefault="009F6C0E" w:rsidP="009F6C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Однако при этом</w:t>
      </w:r>
      <w:r w:rsidRPr="00881A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итогам работы кафедры за последние пять лет </w:t>
      </w:r>
      <w:r w:rsidRPr="00923F86">
        <w:rPr>
          <w:rFonts w:ascii="Times New Roman" w:hAnsi="Times New Roman"/>
          <w:sz w:val="26"/>
          <w:szCs w:val="26"/>
        </w:rPr>
        <w:t>имеются следующие замечания:</w:t>
      </w:r>
    </w:p>
    <w:p w:rsidR="009F6C0E" w:rsidRPr="00FD30D8" w:rsidRDefault="009F6C0E" w:rsidP="009F6C0E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н</w:t>
      </w:r>
      <w:r w:rsidRPr="00FD30D8">
        <w:rPr>
          <w:rFonts w:ascii="Times New Roman" w:hAnsi="Times New Roman"/>
          <w:sz w:val="26"/>
          <w:szCs w:val="26"/>
          <w:lang w:eastAsia="en-US"/>
        </w:rPr>
        <w:t>едостаточный уровень публикационной и заявочной активности;</w:t>
      </w:r>
    </w:p>
    <w:p w:rsidR="009F6C0E" w:rsidRPr="00FD30D8" w:rsidRDefault="009F6C0E" w:rsidP="009F6C0E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D30D8">
        <w:rPr>
          <w:rFonts w:ascii="Times New Roman" w:hAnsi="Times New Roman"/>
          <w:sz w:val="26"/>
          <w:szCs w:val="26"/>
          <w:lang w:eastAsia="en-US"/>
        </w:rPr>
        <w:t>недостаточный объем привлекаемых средств за счет выполнения госбюджетных и хоздоговорных НИР;</w:t>
      </w:r>
    </w:p>
    <w:p w:rsidR="009F6C0E" w:rsidRPr="00FD30D8" w:rsidRDefault="009F6C0E" w:rsidP="009F6C0E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D30D8">
        <w:rPr>
          <w:rFonts w:ascii="Times New Roman" w:hAnsi="Times New Roman"/>
          <w:sz w:val="26"/>
          <w:szCs w:val="26"/>
          <w:lang w:eastAsia="en-US"/>
        </w:rPr>
        <w:t>недостаточная активность по разработке объектов интеллектуальной деятельности.</w:t>
      </w:r>
    </w:p>
    <w:p w:rsidR="009F6C0E" w:rsidRPr="00923F86" w:rsidRDefault="009F6C0E" w:rsidP="009F6C0E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923F86">
        <w:rPr>
          <w:rFonts w:ascii="Times New Roman" w:hAnsi="Times New Roman"/>
          <w:sz w:val="26"/>
          <w:szCs w:val="26"/>
        </w:rPr>
        <w:t>Рекомендации и предложения:</w:t>
      </w:r>
    </w:p>
    <w:p w:rsidR="009F6C0E" w:rsidRPr="00A7399A" w:rsidRDefault="009F6C0E" w:rsidP="009F6C0E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A7399A">
        <w:rPr>
          <w:rFonts w:ascii="Times New Roman" w:hAnsi="Times New Roman"/>
          <w:sz w:val="26"/>
          <w:szCs w:val="26"/>
          <w:lang w:eastAsia="en-US"/>
        </w:rPr>
        <w:t>необходимо активизировать работу (совместно с центром трансфера технологий университета) по продвижению и внедрению разработок и результатов интеллектуальной деятельности кафедры на предприятиях реального сектора экономики региона, РФ;</w:t>
      </w:r>
    </w:p>
    <w:p w:rsidR="009F6C0E" w:rsidRPr="00A7399A" w:rsidRDefault="009F6C0E" w:rsidP="009F6C0E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A7399A">
        <w:rPr>
          <w:rFonts w:ascii="Times New Roman" w:hAnsi="Times New Roman"/>
          <w:sz w:val="26"/>
          <w:szCs w:val="26"/>
          <w:lang w:eastAsia="en-US"/>
        </w:rPr>
        <w:t xml:space="preserve">выстраивать научные коллаборации по проведению научных исследований на основе партнерских соглашений с организациями сектора высшего образования и научными организациями; </w:t>
      </w:r>
    </w:p>
    <w:p w:rsidR="009F6C0E" w:rsidRPr="00923F86" w:rsidRDefault="009F6C0E" w:rsidP="009F6C0E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923F86">
        <w:rPr>
          <w:rFonts w:ascii="Times New Roman" w:hAnsi="Times New Roman"/>
          <w:sz w:val="26"/>
          <w:szCs w:val="26"/>
          <w:lang w:eastAsia="en-US"/>
        </w:rPr>
        <w:t>проводить дальнейшую работу по повышению показателей публикационной активности сотрудников кафедры в ведущих российских и зарубежных научных журналах.</w:t>
      </w:r>
    </w:p>
    <w:p w:rsidR="009F6C0E" w:rsidRPr="00DC366C" w:rsidRDefault="009F6C0E" w:rsidP="009F6C0E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C366C">
        <w:rPr>
          <w:rFonts w:ascii="Times New Roman" w:hAnsi="Times New Roman"/>
          <w:b/>
          <w:sz w:val="26"/>
          <w:szCs w:val="26"/>
          <w:lang w:eastAsia="ru-RU"/>
        </w:rPr>
        <w:t xml:space="preserve">Заключение: </w:t>
      </w:r>
      <w:r w:rsidRPr="00DC366C">
        <w:rPr>
          <w:rFonts w:ascii="Times New Roman" w:hAnsi="Times New Roman"/>
          <w:sz w:val="26"/>
          <w:szCs w:val="26"/>
        </w:rPr>
        <w:t xml:space="preserve">По результатам проверки научной деятельности </w:t>
      </w:r>
      <w:r w:rsidRPr="00DC366C">
        <w:rPr>
          <w:rFonts w:ascii="Times New Roman" w:hAnsi="Times New Roman"/>
          <w:sz w:val="26"/>
          <w:szCs w:val="26"/>
          <w:lang w:eastAsia="ru-RU"/>
        </w:rPr>
        <w:t>кафедры «</w:t>
      </w:r>
      <w:r w:rsidRPr="00DC366C">
        <w:rPr>
          <w:rFonts w:ascii="Times New Roman" w:hAnsi="Times New Roman"/>
          <w:sz w:val="26"/>
          <w:szCs w:val="26"/>
        </w:rPr>
        <w:t>Математическое обеспечение и применение ЭВМ</w:t>
      </w:r>
      <w:r w:rsidRPr="00DC366C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DC366C">
        <w:rPr>
          <w:rFonts w:ascii="Times New Roman" w:hAnsi="Times New Roman"/>
          <w:sz w:val="26"/>
          <w:szCs w:val="26"/>
        </w:rPr>
        <w:t xml:space="preserve">следует отметить </w:t>
      </w:r>
      <w:r>
        <w:rPr>
          <w:rFonts w:ascii="Times New Roman" w:hAnsi="Times New Roman"/>
          <w:sz w:val="26"/>
          <w:szCs w:val="26"/>
        </w:rPr>
        <w:t>активную работу по взаимодействию с организациями реального сектора экономики</w:t>
      </w:r>
      <w:r w:rsidRPr="00DC366C">
        <w:rPr>
          <w:rFonts w:ascii="Times New Roman" w:hAnsi="Times New Roman"/>
          <w:sz w:val="26"/>
          <w:szCs w:val="26"/>
        </w:rPr>
        <w:t>, подготовки кадров высшей квалификации, НИРС.</w:t>
      </w:r>
      <w:r>
        <w:rPr>
          <w:rFonts w:ascii="Times New Roman" w:hAnsi="Times New Roman"/>
          <w:sz w:val="26"/>
          <w:szCs w:val="26"/>
        </w:rPr>
        <w:t xml:space="preserve"> Однако недостаточно высокие показатели по объемам НИР на 1 НПР</w:t>
      </w:r>
      <w:r w:rsidRPr="00DC36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позволяют признать уровень научно-исследовательской работы кафедры удовлетворительным</w:t>
      </w:r>
      <w:r w:rsidRPr="00DC366C">
        <w:rPr>
          <w:rFonts w:ascii="Times New Roman" w:hAnsi="Times New Roman"/>
          <w:sz w:val="26"/>
          <w:szCs w:val="26"/>
        </w:rPr>
        <w:t>.</w:t>
      </w:r>
    </w:p>
    <w:p w:rsidR="00D27B88" w:rsidRPr="00DC366C" w:rsidRDefault="00D27B88" w:rsidP="00446998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324141" w:rsidRPr="00DB6233" w:rsidRDefault="00324141" w:rsidP="00324141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B6233">
        <w:rPr>
          <w:rFonts w:ascii="Times New Roman" w:hAnsi="Times New Roman"/>
          <w:b/>
          <w:sz w:val="26"/>
          <w:szCs w:val="26"/>
        </w:rPr>
        <w:t>Молодежная политика и воспитательная деятельность на кафедре</w:t>
      </w:r>
    </w:p>
    <w:p w:rsidR="00324141" w:rsidRPr="00655955" w:rsidRDefault="00324141" w:rsidP="003241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6233">
        <w:rPr>
          <w:rFonts w:ascii="Times New Roman" w:hAnsi="Times New Roman"/>
          <w:sz w:val="26"/>
          <w:szCs w:val="26"/>
        </w:rPr>
        <w:t>Молодежная политика и воспитательная деятельность</w:t>
      </w:r>
      <w:r w:rsidRPr="00DB6233">
        <w:rPr>
          <w:rFonts w:ascii="Times New Roman" w:hAnsi="Times New Roman"/>
          <w:b/>
          <w:sz w:val="26"/>
          <w:szCs w:val="26"/>
        </w:rPr>
        <w:t xml:space="preserve"> </w:t>
      </w:r>
      <w:r w:rsidRPr="005275D7">
        <w:rPr>
          <w:rFonts w:ascii="Times New Roman" w:hAnsi="Times New Roman"/>
          <w:sz w:val="26"/>
          <w:szCs w:val="26"/>
        </w:rPr>
        <w:t xml:space="preserve">со студентами строится в соответствии с Концепции воспитательной деятельности в Пензенском государственном университете от 11.02.2021 №7, положениями, утвержденными Ученым советом ПГУ, решениями </w:t>
      </w:r>
      <w:r w:rsidRPr="00655955">
        <w:rPr>
          <w:rFonts w:ascii="Times New Roman" w:hAnsi="Times New Roman"/>
          <w:sz w:val="26"/>
          <w:szCs w:val="26"/>
        </w:rPr>
        <w:t>Ученого совета, приказами и распоряжениями ректора университета, касающимися воспитательной работы. Воспитательная работа на кафедре «Математическое обеспечение и применение ЭВМ» направлена на создание условий для личностного и профессионального развития студента, формирующая его высокую образованность, гуманистическое мировоззрение, устойчивую систему нравственных и гражданских ценностей, чувства патриотизма, гражданственности, уважения к памяти защитников Отечества и подвигам героев Отечества, закону и правопорядку, к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24141" w:rsidRPr="00655955" w:rsidRDefault="00324141" w:rsidP="00324141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Воспитательная работа проводится на индивидуальном и групповом уровне и включает следующие формы: беседы, организация мероприятий, сопровождение, мониторинг социальных сетей, посещение студентов, проживающих в общежитиях ПГУ, взаимодействие с родителями обучающихся и т.д. 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324141" w:rsidRPr="00655955" w:rsidRDefault="00324141" w:rsidP="00324141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 xml:space="preserve">Воспитательная работа ведется по следующим направлениям: </w:t>
      </w:r>
    </w:p>
    <w:p w:rsidR="00324141" w:rsidRPr="00655955" w:rsidRDefault="00324141" w:rsidP="00324141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 xml:space="preserve">гражданское, </w:t>
      </w:r>
    </w:p>
    <w:p w:rsidR="00324141" w:rsidRPr="00655955" w:rsidRDefault="00324141" w:rsidP="00324141">
      <w:pPr>
        <w:pStyle w:val="13"/>
        <w:widowControl w:val="0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духовно-нравственное,</w:t>
      </w:r>
    </w:p>
    <w:p w:rsidR="00324141" w:rsidRPr="00655955" w:rsidRDefault="00324141" w:rsidP="00324141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lastRenderedPageBreak/>
        <w:t>патриотическое,</w:t>
      </w:r>
    </w:p>
    <w:p w:rsidR="00324141" w:rsidRPr="00655955" w:rsidRDefault="00324141" w:rsidP="00324141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культурно-просветительское,</w:t>
      </w:r>
    </w:p>
    <w:p w:rsidR="00324141" w:rsidRPr="00655955" w:rsidRDefault="00324141" w:rsidP="00324141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  <w:highlight w:val="white"/>
        </w:rPr>
        <w:t>экологическое,</w:t>
      </w:r>
    </w:p>
    <w:p w:rsidR="00324141" w:rsidRPr="00655955" w:rsidRDefault="00324141" w:rsidP="00324141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физическое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24141" w:rsidRDefault="00324141" w:rsidP="00324141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профессионально-трудовое</w:t>
      </w:r>
    </w:p>
    <w:p w:rsidR="00324141" w:rsidRPr="00655955" w:rsidRDefault="00324141" w:rsidP="00324141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55955">
        <w:rPr>
          <w:rFonts w:ascii="Times New Roman" w:eastAsia="Times New Roman" w:hAnsi="Times New Roman" w:cs="Times New Roman"/>
          <w:sz w:val="26"/>
          <w:szCs w:val="26"/>
        </w:rPr>
        <w:t>и предполагает:</w:t>
      </w:r>
    </w:p>
    <w:p w:rsidR="00324141" w:rsidRPr="00655955" w:rsidRDefault="00324141" w:rsidP="00324141">
      <w:pPr>
        <w:pStyle w:val="13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– развитие личности, создание условий для самоопределения и социализации обучающихся;</w:t>
      </w:r>
    </w:p>
    <w:p w:rsidR="00324141" w:rsidRPr="00655955" w:rsidRDefault="00324141" w:rsidP="00324141">
      <w:pPr>
        <w:pStyle w:val="13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– формирование у обучающихся чувства патриотизма и гражданственности;</w:t>
      </w:r>
    </w:p>
    <w:p w:rsidR="00324141" w:rsidRPr="00655955" w:rsidRDefault="00324141" w:rsidP="00324141">
      <w:pPr>
        <w:pStyle w:val="13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–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324141" w:rsidRPr="00655955" w:rsidRDefault="00324141" w:rsidP="00324141">
      <w:pPr>
        <w:pStyle w:val="13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– формирование у обучающихся бережного отношения к культурному наследию и традициям многонационального народа Российской Федерации,  правил и норм поведения в интересах человека, семьи, общества и государства;</w:t>
      </w:r>
    </w:p>
    <w:p w:rsidR="00324141" w:rsidRPr="00655955" w:rsidRDefault="00324141" w:rsidP="00324141">
      <w:pPr>
        <w:pStyle w:val="13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– формирование у обучающихся бережного отношения к природе и окружающей среде;</w:t>
      </w:r>
    </w:p>
    <w:p w:rsidR="00324141" w:rsidRPr="00655955" w:rsidRDefault="00324141" w:rsidP="00324141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– профилактику деструктивного поведения обучающихся.</w:t>
      </w:r>
    </w:p>
    <w:p w:rsidR="00324141" w:rsidRPr="0014047F" w:rsidRDefault="00324141" w:rsidP="003241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24141" w:rsidRPr="00655955" w:rsidRDefault="00324141" w:rsidP="00324141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655955">
        <w:rPr>
          <w:rFonts w:ascii="Times New Roman" w:hAnsi="Times New Roman"/>
          <w:b/>
          <w:i/>
          <w:sz w:val="26"/>
          <w:szCs w:val="26"/>
        </w:rPr>
        <w:t>Количественные показатели организации воспитательной работы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4"/>
        <w:gridCol w:w="7294"/>
        <w:gridCol w:w="1750"/>
      </w:tblGrid>
      <w:tr w:rsidR="00324141" w:rsidRPr="001C2276" w:rsidTr="0080395A">
        <w:trPr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141" w:rsidRPr="0026772A" w:rsidRDefault="00324141" w:rsidP="008039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№ п/п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141" w:rsidRPr="0026772A" w:rsidRDefault="00324141" w:rsidP="0080395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141" w:rsidRPr="001C2276" w:rsidRDefault="00324141" w:rsidP="0080395A">
            <w:pPr>
              <w:tabs>
                <w:tab w:val="left" w:pos="993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</w:rPr>
            </w:pPr>
            <w:r w:rsidRPr="001C2276">
              <w:rPr>
                <w:rFonts w:ascii="Times New Roman" w:hAnsi="Times New Roman"/>
              </w:rPr>
              <w:t>Количество</w:t>
            </w:r>
          </w:p>
        </w:tc>
      </w:tr>
      <w:tr w:rsidR="00324141" w:rsidRPr="0014047F" w:rsidTr="003C27B0">
        <w:trPr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176"/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1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количество студентов/ количество студенческих  групп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A873F4" w:rsidRDefault="00324141" w:rsidP="00A034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873F4">
              <w:rPr>
                <w:rFonts w:ascii="Times New Roman" w:hAnsi="Times New Roman"/>
              </w:rPr>
              <w:t>315/13</w:t>
            </w:r>
          </w:p>
        </w:tc>
      </w:tr>
      <w:tr w:rsidR="00324141" w:rsidRPr="0014047F" w:rsidTr="003C27B0">
        <w:trPr>
          <w:trHeight w:val="116"/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2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количество кураторов и закрепление их по группам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A873F4" w:rsidRDefault="00324141" w:rsidP="00A034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873F4">
              <w:rPr>
                <w:rFonts w:ascii="Times New Roman" w:hAnsi="Times New Roman"/>
              </w:rPr>
              <w:t>7</w:t>
            </w:r>
          </w:p>
        </w:tc>
      </w:tr>
      <w:tr w:rsidR="00324141" w:rsidRPr="0014047F" w:rsidTr="003C27B0">
        <w:trPr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3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количество тьюторов, закрепленных за группами первого курса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A873F4" w:rsidRDefault="00324141" w:rsidP="00A034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873F4">
              <w:rPr>
                <w:rFonts w:ascii="Times New Roman" w:hAnsi="Times New Roman"/>
              </w:rPr>
              <w:t>7</w:t>
            </w:r>
          </w:p>
        </w:tc>
      </w:tr>
      <w:tr w:rsidR="00324141" w:rsidRPr="0014047F" w:rsidTr="003C27B0">
        <w:trPr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4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привлечение тьюторов, закрепленных групп к отслеживанию активности в социальных сетях под контролем куратора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A873F4" w:rsidRDefault="00324141" w:rsidP="00A034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873F4">
              <w:rPr>
                <w:rFonts w:ascii="Times New Roman" w:hAnsi="Times New Roman"/>
              </w:rPr>
              <w:t>да</w:t>
            </w:r>
          </w:p>
        </w:tc>
      </w:tr>
      <w:tr w:rsidR="00324141" w:rsidRPr="0014047F" w:rsidTr="003C27B0">
        <w:trPr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5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количество студентов, проживающих в общежитии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CE05B1" w:rsidRDefault="00324141" w:rsidP="00A034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E05B1">
              <w:rPr>
                <w:rFonts w:ascii="Times New Roman" w:hAnsi="Times New Roman"/>
              </w:rPr>
              <w:t>17</w:t>
            </w:r>
          </w:p>
        </w:tc>
      </w:tr>
      <w:tr w:rsidR="00324141" w:rsidRPr="0014047F" w:rsidTr="003C27B0">
        <w:trPr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6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количество сирот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5235D2" w:rsidRDefault="00324141" w:rsidP="00A034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5D2">
              <w:rPr>
                <w:rFonts w:ascii="Times New Roman" w:hAnsi="Times New Roman"/>
              </w:rPr>
              <w:t>2</w:t>
            </w:r>
          </w:p>
        </w:tc>
      </w:tr>
      <w:tr w:rsidR="00324141" w:rsidRPr="0014047F" w:rsidTr="003C27B0">
        <w:trPr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7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количество обучающихся с ограниченными возможностями здоровья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5235D2" w:rsidRDefault="00324141" w:rsidP="00A034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5D2">
              <w:rPr>
                <w:rFonts w:ascii="Times New Roman" w:hAnsi="Times New Roman"/>
              </w:rPr>
              <w:t>2</w:t>
            </w:r>
          </w:p>
        </w:tc>
      </w:tr>
      <w:tr w:rsidR="00324141" w:rsidRPr="0014047F" w:rsidTr="003C27B0">
        <w:trPr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8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количество обучающихся, получающих стипендию:</w:t>
            </w:r>
          </w:p>
          <w:p w:rsidR="00324141" w:rsidRPr="0026772A" w:rsidRDefault="00324141" w:rsidP="00324141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государственную академическую</w:t>
            </w:r>
          </w:p>
          <w:p w:rsidR="00324141" w:rsidRPr="0026772A" w:rsidRDefault="00324141" w:rsidP="00324141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государственную социальную</w:t>
            </w:r>
          </w:p>
          <w:p w:rsidR="00324141" w:rsidRPr="0026772A" w:rsidRDefault="00324141" w:rsidP="00324141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по достижениям</w:t>
            </w:r>
          </w:p>
          <w:p w:rsidR="00324141" w:rsidRPr="0026772A" w:rsidRDefault="00324141" w:rsidP="00324141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Президента РФ, Правительства РФ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  <w:p w:rsidR="00324141" w:rsidRPr="005235D2" w:rsidRDefault="00324141" w:rsidP="00A034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5D2">
              <w:rPr>
                <w:rFonts w:ascii="Times New Roman" w:hAnsi="Times New Roman"/>
              </w:rPr>
              <w:t>149</w:t>
            </w:r>
          </w:p>
          <w:p w:rsidR="00324141" w:rsidRPr="005235D2" w:rsidRDefault="00324141" w:rsidP="00A034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5D2">
              <w:rPr>
                <w:rFonts w:ascii="Times New Roman" w:hAnsi="Times New Roman"/>
              </w:rPr>
              <w:t>61</w:t>
            </w:r>
          </w:p>
          <w:p w:rsidR="00324141" w:rsidRPr="006C17C5" w:rsidRDefault="00324141" w:rsidP="00A034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7C5">
              <w:rPr>
                <w:rFonts w:ascii="Times New Roman" w:hAnsi="Times New Roman"/>
              </w:rPr>
              <w:t>7</w:t>
            </w:r>
          </w:p>
          <w:p w:rsidR="00324141" w:rsidRPr="006C17C5" w:rsidRDefault="00324141" w:rsidP="00A034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C17C5">
              <w:rPr>
                <w:rFonts w:ascii="Times New Roman" w:hAnsi="Times New Roman"/>
              </w:rPr>
              <w:t>4</w:t>
            </w:r>
          </w:p>
        </w:tc>
      </w:tr>
      <w:tr w:rsidR="00324141" w:rsidRPr="0014047F" w:rsidTr="003C27B0">
        <w:trPr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9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6772A">
              <w:rPr>
                <w:rFonts w:ascii="Times New Roman" w:hAnsi="Times New Roman"/>
              </w:rPr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5235D2" w:rsidRDefault="00324141" w:rsidP="00A034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235D2">
              <w:rPr>
                <w:rFonts w:ascii="Times New Roman" w:hAnsi="Times New Roman"/>
              </w:rPr>
              <w:t>1</w:t>
            </w:r>
          </w:p>
        </w:tc>
      </w:tr>
      <w:tr w:rsidR="00324141" w:rsidRPr="0014047F" w:rsidTr="003C27B0">
        <w:trPr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10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26772A" w:rsidRDefault="00324141" w:rsidP="00A03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количество правонарушений, совершенных студентами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141" w:rsidRPr="005235D2" w:rsidRDefault="00324141" w:rsidP="00A0348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235D2">
              <w:rPr>
                <w:rFonts w:ascii="Times New Roman" w:hAnsi="Times New Roman"/>
              </w:rPr>
              <w:t>0</w:t>
            </w:r>
          </w:p>
        </w:tc>
      </w:tr>
    </w:tbl>
    <w:p w:rsidR="00324141" w:rsidRDefault="00324141" w:rsidP="00324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6"/>
          <w:szCs w:val="26"/>
          <w:lang w:eastAsia="ru-RU"/>
        </w:rPr>
      </w:pPr>
    </w:p>
    <w:p w:rsidR="00324141" w:rsidRDefault="00324141" w:rsidP="00324141">
      <w:pPr>
        <w:pStyle w:val="1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52A1">
        <w:rPr>
          <w:rFonts w:ascii="Times New Roman" w:eastAsia="Times New Roman" w:hAnsi="Times New Roman" w:cs="Times New Roman"/>
          <w:sz w:val="26"/>
          <w:szCs w:val="26"/>
        </w:rPr>
        <w:t>Приказом ректора на кафедре назначены 7 кураторов. Планирование и</w:t>
      </w:r>
      <w:r w:rsidRPr="00CF3E1A">
        <w:rPr>
          <w:rFonts w:ascii="Times New Roman" w:eastAsia="Times New Roman" w:hAnsi="Times New Roman" w:cs="Times New Roman"/>
          <w:sz w:val="26"/>
          <w:szCs w:val="26"/>
        </w:rPr>
        <w:t xml:space="preserve"> проведение воспитательной работы со студентами групп отражается в дневниках работы кураторов. Дневники оформлены у кураторов 1, 2, 3, 4 курсов.</w:t>
      </w:r>
    </w:p>
    <w:p w:rsidR="00324141" w:rsidRPr="0014047F" w:rsidRDefault="00324141" w:rsidP="00324141">
      <w:pPr>
        <w:pStyle w:val="1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Ниже приведена информация о проведенных мероприятиях 2022-2023 уч. года.</w:t>
      </w:r>
      <w:r w:rsidRPr="00CF3E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4141" w:rsidRPr="00C415C1" w:rsidRDefault="0080395A" w:rsidP="0080395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24141" w:rsidRPr="00C415C1">
        <w:rPr>
          <w:rFonts w:ascii="Times New Roman" w:hAnsi="Times New Roman"/>
          <w:sz w:val="26"/>
          <w:szCs w:val="26"/>
        </w:rPr>
        <w:t>По гражданскому направлению проведено 4 мероприятия, наиболее значимыми из них являются: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4159"/>
        <w:gridCol w:w="1864"/>
        <w:gridCol w:w="1864"/>
      </w:tblGrid>
      <w:tr w:rsidR="00324141" w:rsidRPr="00C415C1" w:rsidTr="0080395A">
        <w:trPr>
          <w:trHeight w:val="472"/>
          <w:tblHeader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C415C1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Дата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C415C1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Наименования и краткое содержание</w:t>
            </w:r>
          </w:p>
          <w:p w:rsidR="00324141" w:rsidRPr="00C415C1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мероприятия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C415C1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Количество</w:t>
            </w:r>
          </w:p>
          <w:p w:rsidR="00324141" w:rsidRPr="00C415C1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студентов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C415C1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Ответственный</w:t>
            </w:r>
          </w:p>
        </w:tc>
      </w:tr>
      <w:tr w:rsidR="00324141" w:rsidRPr="00C415C1" w:rsidTr="003C27B0">
        <w:trPr>
          <w:trHeight w:val="414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C415C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07.11.2022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C415C1" w:rsidRDefault="00324141" w:rsidP="00A0348A">
            <w:pPr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Лекция-беседа, посвященная Дню народного единства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C415C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217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C415C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Все кураторы групп</w:t>
            </w:r>
          </w:p>
        </w:tc>
      </w:tr>
      <w:tr w:rsidR="00324141" w:rsidRPr="00C415C1" w:rsidTr="003C27B0">
        <w:trPr>
          <w:trHeight w:val="414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C415C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28.11.2022 г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C415C1" w:rsidRDefault="00324141" w:rsidP="00A0348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6"/>
              </w:rPr>
            </w:pPr>
            <w:r w:rsidRPr="00C415C1">
              <w:rPr>
                <w:rStyle w:val="a7"/>
                <w:rFonts w:ascii="Times New Roman" w:eastAsia="Calibri" w:hAnsi="Times New Roman"/>
                <w:b w:val="0"/>
                <w:color w:val="222222"/>
                <w:szCs w:val="26"/>
                <w:shd w:val="clear" w:color="auto" w:fill="FFFFFF"/>
              </w:rPr>
              <w:t>Круглый стол «Сущность терроризма»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C415C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74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C415C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Балашова И.Ю.,</w:t>
            </w:r>
          </w:p>
          <w:p w:rsidR="00324141" w:rsidRPr="00C415C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Казаков Б.В.,</w:t>
            </w:r>
          </w:p>
          <w:p w:rsidR="00324141" w:rsidRPr="00C415C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lastRenderedPageBreak/>
              <w:t>Казакова И.А.</w:t>
            </w:r>
          </w:p>
        </w:tc>
      </w:tr>
      <w:tr w:rsidR="00324141" w:rsidRPr="00C415C1" w:rsidTr="003C27B0">
        <w:trPr>
          <w:trHeight w:val="472"/>
          <w:jc w:val="center"/>
        </w:trPr>
        <w:tc>
          <w:tcPr>
            <w:tcW w:w="904" w:type="pct"/>
          </w:tcPr>
          <w:p w:rsidR="00324141" w:rsidRPr="00C415C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lastRenderedPageBreak/>
              <w:t>20.02.2023 г.</w:t>
            </w:r>
          </w:p>
        </w:tc>
        <w:tc>
          <w:tcPr>
            <w:tcW w:w="2160" w:type="pct"/>
          </w:tcPr>
          <w:p w:rsidR="00324141" w:rsidRPr="00C415C1" w:rsidRDefault="00324141" w:rsidP="00A0348A">
            <w:pPr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Круглый стол «Профилактика наркомании в молодежной среде» с участием клинического психолога областной больницы Романовой Кристиной Викторовной</w:t>
            </w:r>
          </w:p>
        </w:tc>
        <w:tc>
          <w:tcPr>
            <w:tcW w:w="968" w:type="pct"/>
          </w:tcPr>
          <w:p w:rsidR="00324141" w:rsidRPr="00C415C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92</w:t>
            </w:r>
          </w:p>
        </w:tc>
        <w:tc>
          <w:tcPr>
            <w:tcW w:w="968" w:type="pct"/>
          </w:tcPr>
          <w:p w:rsidR="00324141" w:rsidRPr="00C415C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Казакова И.А.</w:t>
            </w:r>
          </w:p>
          <w:p w:rsidR="00324141" w:rsidRPr="00C415C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Казаков Б.В.</w:t>
            </w:r>
          </w:p>
          <w:p w:rsidR="00324141" w:rsidRPr="00C415C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Балашова И.Ю.</w:t>
            </w:r>
          </w:p>
          <w:p w:rsidR="00324141" w:rsidRPr="00C415C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Гурьянов Л.В.</w:t>
            </w:r>
          </w:p>
          <w:p w:rsidR="00324141" w:rsidRPr="00C415C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C415C1">
              <w:rPr>
                <w:rFonts w:ascii="Times New Roman" w:hAnsi="Times New Roman"/>
                <w:szCs w:val="26"/>
              </w:rPr>
              <w:t>Попова Н.А.</w:t>
            </w:r>
          </w:p>
        </w:tc>
      </w:tr>
    </w:tbl>
    <w:p w:rsidR="00324141" w:rsidRPr="00C415C1" w:rsidRDefault="00324141" w:rsidP="00324141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24141" w:rsidRPr="00C415C1" w:rsidRDefault="00324141" w:rsidP="00324141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415C1">
        <w:rPr>
          <w:rFonts w:ascii="Times New Roman" w:hAnsi="Times New Roman"/>
          <w:sz w:val="26"/>
          <w:szCs w:val="26"/>
        </w:rPr>
        <w:tab/>
      </w:r>
      <w:r w:rsidRPr="00C415C1">
        <w:rPr>
          <w:rFonts w:ascii="Times New Roman" w:hAnsi="Times New Roman"/>
          <w:sz w:val="26"/>
          <w:szCs w:val="26"/>
        </w:rPr>
        <w:tab/>
        <w:t>По духовно-нравственному направлению проведено 6 мероприятий, наиболее значимыми из них являются: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4221"/>
        <w:gridCol w:w="1571"/>
        <w:gridCol w:w="1951"/>
      </w:tblGrid>
      <w:tr w:rsidR="00324141" w:rsidRPr="00C415C1" w:rsidTr="0080395A">
        <w:trPr>
          <w:trHeight w:val="472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766CFE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Дата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766CFE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Наименования и краткое содержание</w:t>
            </w:r>
          </w:p>
          <w:p w:rsidR="00324141" w:rsidRPr="00766CFE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766CFE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Количество</w:t>
            </w:r>
          </w:p>
          <w:p w:rsidR="00324141" w:rsidRPr="00766CFE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студентов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766CFE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Ответственный</w:t>
            </w:r>
          </w:p>
        </w:tc>
      </w:tr>
      <w:tr w:rsidR="00324141" w:rsidRPr="00C415C1" w:rsidTr="003C27B0">
        <w:trPr>
          <w:trHeight w:val="414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766CFE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30.09.2022 г.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766CFE" w:rsidRDefault="00324141" w:rsidP="00A0348A">
            <w:pPr>
              <w:spacing w:after="0" w:line="240" w:lineRule="auto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 xml:space="preserve">Посещение выставки, посвященной 350-летию со дня рождения Петра </w:t>
            </w:r>
            <w:r w:rsidRPr="00766CF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766CFE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36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766CFE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Казакова И.А.</w:t>
            </w:r>
          </w:p>
          <w:p w:rsidR="00324141" w:rsidRPr="00766CFE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Балашова И.Ю.</w:t>
            </w:r>
          </w:p>
          <w:p w:rsidR="00324141" w:rsidRPr="00766CFE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Казаков Б.В.</w:t>
            </w:r>
          </w:p>
        </w:tc>
      </w:tr>
      <w:tr w:rsidR="00324141" w:rsidRPr="00C415C1" w:rsidTr="003C27B0">
        <w:trPr>
          <w:trHeight w:val="418"/>
          <w:jc w:val="center"/>
        </w:trPr>
        <w:tc>
          <w:tcPr>
            <w:tcW w:w="979" w:type="pct"/>
            <w:vAlign w:val="center"/>
          </w:tcPr>
          <w:p w:rsidR="00324141" w:rsidRPr="00766CFE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20.10.2022</w:t>
            </w:r>
          </w:p>
        </w:tc>
        <w:tc>
          <w:tcPr>
            <w:tcW w:w="2192" w:type="pct"/>
          </w:tcPr>
          <w:p w:rsidR="00324141" w:rsidRPr="00766CFE" w:rsidRDefault="00324141" w:rsidP="00A0348A">
            <w:pPr>
              <w:spacing w:after="0" w:line="240" w:lineRule="auto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Посещение в Доме офицеров спектакля «Запретный плод»</w:t>
            </w:r>
          </w:p>
        </w:tc>
        <w:tc>
          <w:tcPr>
            <w:tcW w:w="816" w:type="pct"/>
          </w:tcPr>
          <w:p w:rsidR="00324141" w:rsidRPr="00766CFE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17</w:t>
            </w:r>
          </w:p>
        </w:tc>
        <w:tc>
          <w:tcPr>
            <w:tcW w:w="1013" w:type="pct"/>
            <w:vAlign w:val="center"/>
          </w:tcPr>
          <w:p w:rsidR="00324141" w:rsidRPr="00766CFE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Гурьянов Л.В.</w:t>
            </w:r>
          </w:p>
        </w:tc>
      </w:tr>
      <w:tr w:rsidR="00324141" w:rsidRPr="00C415C1" w:rsidTr="003C27B0">
        <w:trPr>
          <w:trHeight w:val="555"/>
          <w:jc w:val="center"/>
        </w:trPr>
        <w:tc>
          <w:tcPr>
            <w:tcW w:w="979" w:type="pct"/>
          </w:tcPr>
          <w:p w:rsidR="00324141" w:rsidRPr="00766CFE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  <w:color w:val="000000"/>
                <w:shd w:val="clear" w:color="auto" w:fill="FFFFFF"/>
              </w:rPr>
              <w:t>19.04.2023 г.</w:t>
            </w:r>
          </w:p>
        </w:tc>
        <w:tc>
          <w:tcPr>
            <w:tcW w:w="2192" w:type="pct"/>
          </w:tcPr>
          <w:p w:rsidR="00324141" w:rsidRPr="00766CFE" w:rsidRDefault="00324141" w:rsidP="00A0348A">
            <w:pPr>
              <w:pStyle w:val="1"/>
              <w:shd w:val="clear" w:color="auto" w:fill="FFFFFF"/>
              <w:tabs>
                <w:tab w:val="clear" w:pos="432"/>
                <w:tab w:val="num" w:pos="0"/>
              </w:tabs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766CFE">
              <w:rPr>
                <w:bCs/>
                <w:color w:val="212529"/>
                <w:sz w:val="22"/>
                <w:szCs w:val="22"/>
              </w:rPr>
              <w:t>Посещение открытия первого Русского Народного Собора в нашем регионе</w:t>
            </w:r>
          </w:p>
        </w:tc>
        <w:tc>
          <w:tcPr>
            <w:tcW w:w="816" w:type="pct"/>
          </w:tcPr>
          <w:p w:rsidR="00324141" w:rsidRPr="00766CFE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28</w:t>
            </w:r>
          </w:p>
        </w:tc>
        <w:tc>
          <w:tcPr>
            <w:tcW w:w="1013" w:type="pct"/>
          </w:tcPr>
          <w:p w:rsidR="00324141" w:rsidRPr="00766CFE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Казакова И.А.</w:t>
            </w:r>
          </w:p>
          <w:p w:rsidR="00324141" w:rsidRPr="00766CFE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6CFE">
              <w:rPr>
                <w:rFonts w:ascii="Times New Roman" w:hAnsi="Times New Roman"/>
              </w:rPr>
              <w:t>Гурьянов Л.В.</w:t>
            </w:r>
          </w:p>
        </w:tc>
      </w:tr>
    </w:tbl>
    <w:p w:rsidR="00324141" w:rsidRPr="00C415C1" w:rsidRDefault="00324141" w:rsidP="00324141">
      <w:pPr>
        <w:pStyle w:val="ab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324141" w:rsidRPr="00C415C1" w:rsidRDefault="00324141" w:rsidP="00324141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415C1">
        <w:rPr>
          <w:rFonts w:ascii="Times New Roman" w:hAnsi="Times New Roman"/>
          <w:sz w:val="26"/>
          <w:szCs w:val="26"/>
        </w:rPr>
        <w:tab/>
      </w:r>
      <w:r w:rsidRPr="00C415C1">
        <w:rPr>
          <w:rFonts w:ascii="Times New Roman" w:hAnsi="Times New Roman"/>
          <w:sz w:val="26"/>
          <w:szCs w:val="26"/>
        </w:rPr>
        <w:tab/>
        <w:t>По патриотическому направлению проведено 2 мероприятия: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3971"/>
        <w:gridCol w:w="1544"/>
        <w:gridCol w:w="2247"/>
      </w:tblGrid>
      <w:tr w:rsidR="00324141" w:rsidRPr="00C415C1" w:rsidTr="0080395A">
        <w:trPr>
          <w:trHeight w:val="472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2E79E1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Дата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2E79E1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Наименования и краткое содержание</w:t>
            </w:r>
          </w:p>
          <w:p w:rsidR="00324141" w:rsidRPr="002E79E1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2E79E1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Количество</w:t>
            </w:r>
          </w:p>
          <w:p w:rsidR="00324141" w:rsidRPr="002E79E1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студентов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2E79E1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Ответственный</w:t>
            </w:r>
          </w:p>
        </w:tc>
      </w:tr>
      <w:tr w:rsidR="00324141" w:rsidRPr="00C415C1" w:rsidTr="003C27B0">
        <w:trPr>
          <w:trHeight w:val="1241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2E79E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17.04.2023 г.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2E79E1" w:rsidRDefault="00324141" w:rsidP="00A034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Кураторский час в рамках Всероссийской акции «День единых действий в память о жертвах преступлений против советского народа, совершённых нацистами и их пособниками в годы Великой Отечественной войны». Просмотр к/ф о ВОВ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2E79E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133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2E79E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Казакова И.А.</w:t>
            </w:r>
          </w:p>
          <w:p w:rsidR="00324141" w:rsidRPr="002E79E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Балашова И.Ю.</w:t>
            </w:r>
          </w:p>
          <w:p w:rsidR="00324141" w:rsidRPr="002E79E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Казаков Б.В.</w:t>
            </w:r>
          </w:p>
          <w:p w:rsidR="00324141" w:rsidRPr="002E79E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Гурьянов Л.В.</w:t>
            </w:r>
          </w:p>
          <w:p w:rsidR="00324141" w:rsidRPr="002E79E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Дзюба Е.А.</w:t>
            </w:r>
          </w:p>
          <w:p w:rsidR="00324141" w:rsidRPr="002E79E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Попова Н.А.</w:t>
            </w:r>
          </w:p>
          <w:p w:rsidR="00324141" w:rsidRPr="002E79E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Такташкин Д.В.</w:t>
            </w:r>
          </w:p>
        </w:tc>
      </w:tr>
      <w:tr w:rsidR="00324141" w:rsidRPr="00C415C1" w:rsidTr="003C27B0">
        <w:trPr>
          <w:trHeight w:val="681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2E79E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E79E1">
              <w:rPr>
                <w:rFonts w:ascii="Times New Roman" w:hAnsi="Times New Roman"/>
                <w:shd w:val="clear" w:color="auto" w:fill="FFFFFF"/>
              </w:rPr>
              <w:t>16.05 – 19.05.2023 г.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2E79E1" w:rsidRDefault="00324141" w:rsidP="00A0348A">
            <w:pPr>
              <w:pStyle w:val="1"/>
              <w:shd w:val="clear" w:color="auto" w:fill="FFFFFF"/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2E79E1">
              <w:rPr>
                <w:sz w:val="22"/>
                <w:szCs w:val="22"/>
              </w:rPr>
              <w:t>Посещение фотовыставки «Донбасс»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2E79E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2E79E1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9E1">
              <w:rPr>
                <w:rFonts w:ascii="Times New Roman" w:hAnsi="Times New Roman"/>
              </w:rPr>
              <w:t>Все кураторы</w:t>
            </w:r>
          </w:p>
        </w:tc>
      </w:tr>
    </w:tbl>
    <w:p w:rsidR="00324141" w:rsidRPr="00C415C1" w:rsidRDefault="00324141" w:rsidP="00324141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</w:p>
    <w:p w:rsidR="00324141" w:rsidRPr="00C415C1" w:rsidRDefault="00324141" w:rsidP="00324141">
      <w:pPr>
        <w:pStyle w:val="ab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324141" w:rsidRPr="00C415C1" w:rsidRDefault="00324141" w:rsidP="00324141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415C1">
        <w:rPr>
          <w:rFonts w:ascii="Times New Roman" w:hAnsi="Times New Roman"/>
          <w:sz w:val="26"/>
          <w:szCs w:val="26"/>
        </w:rPr>
        <w:tab/>
      </w:r>
      <w:r w:rsidRPr="00C415C1">
        <w:rPr>
          <w:rFonts w:ascii="Times New Roman" w:hAnsi="Times New Roman"/>
          <w:sz w:val="26"/>
          <w:szCs w:val="26"/>
        </w:rPr>
        <w:tab/>
        <w:t>По культурно-просветительному направлению проведено 12 мероприятий, наиболее значимыми из них являются: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3832"/>
        <w:gridCol w:w="1544"/>
        <w:gridCol w:w="2247"/>
      </w:tblGrid>
      <w:tr w:rsidR="00324141" w:rsidRPr="00C415C1" w:rsidTr="0080395A">
        <w:trPr>
          <w:trHeight w:val="378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41524A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Дата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41524A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Наименования и краткое содержание</w:t>
            </w:r>
          </w:p>
          <w:p w:rsidR="00324141" w:rsidRPr="0041524A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41524A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Количество</w:t>
            </w:r>
          </w:p>
          <w:p w:rsidR="00324141" w:rsidRPr="0041524A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студентов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41524A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Ответственный</w:t>
            </w:r>
          </w:p>
        </w:tc>
      </w:tr>
      <w:tr w:rsidR="00324141" w:rsidRPr="00C415C1" w:rsidTr="003C27B0">
        <w:trPr>
          <w:trHeight w:val="378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41524A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 xml:space="preserve">5.09.2022 г.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41524A" w:rsidRDefault="00324141" w:rsidP="00A0348A">
            <w:pPr>
              <w:pStyle w:val="1"/>
              <w:shd w:val="clear" w:color="auto" w:fill="FFFFFF"/>
              <w:tabs>
                <w:tab w:val="clear" w:pos="432"/>
                <w:tab w:val="num" w:pos="35"/>
              </w:tabs>
              <w:spacing w:line="240" w:lineRule="auto"/>
              <w:ind w:left="35" w:hanging="35"/>
              <w:jc w:val="left"/>
              <w:rPr>
                <w:bCs/>
                <w:color w:val="212529"/>
                <w:sz w:val="22"/>
                <w:szCs w:val="22"/>
              </w:rPr>
            </w:pPr>
            <w:r w:rsidRPr="0041524A">
              <w:rPr>
                <w:bCs/>
                <w:color w:val="212529"/>
                <w:sz w:val="22"/>
                <w:szCs w:val="22"/>
              </w:rPr>
              <w:t xml:space="preserve">Знакомство с нормативными </w:t>
            </w:r>
            <w:r>
              <w:rPr>
                <w:bCs/>
                <w:color w:val="212529"/>
                <w:sz w:val="22"/>
                <w:szCs w:val="22"/>
              </w:rPr>
              <w:t>д</w:t>
            </w:r>
            <w:r w:rsidRPr="0041524A">
              <w:rPr>
                <w:bCs/>
                <w:color w:val="212529"/>
                <w:sz w:val="22"/>
                <w:szCs w:val="22"/>
              </w:rPr>
              <w:t>окументами ПГУ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41524A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315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41524A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Все кураторы</w:t>
            </w:r>
          </w:p>
        </w:tc>
      </w:tr>
      <w:tr w:rsidR="00324141" w:rsidRPr="00C415C1" w:rsidTr="003C27B0">
        <w:trPr>
          <w:trHeight w:val="378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41524A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26.09.2022 г.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41524A" w:rsidRDefault="00324141" w:rsidP="00A0348A">
            <w:pPr>
              <w:spacing w:after="0" w:line="240" w:lineRule="auto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Ознакомления студентов с Алгоритмом действий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с территориальными органами МВД России, Росгвардии и ФСБ России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41524A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315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41524A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Все кураторы</w:t>
            </w:r>
          </w:p>
        </w:tc>
      </w:tr>
      <w:tr w:rsidR="00324141" w:rsidRPr="00C415C1" w:rsidTr="003C27B0">
        <w:trPr>
          <w:trHeight w:val="378"/>
          <w:jc w:val="center"/>
        </w:trPr>
        <w:tc>
          <w:tcPr>
            <w:tcW w:w="1041" w:type="pct"/>
          </w:tcPr>
          <w:p w:rsidR="00324141" w:rsidRPr="0041524A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990" w:type="pct"/>
          </w:tcPr>
          <w:p w:rsidR="00324141" w:rsidRPr="0041524A" w:rsidRDefault="00324141" w:rsidP="00A0348A">
            <w:pPr>
              <w:spacing w:after="0" w:line="240" w:lineRule="auto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Посещение общежития с целью проверки быта студентов</w:t>
            </w:r>
          </w:p>
        </w:tc>
        <w:tc>
          <w:tcPr>
            <w:tcW w:w="802" w:type="pct"/>
          </w:tcPr>
          <w:p w:rsidR="00324141" w:rsidRPr="0041524A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324141" w:rsidRPr="0041524A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Все кураторы</w:t>
            </w:r>
          </w:p>
        </w:tc>
      </w:tr>
    </w:tbl>
    <w:p w:rsidR="00324141" w:rsidRPr="00C415C1" w:rsidRDefault="00324141" w:rsidP="00324141">
      <w:pPr>
        <w:pStyle w:val="ab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324141" w:rsidRPr="00C415C1" w:rsidRDefault="00324141" w:rsidP="00324141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415C1">
        <w:rPr>
          <w:rFonts w:ascii="Times New Roman" w:hAnsi="Times New Roman"/>
          <w:sz w:val="26"/>
          <w:szCs w:val="26"/>
        </w:rPr>
        <w:tab/>
        <w:t>По экологическому направлению проведено 3 мероприятия: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4111"/>
        <w:gridCol w:w="1544"/>
        <w:gridCol w:w="2247"/>
      </w:tblGrid>
      <w:tr w:rsidR="00324141" w:rsidRPr="00C415C1" w:rsidTr="0080395A">
        <w:trPr>
          <w:trHeight w:val="378"/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8860D6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Дата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8860D6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Наименования и краткое содержание</w:t>
            </w:r>
          </w:p>
          <w:p w:rsidR="00324141" w:rsidRPr="008860D6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8860D6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Количество</w:t>
            </w:r>
          </w:p>
          <w:p w:rsidR="00324141" w:rsidRPr="008860D6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студентов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8860D6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Ответственный</w:t>
            </w:r>
          </w:p>
        </w:tc>
      </w:tr>
      <w:tr w:rsidR="00324141" w:rsidRPr="00C415C1" w:rsidTr="003C27B0">
        <w:trPr>
          <w:trHeight w:val="378"/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8860D6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8860D6" w:rsidRDefault="00324141" w:rsidP="00A0348A">
            <w:pPr>
              <w:spacing w:after="0" w:line="240" w:lineRule="auto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Уборка территории, закрепленной за кафедрой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8860D6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8860D6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Все кураторы</w:t>
            </w:r>
          </w:p>
        </w:tc>
      </w:tr>
      <w:tr w:rsidR="00324141" w:rsidRPr="00C415C1" w:rsidTr="003C27B0">
        <w:trPr>
          <w:trHeight w:val="378"/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8860D6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8860D6" w:rsidRDefault="00324141" w:rsidP="00A0348A">
            <w:pPr>
              <w:spacing w:after="0" w:line="240" w:lineRule="auto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Уборка территории в рамках месячника по уборке территории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8860D6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8860D6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Все кураторы</w:t>
            </w:r>
          </w:p>
        </w:tc>
      </w:tr>
      <w:tr w:rsidR="00324141" w:rsidRPr="00C415C1" w:rsidTr="003C27B0">
        <w:trPr>
          <w:trHeight w:val="378"/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8860D6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60D6">
              <w:rPr>
                <w:rFonts w:ascii="Times New Roman" w:hAnsi="Times New Roman"/>
                <w:color w:val="000000"/>
                <w:shd w:val="clear" w:color="auto" w:fill="FFFFFF"/>
              </w:rPr>
              <w:t>22.04.2023 г.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8860D6" w:rsidRDefault="00324141" w:rsidP="00A0348A">
            <w:pPr>
              <w:pStyle w:val="1"/>
              <w:shd w:val="clear" w:color="auto" w:fill="FFFFFF"/>
              <w:spacing w:line="240" w:lineRule="auto"/>
              <w:jc w:val="both"/>
              <w:rPr>
                <w:bCs/>
                <w:color w:val="212529"/>
                <w:sz w:val="22"/>
                <w:szCs w:val="22"/>
              </w:rPr>
            </w:pPr>
            <w:r w:rsidRPr="008860D6">
              <w:rPr>
                <w:sz w:val="22"/>
                <w:szCs w:val="22"/>
              </w:rPr>
              <w:t>Субботник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8860D6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16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8860D6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Казакова И.А.</w:t>
            </w:r>
          </w:p>
        </w:tc>
      </w:tr>
    </w:tbl>
    <w:p w:rsidR="00324141" w:rsidRPr="00C415C1" w:rsidRDefault="00324141" w:rsidP="00324141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24141" w:rsidRPr="00C415C1" w:rsidRDefault="00324141" w:rsidP="00324141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415C1">
        <w:rPr>
          <w:rFonts w:ascii="Times New Roman" w:hAnsi="Times New Roman"/>
          <w:sz w:val="26"/>
          <w:szCs w:val="26"/>
        </w:rPr>
        <w:tab/>
      </w:r>
      <w:r w:rsidRPr="00C415C1">
        <w:rPr>
          <w:rFonts w:ascii="Times New Roman" w:hAnsi="Times New Roman"/>
          <w:sz w:val="26"/>
          <w:szCs w:val="26"/>
        </w:rPr>
        <w:tab/>
        <w:t>По физическому направлению проведено 8 мероприятий, наиболее значимыми из них являются: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4238"/>
        <w:gridCol w:w="1540"/>
        <w:gridCol w:w="2239"/>
      </w:tblGrid>
      <w:tr w:rsidR="00324141" w:rsidRPr="00C415C1" w:rsidTr="0080395A">
        <w:trPr>
          <w:trHeight w:val="378"/>
          <w:jc w:val="center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F06DC8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Дата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F06DC8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Наименования и краткое содержание</w:t>
            </w:r>
          </w:p>
          <w:p w:rsidR="00324141" w:rsidRPr="00F06DC8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F06DC8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Количество</w:t>
            </w:r>
          </w:p>
          <w:p w:rsidR="00324141" w:rsidRPr="00F06DC8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студентов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F06DC8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Ответственный</w:t>
            </w:r>
          </w:p>
        </w:tc>
      </w:tr>
      <w:tr w:rsidR="00324141" w:rsidRPr="00C415C1" w:rsidTr="003C27B0">
        <w:trPr>
          <w:trHeight w:val="378"/>
          <w:jc w:val="center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Сентябрь 2022 г.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pStyle w:val="1"/>
              <w:shd w:val="clear" w:color="auto" w:fill="FFFFFF"/>
              <w:tabs>
                <w:tab w:val="clear" w:pos="432"/>
                <w:tab w:val="num" w:pos="0"/>
              </w:tabs>
              <w:spacing w:line="240" w:lineRule="auto"/>
              <w:ind w:left="19" w:firstLine="0"/>
              <w:jc w:val="both"/>
              <w:rPr>
                <w:bCs/>
                <w:color w:val="212529"/>
                <w:sz w:val="22"/>
                <w:szCs w:val="22"/>
              </w:rPr>
            </w:pPr>
            <w:r w:rsidRPr="00F06DC8">
              <w:rPr>
                <w:sz w:val="22"/>
                <w:szCs w:val="22"/>
              </w:rPr>
              <w:t>Прохождение социологического опроса иностранных студентов группы по вопросу оценки качества оказания образовательных и иных услуг со стороны образовательных организаций (ПГУ).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Князев В.Н.</w:t>
            </w:r>
          </w:p>
        </w:tc>
      </w:tr>
      <w:tr w:rsidR="00324141" w:rsidRPr="00C415C1" w:rsidTr="003C27B0">
        <w:trPr>
          <w:trHeight w:val="378"/>
          <w:jc w:val="center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  <w:color w:val="000000"/>
              </w:rPr>
              <w:t>30.04.2023 г</w:t>
            </w:r>
            <w:r w:rsidRPr="00F06DC8">
              <w:rPr>
                <w:rFonts w:ascii="Times New Roman" w:hAnsi="Times New Roman"/>
              </w:rPr>
              <w:t>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pStyle w:val="1"/>
              <w:shd w:val="clear" w:color="auto" w:fill="FFFFFF"/>
              <w:tabs>
                <w:tab w:val="clear" w:pos="432"/>
                <w:tab w:val="num" w:pos="0"/>
              </w:tabs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F06DC8">
              <w:rPr>
                <w:color w:val="000000"/>
                <w:sz w:val="22"/>
                <w:szCs w:val="22"/>
              </w:rPr>
              <w:t>XIV межвузовская студенческая олимпиада по спортивному программированию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60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Гурьянов Л.В.</w:t>
            </w:r>
          </w:p>
        </w:tc>
      </w:tr>
    </w:tbl>
    <w:p w:rsidR="00324141" w:rsidRPr="00C415C1" w:rsidRDefault="00324141" w:rsidP="00324141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324141" w:rsidRPr="00C415C1" w:rsidRDefault="00324141" w:rsidP="00324141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C415C1">
        <w:rPr>
          <w:rFonts w:ascii="Times New Roman" w:hAnsi="Times New Roman"/>
          <w:sz w:val="26"/>
          <w:szCs w:val="26"/>
        </w:rPr>
        <w:t>По профессионально-трудовому направлению проведено 13 мероприятий, наиболее значимыми из них являются: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4232"/>
        <w:gridCol w:w="1562"/>
        <w:gridCol w:w="2272"/>
      </w:tblGrid>
      <w:tr w:rsidR="00324141" w:rsidRPr="00C415C1" w:rsidTr="0080395A">
        <w:trPr>
          <w:trHeight w:val="378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F06DC8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Дата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F06DC8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Наименования и краткое содержание</w:t>
            </w:r>
          </w:p>
          <w:p w:rsidR="00324141" w:rsidRPr="00F06DC8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F06DC8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Количество</w:t>
            </w:r>
          </w:p>
          <w:p w:rsidR="00324141" w:rsidRPr="00F06DC8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студентов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41" w:rsidRPr="00F06DC8" w:rsidRDefault="00324141" w:rsidP="00803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Ответственный</w:t>
            </w:r>
          </w:p>
        </w:tc>
      </w:tr>
      <w:tr w:rsidR="00324141" w:rsidRPr="00C415C1" w:rsidTr="003C27B0">
        <w:trPr>
          <w:trHeight w:val="378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pStyle w:val="ad"/>
              <w:ind w:firstLine="0"/>
              <w:rPr>
                <w:bCs/>
              </w:rPr>
            </w:pPr>
            <w:r w:rsidRPr="00F06DC8">
              <w:rPr>
                <w:bCs/>
              </w:rPr>
              <w:t>Сентябрь 2023</w:t>
            </w:r>
          </w:p>
          <w:p w:rsidR="00324141" w:rsidRPr="00F06DC8" w:rsidRDefault="00324141" w:rsidP="00A0348A">
            <w:pPr>
              <w:pStyle w:val="ad"/>
              <w:ind w:firstLine="0"/>
              <w:rPr>
                <w:bCs/>
                <w:highlight w:val="yellow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Посвящение первокурсников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pStyle w:val="ad"/>
              <w:ind w:firstLine="0"/>
              <w:jc w:val="center"/>
              <w:rPr>
                <w:bCs/>
                <w:highlight w:val="yellow"/>
              </w:rPr>
            </w:pPr>
            <w:r w:rsidRPr="00F06DC8">
              <w:rPr>
                <w:bCs/>
              </w:rPr>
              <w:t>60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pStyle w:val="ad"/>
              <w:ind w:firstLine="0"/>
              <w:jc w:val="center"/>
              <w:rPr>
                <w:bCs/>
              </w:rPr>
            </w:pPr>
            <w:r w:rsidRPr="00F06DC8">
              <w:rPr>
                <w:bCs/>
              </w:rPr>
              <w:t>Козлов А.Ю.</w:t>
            </w:r>
          </w:p>
          <w:p w:rsidR="00324141" w:rsidRPr="00F06DC8" w:rsidRDefault="00324141" w:rsidP="00A0348A">
            <w:pPr>
              <w:pStyle w:val="ad"/>
              <w:ind w:firstLine="0"/>
              <w:jc w:val="center"/>
              <w:rPr>
                <w:bCs/>
              </w:rPr>
            </w:pPr>
            <w:r w:rsidRPr="00F06DC8">
              <w:rPr>
                <w:bCs/>
              </w:rPr>
              <w:t>Балашова И.Ю.</w:t>
            </w:r>
          </w:p>
          <w:p w:rsidR="00324141" w:rsidRPr="00F06DC8" w:rsidRDefault="00324141" w:rsidP="00A0348A">
            <w:pPr>
              <w:pStyle w:val="ad"/>
              <w:ind w:firstLine="0"/>
              <w:jc w:val="center"/>
              <w:rPr>
                <w:bCs/>
              </w:rPr>
            </w:pPr>
            <w:r w:rsidRPr="00F06DC8">
              <w:rPr>
                <w:bCs/>
              </w:rPr>
              <w:t>Казакова И.А.</w:t>
            </w:r>
          </w:p>
          <w:p w:rsidR="00324141" w:rsidRPr="00F06DC8" w:rsidRDefault="00324141" w:rsidP="00A0348A">
            <w:pPr>
              <w:pStyle w:val="ad"/>
              <w:ind w:firstLine="0"/>
              <w:jc w:val="center"/>
              <w:rPr>
                <w:bCs/>
                <w:highlight w:val="yellow"/>
              </w:rPr>
            </w:pPr>
            <w:r w:rsidRPr="00F06DC8">
              <w:rPr>
                <w:bCs/>
              </w:rPr>
              <w:t>Казаков Б.В.</w:t>
            </w:r>
          </w:p>
        </w:tc>
      </w:tr>
      <w:tr w:rsidR="00324141" w:rsidRPr="00C415C1" w:rsidTr="003C27B0">
        <w:trPr>
          <w:trHeight w:val="46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pStyle w:val="ad"/>
              <w:ind w:firstLine="0"/>
              <w:jc w:val="center"/>
              <w:rPr>
                <w:bCs/>
              </w:rPr>
            </w:pPr>
            <w:r w:rsidRPr="00F06DC8">
              <w:rPr>
                <w:bCs/>
              </w:rPr>
              <w:t>Январь 2023 г.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День открытых дверей кафедры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pStyle w:val="ad"/>
              <w:rPr>
                <w:bCs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pStyle w:val="ad"/>
              <w:ind w:firstLine="0"/>
              <w:jc w:val="center"/>
              <w:rPr>
                <w:bCs/>
              </w:rPr>
            </w:pPr>
            <w:r w:rsidRPr="00F06DC8">
              <w:rPr>
                <w:bCs/>
              </w:rPr>
              <w:t>Козлов А.Ю.</w:t>
            </w:r>
          </w:p>
          <w:p w:rsidR="00324141" w:rsidRPr="00F06DC8" w:rsidRDefault="00324141" w:rsidP="00A0348A">
            <w:pPr>
              <w:pStyle w:val="ad"/>
              <w:ind w:firstLine="0"/>
              <w:jc w:val="center"/>
              <w:rPr>
                <w:bCs/>
              </w:rPr>
            </w:pPr>
            <w:r w:rsidRPr="00F06DC8">
              <w:rPr>
                <w:bCs/>
              </w:rPr>
              <w:t>Гурьянов Л.В.</w:t>
            </w:r>
          </w:p>
        </w:tc>
      </w:tr>
      <w:tr w:rsidR="00324141" w:rsidRPr="00C415C1" w:rsidTr="003C27B0">
        <w:trPr>
          <w:trHeight w:val="378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15.04.2023 г.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  <w:color w:val="222222"/>
                <w:shd w:val="clear" w:color="auto" w:fill="FFFFFF"/>
              </w:rPr>
              <w:t>Родительское собрание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11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41" w:rsidRPr="00F06DC8" w:rsidRDefault="00324141" w:rsidP="00A034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DC8">
              <w:rPr>
                <w:rFonts w:ascii="Times New Roman" w:hAnsi="Times New Roman"/>
              </w:rPr>
              <w:t>Казакова И.А.</w:t>
            </w:r>
          </w:p>
        </w:tc>
      </w:tr>
    </w:tbl>
    <w:p w:rsidR="00324141" w:rsidRPr="00C415C1" w:rsidRDefault="00324141" w:rsidP="00324141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324141" w:rsidRPr="008C2C6D" w:rsidRDefault="00324141" w:rsidP="00324141">
      <w:pPr>
        <w:pStyle w:val="1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C6D">
        <w:rPr>
          <w:rFonts w:ascii="Times New Roman" w:eastAsia="Times New Roman" w:hAnsi="Times New Roman" w:cs="Times New Roman"/>
          <w:sz w:val="26"/>
          <w:szCs w:val="26"/>
        </w:rPr>
        <w:t>В течение года кураторы проводят кураторские часы в соответствии с расписанием.</w:t>
      </w:r>
    </w:p>
    <w:p w:rsidR="00324141" w:rsidRPr="0001420F" w:rsidRDefault="00324141" w:rsidP="00324141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20F">
        <w:rPr>
          <w:rFonts w:ascii="Times New Roman" w:eastAsia="Times New Roman" w:hAnsi="Times New Roman" w:cs="Times New Roman"/>
          <w:sz w:val="26"/>
          <w:szCs w:val="26"/>
        </w:rPr>
        <w:t xml:space="preserve">Студенты кафедры ежегодно принимают активное участие в спортивных, общественно-полезных, культурно-творческих мероприятиях, в профессиональных конкурсах и олимпиадах, круглых столах и конференциях, посвященных обсуждению актуальных вопросов биологии и экологии; в мероприятиях по благоустройству территории в соответствии с утвержденным деканатом графиком, в городских мероприятиях в соответствии с распоряжениями администрации вуза. </w:t>
      </w:r>
    </w:p>
    <w:p w:rsidR="00324141" w:rsidRPr="008C2C6D" w:rsidRDefault="00324141" w:rsidP="00324141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C6D">
        <w:rPr>
          <w:rFonts w:ascii="Times New Roman" w:eastAsia="Times New Roman" w:hAnsi="Times New Roman" w:cs="Times New Roman"/>
          <w:sz w:val="26"/>
          <w:szCs w:val="26"/>
        </w:rPr>
        <w:t xml:space="preserve">Ежегодно студенты 1–3 курса, обучающиеся по образовательным программам кафедры, проходят учебные практики в организациях реального сектора экономики, которые активно используются преподавателями в воспитательных целях. Студенческие коллективы, попадающие в новые условия, сталкиваясь с особенными учебными и бытовыми трудностями, выстраивают новые траектории отношений, сплачиваются, выявляют лидерские качества у их членов, повышают уровень товарищеской поддержки и помощи. </w:t>
      </w:r>
    </w:p>
    <w:p w:rsidR="00324141" w:rsidRPr="008C2C6D" w:rsidRDefault="00324141" w:rsidP="00324141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C6D">
        <w:rPr>
          <w:rFonts w:ascii="Times New Roman" w:eastAsia="Times New Roman" w:hAnsi="Times New Roman" w:cs="Times New Roman"/>
          <w:sz w:val="26"/>
          <w:szCs w:val="26"/>
        </w:rPr>
        <w:t xml:space="preserve">Воспитательная работа со студентами кафедры ведется как на уровне группы, так и индивидуально; особое внимание уделяется гражданско-патриотическому </w:t>
      </w:r>
      <w:r w:rsidRPr="008C2C6D">
        <w:rPr>
          <w:rFonts w:ascii="Times New Roman" w:eastAsia="Times New Roman" w:hAnsi="Times New Roman" w:cs="Times New Roman"/>
          <w:sz w:val="26"/>
          <w:szCs w:val="26"/>
        </w:rPr>
        <w:lastRenderedPageBreak/>
        <w:t>направлению работы, профилактике деструктивных проявлений в молодежной среде и формированию установки на здоровый образ жизни, а также профессиональному развитию студентов.</w:t>
      </w:r>
    </w:p>
    <w:p w:rsidR="00324141" w:rsidRPr="008C2C6D" w:rsidRDefault="00324141" w:rsidP="00324141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C6D">
        <w:rPr>
          <w:rFonts w:ascii="Times New Roman" w:eastAsia="Times New Roman" w:hAnsi="Times New Roman" w:cs="Times New Roman"/>
          <w:sz w:val="26"/>
          <w:szCs w:val="26"/>
        </w:rPr>
        <w:t>Информация о воспитательных мероприятиях, проведенных преподавателями кафедры, а также о достижениях студентов размещается на сайте кафедры. Дипломы, грамоты за призовые места, благодарности за организацию и проведение воспитательных и социально значимых мероприятий, студенты и преподаватели кафедры размещают в ЭИОС.</w:t>
      </w:r>
    </w:p>
    <w:p w:rsidR="00324141" w:rsidRPr="008C2C6D" w:rsidRDefault="00324141" w:rsidP="00324141">
      <w:pPr>
        <w:pStyle w:val="1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6D">
        <w:rPr>
          <w:rFonts w:ascii="Times New Roman" w:eastAsia="Times New Roman" w:hAnsi="Times New Roman" w:cs="Times New Roman"/>
          <w:sz w:val="26"/>
          <w:szCs w:val="26"/>
        </w:rPr>
        <w:t xml:space="preserve">В отчетный период согласно постановлению Ученого совета университета была актуализирована рабочая программа воспитания кафедры и календарный план воспитательной работы в соответствии с методическими рекомендациями Министерства науки и высшего образования РФ. В 2022 году на основании письма Минобрнауки России № МН-И/965-ГГ </w:t>
      </w:r>
      <w:r w:rsidR="0080395A" w:rsidRPr="008C2C6D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8C2C6D">
        <w:rPr>
          <w:rFonts w:ascii="Times New Roman" w:eastAsia="Times New Roman" w:hAnsi="Times New Roman" w:cs="Times New Roman"/>
          <w:sz w:val="26"/>
          <w:szCs w:val="26"/>
        </w:rPr>
        <w:t xml:space="preserve"> 08.08.2022  «О внедрении образовательного модули «Великая Отечественная война: без срока давности» в раздел мероприятий кафедрального уровня по гражданско-патриотическому и духовно-нравственному воспитанию обучающихся включено посещение выставки архивных документов «Без срока давности», посвященная проблеме геноцида советского народа в годы Великой Отечестве иной войны 1941–1945 гг., круглый стол «Без срока давности» и ряд других мероприятий данного направления воспитательной работы.</w:t>
      </w:r>
    </w:p>
    <w:p w:rsidR="00324141" w:rsidRPr="005275D7" w:rsidRDefault="00324141" w:rsidP="009D3745">
      <w:pPr>
        <w:pStyle w:val="13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75D7">
        <w:rPr>
          <w:rFonts w:ascii="Times New Roman" w:eastAsia="Times New Roman" w:hAnsi="Times New Roman" w:cs="Times New Roman"/>
          <w:b/>
          <w:sz w:val="26"/>
          <w:szCs w:val="26"/>
        </w:rPr>
        <w:t xml:space="preserve">Заключение. </w:t>
      </w:r>
      <w:r w:rsidRPr="005275D7">
        <w:rPr>
          <w:rFonts w:ascii="Times New Roman" w:eastAsia="Times New Roman" w:hAnsi="Times New Roman" w:cs="Times New Roman"/>
          <w:sz w:val="26"/>
          <w:szCs w:val="26"/>
        </w:rPr>
        <w:t>В целом состояние воспитательной работы на кафедре можно оценить как удовлетворительное.</w:t>
      </w:r>
    </w:p>
    <w:p w:rsidR="00324141" w:rsidRPr="00667D5C" w:rsidRDefault="00324141" w:rsidP="00324141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7D5C">
        <w:rPr>
          <w:rFonts w:ascii="Times New Roman" w:eastAsia="Times New Roman" w:hAnsi="Times New Roman" w:cs="Times New Roman"/>
          <w:b/>
          <w:sz w:val="26"/>
          <w:szCs w:val="26"/>
        </w:rPr>
        <w:t>Рекомендации и пожелания:</w:t>
      </w:r>
    </w:p>
    <w:p w:rsidR="00324141" w:rsidRPr="00F85538" w:rsidRDefault="00324141" w:rsidP="00324141">
      <w:pPr>
        <w:pStyle w:val="13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538">
        <w:rPr>
          <w:rFonts w:ascii="Times New Roman" w:eastAsia="Times New Roman" w:hAnsi="Times New Roman" w:cs="Times New Roman"/>
          <w:sz w:val="26"/>
          <w:szCs w:val="26"/>
        </w:rPr>
        <w:t>1. Заведующему кафедрой усилить контроль за студентами, проживающими в общежитии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85538">
        <w:rPr>
          <w:rFonts w:ascii="Times New Roman" w:eastAsia="Times New Roman" w:hAnsi="Times New Roman" w:cs="Times New Roman"/>
          <w:sz w:val="26"/>
          <w:szCs w:val="26"/>
        </w:rPr>
        <w:t xml:space="preserve"> во избежани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85538">
        <w:rPr>
          <w:rFonts w:ascii="Times New Roman" w:eastAsia="Times New Roman" w:hAnsi="Times New Roman" w:cs="Times New Roman"/>
          <w:sz w:val="26"/>
          <w:szCs w:val="26"/>
        </w:rPr>
        <w:t xml:space="preserve"> нарушений установленных правил.</w:t>
      </w:r>
    </w:p>
    <w:p w:rsidR="00324141" w:rsidRPr="00F85538" w:rsidRDefault="00324141" w:rsidP="00324141">
      <w:pPr>
        <w:pStyle w:val="1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538">
        <w:rPr>
          <w:rFonts w:ascii="Times New Roman" w:eastAsia="Times New Roman" w:hAnsi="Times New Roman" w:cs="Times New Roman"/>
          <w:sz w:val="26"/>
          <w:szCs w:val="26"/>
        </w:rPr>
        <w:t>2. Усилить работу со студентами по патриотическому направлению, увеличив количество мероприятий, а также за счет привлечения к участию в них обучающихся других образовательных программ ВУЗа</w:t>
      </w:r>
      <w:r w:rsidRPr="00F85538">
        <w:rPr>
          <w:rFonts w:ascii="Times New Roman" w:hAnsi="Times New Roman" w:cs="Times New Roman"/>
          <w:sz w:val="26"/>
          <w:szCs w:val="26"/>
        </w:rPr>
        <w:t>.</w:t>
      </w:r>
    </w:p>
    <w:p w:rsidR="00324141" w:rsidRDefault="00324141" w:rsidP="00F741FF">
      <w:pPr>
        <w:pStyle w:val="a4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6"/>
          <w:szCs w:val="26"/>
          <w:shd w:val="clear" w:color="auto" w:fill="FFFFFF"/>
        </w:rPr>
      </w:pPr>
    </w:p>
    <w:p w:rsidR="00DC1FAF" w:rsidRPr="00667D5C" w:rsidRDefault="0044210D" w:rsidP="00F741FF">
      <w:pPr>
        <w:pStyle w:val="a4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6"/>
          <w:szCs w:val="26"/>
          <w:shd w:val="clear" w:color="auto" w:fill="FFFFFF"/>
        </w:rPr>
      </w:pPr>
      <w:r w:rsidRPr="00667D5C">
        <w:rPr>
          <w:b/>
          <w:sz w:val="26"/>
          <w:szCs w:val="26"/>
          <w:shd w:val="clear" w:color="auto" w:fill="FFFFFF"/>
        </w:rPr>
        <w:t>Трудоустройство выпускников</w:t>
      </w:r>
    </w:p>
    <w:p w:rsidR="009A3B66" w:rsidRPr="009A3B66" w:rsidRDefault="009A3B66" w:rsidP="009A3B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B66">
        <w:rPr>
          <w:rFonts w:ascii="Times New Roman" w:hAnsi="Times New Roman"/>
          <w:sz w:val="26"/>
          <w:szCs w:val="26"/>
        </w:rPr>
        <w:t>По данным мониторинга Регионального центра содействия трудоустройству и адаптации выпускников за период с 2020 по 2022 г. кафедра выпустила 137 человек.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340"/>
        <w:gridCol w:w="1462"/>
        <w:gridCol w:w="1496"/>
        <w:gridCol w:w="2833"/>
        <w:gridCol w:w="1454"/>
      </w:tblGrid>
      <w:tr w:rsidR="009A3B66" w:rsidRPr="00373A9D" w:rsidTr="0080395A">
        <w:trPr>
          <w:jc w:val="center"/>
        </w:trPr>
        <w:tc>
          <w:tcPr>
            <w:tcW w:w="542" w:type="pct"/>
            <w:vMerge w:val="restart"/>
            <w:vAlign w:val="center"/>
          </w:tcPr>
          <w:p w:rsidR="009A3B66" w:rsidRPr="003853BF" w:rsidRDefault="009A3B66" w:rsidP="008039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853BF">
              <w:rPr>
                <w:rFonts w:ascii="Times New Roman" w:hAnsi="Times New Roman"/>
                <w:b/>
                <w:sz w:val="20"/>
                <w:szCs w:val="24"/>
              </w:rPr>
              <w:t>Год выпуска</w:t>
            </w:r>
          </w:p>
          <w:p w:rsidR="009A3B66" w:rsidRPr="003853BF" w:rsidRDefault="009A3B66" w:rsidP="008039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55" w:type="pct"/>
            <w:gridSpan w:val="2"/>
            <w:vAlign w:val="center"/>
          </w:tcPr>
          <w:p w:rsidR="009A3B66" w:rsidRPr="003853BF" w:rsidRDefault="009A3B66" w:rsidP="008039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853BF">
              <w:rPr>
                <w:rFonts w:ascii="Times New Roman" w:hAnsi="Times New Roman"/>
                <w:b/>
                <w:sz w:val="20"/>
                <w:szCs w:val="24"/>
              </w:rPr>
              <w:t>Трудоустроены</w:t>
            </w:r>
          </w:p>
        </w:tc>
        <w:tc>
          <w:tcPr>
            <w:tcW w:w="777" w:type="pct"/>
            <w:vMerge w:val="restart"/>
            <w:vAlign w:val="center"/>
          </w:tcPr>
          <w:p w:rsidR="009A3B66" w:rsidRPr="003853BF" w:rsidRDefault="009A3B66" w:rsidP="008039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853BF">
              <w:rPr>
                <w:rFonts w:ascii="Times New Roman" w:hAnsi="Times New Roman"/>
                <w:b/>
                <w:sz w:val="20"/>
                <w:szCs w:val="24"/>
              </w:rPr>
              <w:t>Продолжат обучение, %</w:t>
            </w:r>
          </w:p>
        </w:tc>
        <w:tc>
          <w:tcPr>
            <w:tcW w:w="1471" w:type="pct"/>
            <w:vMerge w:val="restart"/>
            <w:vAlign w:val="center"/>
          </w:tcPr>
          <w:p w:rsidR="009A3B66" w:rsidRPr="003853BF" w:rsidRDefault="009A3B66" w:rsidP="008039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853BF">
              <w:rPr>
                <w:rFonts w:ascii="Times New Roman" w:hAnsi="Times New Roman"/>
                <w:b/>
                <w:sz w:val="20"/>
                <w:szCs w:val="24"/>
              </w:rPr>
              <w:t>Не нуждаются в трудоустройстве (в т.ч. призыв</w:t>
            </w:r>
            <w:r w:rsidRPr="003853BF">
              <w:rPr>
                <w:rFonts w:ascii="Times New Roman" w:hAnsi="Times New Roman"/>
                <w:b/>
                <w:sz w:val="20"/>
                <w:szCs w:val="24"/>
              </w:rPr>
              <w:br/>
              <w:t>в ВС РФ,/дек.)%</w:t>
            </w:r>
          </w:p>
        </w:tc>
        <w:tc>
          <w:tcPr>
            <w:tcW w:w="755" w:type="pct"/>
            <w:vMerge w:val="restart"/>
            <w:vAlign w:val="center"/>
          </w:tcPr>
          <w:p w:rsidR="009A3B66" w:rsidRPr="003853BF" w:rsidRDefault="009A3B66" w:rsidP="008039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853BF">
              <w:rPr>
                <w:rFonts w:ascii="Times New Roman" w:hAnsi="Times New Roman"/>
                <w:b/>
                <w:sz w:val="20"/>
                <w:szCs w:val="24"/>
              </w:rPr>
              <w:t>Не трудоустроены, %</w:t>
            </w:r>
          </w:p>
        </w:tc>
      </w:tr>
      <w:tr w:rsidR="009A3B66" w:rsidRPr="00373A9D" w:rsidTr="0080395A">
        <w:trPr>
          <w:jc w:val="center"/>
        </w:trPr>
        <w:tc>
          <w:tcPr>
            <w:tcW w:w="542" w:type="pct"/>
            <w:vMerge/>
            <w:vAlign w:val="center"/>
          </w:tcPr>
          <w:p w:rsidR="009A3B66" w:rsidRPr="003853BF" w:rsidRDefault="009A3B66" w:rsidP="008039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96" w:type="pct"/>
            <w:vAlign w:val="center"/>
          </w:tcPr>
          <w:p w:rsidR="009A3B66" w:rsidRPr="003853BF" w:rsidRDefault="009A3B66" w:rsidP="008039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853BF">
              <w:rPr>
                <w:rFonts w:ascii="Times New Roman" w:hAnsi="Times New Roman"/>
                <w:b/>
                <w:sz w:val="20"/>
                <w:szCs w:val="24"/>
              </w:rPr>
              <w:t>по специальности, %</w:t>
            </w:r>
          </w:p>
        </w:tc>
        <w:tc>
          <w:tcPr>
            <w:tcW w:w="759" w:type="pct"/>
            <w:vAlign w:val="center"/>
          </w:tcPr>
          <w:p w:rsidR="009A3B66" w:rsidRPr="003853BF" w:rsidRDefault="009A3B66" w:rsidP="008039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853BF">
              <w:rPr>
                <w:rFonts w:ascii="Times New Roman" w:hAnsi="Times New Roman"/>
                <w:b/>
                <w:sz w:val="20"/>
                <w:szCs w:val="24"/>
              </w:rPr>
              <w:t>не по специальности, %</w:t>
            </w:r>
          </w:p>
        </w:tc>
        <w:tc>
          <w:tcPr>
            <w:tcW w:w="777" w:type="pct"/>
            <w:vMerge/>
            <w:vAlign w:val="center"/>
          </w:tcPr>
          <w:p w:rsidR="009A3B66" w:rsidRPr="003853BF" w:rsidRDefault="009A3B66" w:rsidP="008039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71" w:type="pct"/>
            <w:vMerge/>
            <w:vAlign w:val="center"/>
          </w:tcPr>
          <w:p w:rsidR="009A3B66" w:rsidRPr="003853BF" w:rsidRDefault="009A3B66" w:rsidP="008039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55" w:type="pct"/>
            <w:vMerge/>
            <w:vAlign w:val="center"/>
          </w:tcPr>
          <w:p w:rsidR="009A3B66" w:rsidRPr="003853BF" w:rsidRDefault="009A3B66" w:rsidP="008039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A3B66" w:rsidRPr="00373A9D" w:rsidTr="0080395A">
        <w:trPr>
          <w:jc w:val="center"/>
        </w:trPr>
        <w:tc>
          <w:tcPr>
            <w:tcW w:w="542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853BF">
              <w:rPr>
                <w:rFonts w:ascii="Times New Roman" w:hAnsi="Times New Roman"/>
                <w:sz w:val="20"/>
                <w:szCs w:val="24"/>
              </w:rPr>
              <w:t>2020</w:t>
            </w:r>
          </w:p>
        </w:tc>
        <w:tc>
          <w:tcPr>
            <w:tcW w:w="696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759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777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71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755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9A3B66" w:rsidRPr="00373A9D" w:rsidTr="0080395A">
        <w:trPr>
          <w:jc w:val="center"/>
        </w:trPr>
        <w:tc>
          <w:tcPr>
            <w:tcW w:w="542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853BF">
              <w:rPr>
                <w:rFonts w:ascii="Times New Roman" w:hAnsi="Times New Roman"/>
                <w:sz w:val="20"/>
                <w:szCs w:val="24"/>
              </w:rPr>
              <w:t>2021</w:t>
            </w:r>
          </w:p>
        </w:tc>
        <w:tc>
          <w:tcPr>
            <w:tcW w:w="696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759" w:type="pct"/>
          </w:tcPr>
          <w:p w:rsidR="009A3B66" w:rsidRPr="003853BF" w:rsidRDefault="009A3B66" w:rsidP="003C27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777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1471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755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9A3B66" w:rsidRPr="00373A9D" w:rsidTr="0080395A">
        <w:trPr>
          <w:jc w:val="center"/>
        </w:trPr>
        <w:tc>
          <w:tcPr>
            <w:tcW w:w="542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853BF">
              <w:rPr>
                <w:rFonts w:ascii="Times New Roman" w:hAnsi="Times New Roman"/>
                <w:sz w:val="20"/>
                <w:szCs w:val="24"/>
              </w:rPr>
              <w:t>2022</w:t>
            </w:r>
          </w:p>
        </w:tc>
        <w:tc>
          <w:tcPr>
            <w:tcW w:w="696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759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777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71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55" w:type="pct"/>
          </w:tcPr>
          <w:p w:rsidR="009A3B66" w:rsidRPr="003853BF" w:rsidRDefault="009A3B66" w:rsidP="008923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</w:tr>
    </w:tbl>
    <w:p w:rsidR="009A3B66" w:rsidRPr="009D3745" w:rsidRDefault="009A3B66" w:rsidP="009D3745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0"/>
          <w:szCs w:val="20"/>
        </w:rPr>
      </w:pPr>
      <w:r w:rsidRPr="009D3745">
        <w:rPr>
          <w:rFonts w:ascii="Times New Roman" w:hAnsi="Times New Roman"/>
          <w:i w:val="0"/>
          <w:color w:val="auto"/>
          <w:sz w:val="20"/>
          <w:szCs w:val="20"/>
        </w:rPr>
        <w:t>* Мониторинг составлен по данным, предоставленным ответственными за содействие трудоустройству выпускников, и ответам самих выпускников</w:t>
      </w:r>
    </w:p>
    <w:p w:rsidR="009A3B66" w:rsidRPr="009D3745" w:rsidRDefault="009A3B66" w:rsidP="009A3B66">
      <w:pPr>
        <w:spacing w:after="0" w:line="240" w:lineRule="auto"/>
        <w:rPr>
          <w:sz w:val="24"/>
          <w:szCs w:val="24"/>
        </w:rPr>
      </w:pPr>
    </w:p>
    <w:p w:rsidR="009A3B66" w:rsidRPr="009D3745" w:rsidRDefault="009A3B66" w:rsidP="009A3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745">
        <w:rPr>
          <w:rFonts w:ascii="Times New Roman" w:hAnsi="Times New Roman"/>
          <w:sz w:val="24"/>
          <w:szCs w:val="24"/>
        </w:rPr>
        <w:t>Доля работающих и занятых выпускников, трудоустроившихся в течение календарного года, следующего за годом выпуска*, составляет: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5"/>
        <w:gridCol w:w="1644"/>
        <w:gridCol w:w="1271"/>
        <w:gridCol w:w="1425"/>
        <w:gridCol w:w="1098"/>
        <w:gridCol w:w="1554"/>
        <w:gridCol w:w="1631"/>
      </w:tblGrid>
      <w:tr w:rsidR="009A3B66" w:rsidRPr="00373A9D" w:rsidTr="003C27B0">
        <w:trPr>
          <w:trHeight w:val="600"/>
          <w:tblHeader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3C27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3A9D">
              <w:rPr>
                <w:rFonts w:ascii="Times New Roman" w:hAnsi="Times New Roman"/>
                <w:b/>
                <w:sz w:val="20"/>
                <w:szCs w:val="20"/>
              </w:rPr>
              <w:t>Год выпуска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3C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3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3C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3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3C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3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Выпускников, ч.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3C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3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Средняя зарплата, руб.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3C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3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Доля занятых, %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3C2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3A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Доля работающих, %</w:t>
            </w:r>
          </w:p>
        </w:tc>
      </w:tr>
      <w:tr w:rsidR="009A3B66" w:rsidRPr="00373A9D" w:rsidTr="003C27B0">
        <w:trPr>
          <w:trHeight w:val="476"/>
        </w:trPr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A9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09.03.02 Информационные системы и технологии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бакалавриат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79 105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9A3B66" w:rsidRPr="00373A9D" w:rsidTr="003C27B0">
        <w:trPr>
          <w:trHeight w:val="476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Default="009A3B66" w:rsidP="008923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09.04.02 Информационные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системы и технологии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магистратура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65 223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</w:tr>
      <w:tr w:rsidR="009A3B66" w:rsidRPr="00373A9D" w:rsidTr="003C27B0">
        <w:trPr>
          <w:trHeight w:val="476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09.03.04 Программная инженерия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бакалавриат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95 558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</w:tr>
      <w:tr w:rsidR="009A3B66" w:rsidRPr="00373A9D" w:rsidTr="003C27B0">
        <w:trPr>
          <w:trHeight w:val="476"/>
        </w:trPr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09.04.04 Программная инженерия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97 644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9A3B66" w:rsidRPr="00373A9D" w:rsidTr="003C27B0">
        <w:trPr>
          <w:trHeight w:val="516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A9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09.03.02 Информационные системы и технологии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бакалавриат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48 544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</w:tr>
      <w:tr w:rsidR="009A3B66" w:rsidRPr="00373A9D" w:rsidTr="003C27B0">
        <w:trPr>
          <w:trHeight w:val="516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09.03.04 Программная инженерия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бакалавриат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101 277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</w:tr>
      <w:tr w:rsidR="009A3B66" w:rsidRPr="00373A9D" w:rsidTr="003C27B0">
        <w:trPr>
          <w:trHeight w:val="516"/>
        </w:trPr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09.04.04 Программная инженерия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88 471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9A3B66" w:rsidRPr="00373A9D" w:rsidTr="003C27B0">
        <w:trPr>
          <w:trHeight w:val="43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A9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09.03.02 Информационные системы и технологии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бакалавриат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31 112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9A3B66" w:rsidRPr="00373A9D" w:rsidTr="003C27B0">
        <w:trPr>
          <w:trHeight w:val="501"/>
        </w:trPr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09.03.04 Программная инженерия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бакалавриат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39 331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9A3B66" w:rsidRPr="00373A9D" w:rsidTr="003C27B0">
        <w:trPr>
          <w:trHeight w:val="501"/>
        </w:trPr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09.04.04 Программная инженерия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магистратура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55 140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66" w:rsidRPr="00373A9D" w:rsidRDefault="009A3B66" w:rsidP="00892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</w:tr>
    </w:tbl>
    <w:p w:rsidR="009A3B66" w:rsidRPr="00373A9D" w:rsidRDefault="009A3B66" w:rsidP="009A3B66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</w:p>
    <w:p w:rsidR="009A3B66" w:rsidRPr="00373A9D" w:rsidRDefault="009A3B66" w:rsidP="009A3B66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20"/>
          <w:szCs w:val="24"/>
        </w:rPr>
      </w:pPr>
      <w:r w:rsidRPr="00373A9D">
        <w:rPr>
          <w:rFonts w:ascii="Times New Roman" w:hAnsi="Times New Roman"/>
          <w:i w:val="0"/>
          <w:color w:val="auto"/>
          <w:sz w:val="20"/>
          <w:szCs w:val="24"/>
        </w:rPr>
        <w:t>* Рассчитывается согласно методике, утвержденной распоряжением Минобрнауки от 28.06.2021 №237-р.</w:t>
      </w:r>
    </w:p>
    <w:p w:rsidR="009A3B66" w:rsidRPr="00373A9D" w:rsidRDefault="009A3B66" w:rsidP="009A3B66">
      <w:pPr>
        <w:rPr>
          <w:sz w:val="10"/>
        </w:rPr>
      </w:pPr>
    </w:p>
    <w:p w:rsidR="009A3B66" w:rsidRPr="009A3B66" w:rsidRDefault="009A3B66" w:rsidP="009A3B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B66">
        <w:rPr>
          <w:rFonts w:ascii="Times New Roman" w:hAnsi="Times New Roman"/>
          <w:sz w:val="26"/>
          <w:szCs w:val="26"/>
        </w:rPr>
        <w:t>Выпускники, обучавшиеся по договорам о целевом обучении</w:t>
      </w:r>
      <w:r w:rsidRPr="009A3B66">
        <w:rPr>
          <w:rFonts w:ascii="Times New Roman" w:hAnsi="Times New Roman"/>
          <w:sz w:val="26"/>
          <w:szCs w:val="26"/>
        </w:rPr>
        <w:br/>
        <w:t>на кафедре, распределены следующим образом*: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2"/>
        <w:gridCol w:w="1398"/>
        <w:gridCol w:w="1388"/>
        <w:gridCol w:w="1327"/>
        <w:gridCol w:w="730"/>
        <w:gridCol w:w="1036"/>
        <w:gridCol w:w="1275"/>
        <w:gridCol w:w="1852"/>
      </w:tblGrid>
      <w:tr w:rsidR="009A3B66" w:rsidRPr="00373A9D" w:rsidTr="003C27B0">
        <w:trPr>
          <w:trHeight w:val="396"/>
          <w:jc w:val="center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373A9D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373A9D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Доля выпускников, выполнивших обязательство</w:t>
            </w:r>
            <w:r w:rsidRPr="00373A9D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br/>
              <w:t>по договорам</w:t>
            </w:r>
            <w:r w:rsidRPr="00373A9D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br/>
              <w:t>о целевом обучении, %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373A9D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Планируемый выпуск, ч.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373A9D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Фактический выпуск, ч.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373A9D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Трудоустроены, ч.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373A9D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Продолжают обучение, ч.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373A9D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Иные причины не трудоустройства (декрет, военная служба по призыву, супруг(а) военнослужащего, медицинские противопоказания), ч.</w:t>
            </w:r>
          </w:p>
        </w:tc>
      </w:tr>
      <w:tr w:rsidR="009A3B66" w:rsidRPr="00373A9D" w:rsidTr="003C27B0">
        <w:trPr>
          <w:trHeight w:val="315"/>
          <w:jc w:val="center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373A9D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373A9D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Из них у заказчика</w:t>
            </w: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9A3B66" w:rsidRPr="00373A9D" w:rsidTr="003C27B0">
        <w:trPr>
          <w:trHeight w:val="196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73A9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A3B66" w:rsidRPr="00373A9D" w:rsidTr="003C27B0">
        <w:trPr>
          <w:trHeight w:val="150"/>
          <w:jc w:val="center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73A9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2021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B66" w:rsidRPr="00E87061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66" w:rsidRPr="001A2E51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3B66" w:rsidRPr="00373A9D" w:rsidTr="003C27B0">
        <w:trPr>
          <w:trHeight w:val="139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66" w:rsidRPr="00373A9D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73A9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2022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B66" w:rsidRDefault="009A3B66" w:rsidP="00892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9A3B66" w:rsidRPr="00373A9D" w:rsidRDefault="009A3B66" w:rsidP="009A3B66">
      <w:pPr>
        <w:pStyle w:val="22"/>
        <w:spacing w:after="0" w:line="360" w:lineRule="auto"/>
        <w:ind w:firstLine="709"/>
        <w:jc w:val="both"/>
        <w:rPr>
          <w:rFonts w:ascii="Times New Roman" w:hAnsi="Times New Roman"/>
          <w:i w:val="0"/>
          <w:sz w:val="20"/>
          <w:szCs w:val="24"/>
        </w:rPr>
      </w:pPr>
      <w:r w:rsidRPr="00373A9D">
        <w:rPr>
          <w:rFonts w:ascii="Times New Roman" w:hAnsi="Times New Roman"/>
          <w:i w:val="0"/>
          <w:color w:val="auto"/>
          <w:sz w:val="20"/>
          <w:szCs w:val="24"/>
        </w:rPr>
        <w:t xml:space="preserve">* </w:t>
      </w:r>
      <w:r w:rsidRPr="00373A9D">
        <w:rPr>
          <w:rFonts w:ascii="Times New Roman" w:hAnsi="Times New Roman"/>
          <w:i w:val="0"/>
          <w:sz w:val="20"/>
          <w:szCs w:val="24"/>
        </w:rPr>
        <w:t>Данные из официальных писем заказчиков целевого обучения</w:t>
      </w:r>
    </w:p>
    <w:p w:rsidR="009A3B66" w:rsidRPr="00373A9D" w:rsidRDefault="009A3B66" w:rsidP="009A3B66">
      <w:pPr>
        <w:spacing w:after="0" w:line="240" w:lineRule="auto"/>
        <w:rPr>
          <w:sz w:val="14"/>
          <w:szCs w:val="24"/>
        </w:rPr>
      </w:pPr>
    </w:p>
    <w:p w:rsidR="009A3B66" w:rsidRPr="009A3B66" w:rsidRDefault="009A3B66" w:rsidP="009A3B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3B66">
        <w:rPr>
          <w:rFonts w:ascii="Times New Roman" w:hAnsi="Times New Roman"/>
          <w:sz w:val="26"/>
          <w:szCs w:val="26"/>
          <w:lang w:eastAsia="ru-RU"/>
        </w:rPr>
        <w:t>В рамках проведения Всероссийской акции «Неделя без турникетов», которую проводит Центр трудоустройства выпускников, студенты посещали с экскурсией АО НПП «Рубин», АО «Радиозавод». Специалисты предприятий познакомили их с деятельностью предприятий, продемонстрировали применение современных технологий. Были затронуты вопросы прохождения практики, стажировки и трудоустройства.</w:t>
      </w:r>
    </w:p>
    <w:p w:rsidR="009A3B66" w:rsidRPr="009A3B66" w:rsidRDefault="009A3B66" w:rsidP="009A3B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3B66">
        <w:rPr>
          <w:rFonts w:ascii="Times New Roman" w:hAnsi="Times New Roman"/>
          <w:sz w:val="26"/>
          <w:szCs w:val="26"/>
          <w:lang w:eastAsia="ru-RU"/>
        </w:rPr>
        <w:t>Преподаватели кафедры проводят встречи студентов с представителями различных компаний и предприятий. Были организованы встречи студентов</w:t>
      </w:r>
      <w:r w:rsidRPr="009A3B66">
        <w:rPr>
          <w:rFonts w:ascii="Times New Roman" w:hAnsi="Times New Roman"/>
          <w:sz w:val="26"/>
          <w:szCs w:val="26"/>
          <w:lang w:eastAsia="ru-RU"/>
        </w:rPr>
        <w:br/>
      </w:r>
      <w:r w:rsidRPr="009A3B66">
        <w:rPr>
          <w:rFonts w:ascii="Times New Roman" w:hAnsi="Times New Roman"/>
          <w:sz w:val="26"/>
          <w:szCs w:val="26"/>
          <w:lang w:eastAsia="ru-RU"/>
        </w:rPr>
        <w:lastRenderedPageBreak/>
        <w:t>с представителями АО «Радиозавод», АО «ФНПЦ ПО «Старт» им. М.В. Проценко». Представители работодателей рассказывали о специфике работы на своих предприятиях и приглашали на работу выпускников кафедры. Также студенты кафедры посетили офис компании BIT.GAMES и лично узнали, как протекает процесс разработки видеоигр. Побывали в рабочих open-space пространствах, переговорных, помещениях для проведения занятий, игровых, студии звукозаписи. Обсуждались вопросы прохождения практики и трудоустройства.</w:t>
      </w:r>
    </w:p>
    <w:p w:rsidR="009A3B66" w:rsidRPr="009A3B66" w:rsidRDefault="009A3B66" w:rsidP="009A3B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3B66">
        <w:rPr>
          <w:rFonts w:ascii="Times New Roman" w:hAnsi="Times New Roman"/>
          <w:sz w:val="26"/>
          <w:szCs w:val="26"/>
          <w:lang w:eastAsia="ru-RU"/>
        </w:rPr>
        <w:t>Основными работодателями для выпускников кафедры являются: АО «НПП Рубин», ООО НТП «Криптософт», АО «Радиозавод», АО «ФНПЦ ПО «Старт» им. М.В. Проценко», АО «НИКИРЭТ», ПАО «Электромеханика», АО «ПНИЭИ».</w:t>
      </w:r>
    </w:p>
    <w:p w:rsidR="009A3B66" w:rsidRPr="009A3B66" w:rsidRDefault="009A3B66" w:rsidP="009A3B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3B66">
        <w:rPr>
          <w:rFonts w:ascii="Times New Roman" w:hAnsi="Times New Roman"/>
          <w:sz w:val="26"/>
          <w:szCs w:val="26"/>
          <w:lang w:eastAsia="ru-RU"/>
        </w:rPr>
        <w:t xml:space="preserve">Успешные выпускники кафедры: </w:t>
      </w:r>
      <w:r w:rsidRPr="009A3B66">
        <w:rPr>
          <w:rFonts w:ascii="Times New Roman" w:hAnsi="Times New Roman"/>
          <w:b/>
          <w:sz w:val="26"/>
          <w:szCs w:val="26"/>
          <w:lang w:eastAsia="ru-RU"/>
        </w:rPr>
        <w:t>Прокопов О.В.</w:t>
      </w:r>
      <w:r w:rsidRPr="009A3B66">
        <w:rPr>
          <w:rFonts w:ascii="Times New Roman" w:hAnsi="Times New Roman"/>
          <w:sz w:val="26"/>
          <w:szCs w:val="26"/>
          <w:lang w:eastAsia="ru-RU"/>
        </w:rPr>
        <w:t xml:space="preserve"> - генеральный директор ООО НПФ «Круг», </w:t>
      </w:r>
      <w:r w:rsidRPr="009A3B66">
        <w:rPr>
          <w:rFonts w:ascii="Times New Roman" w:hAnsi="Times New Roman"/>
          <w:b/>
          <w:sz w:val="26"/>
          <w:szCs w:val="26"/>
          <w:lang w:eastAsia="ru-RU"/>
        </w:rPr>
        <w:t>Кульков И.В.</w:t>
      </w:r>
      <w:r w:rsidRPr="009A3B66">
        <w:rPr>
          <w:rFonts w:ascii="Times New Roman" w:hAnsi="Times New Roman"/>
          <w:sz w:val="26"/>
          <w:szCs w:val="26"/>
          <w:lang w:eastAsia="ru-RU"/>
        </w:rPr>
        <w:t xml:space="preserve"> - генеральный директор компании ООО «Открытые решения», </w:t>
      </w:r>
      <w:r w:rsidRPr="009A3B66">
        <w:rPr>
          <w:rFonts w:ascii="Times New Roman" w:hAnsi="Times New Roman"/>
          <w:b/>
          <w:sz w:val="26"/>
          <w:szCs w:val="26"/>
          <w:lang w:eastAsia="ru-RU"/>
        </w:rPr>
        <w:t>Галустов Ю.Е.</w:t>
      </w:r>
      <w:r w:rsidRPr="009A3B66">
        <w:rPr>
          <w:rFonts w:ascii="Times New Roman" w:hAnsi="Times New Roman"/>
          <w:sz w:val="26"/>
          <w:szCs w:val="26"/>
          <w:lang w:eastAsia="ru-RU"/>
        </w:rPr>
        <w:t xml:space="preserve"> - генеральный директор компании «Тайм Таргет», вендор компании Humanforce, </w:t>
      </w:r>
      <w:r w:rsidRPr="009A3B66">
        <w:rPr>
          <w:rFonts w:ascii="Times New Roman" w:hAnsi="Times New Roman"/>
          <w:b/>
          <w:sz w:val="26"/>
          <w:szCs w:val="26"/>
          <w:lang w:eastAsia="ru-RU"/>
        </w:rPr>
        <w:t>Богатов А.С.</w:t>
      </w:r>
      <w:r w:rsidRPr="009A3B66">
        <w:rPr>
          <w:rFonts w:ascii="Times New Roman" w:hAnsi="Times New Roman"/>
          <w:sz w:val="26"/>
          <w:szCs w:val="26"/>
          <w:lang w:eastAsia="ru-RU"/>
        </w:rPr>
        <w:t xml:space="preserve"> - технический директор компании «Тайм Таргет», </w:t>
      </w:r>
      <w:r w:rsidRPr="009A3B66">
        <w:rPr>
          <w:rFonts w:ascii="Times New Roman" w:hAnsi="Times New Roman"/>
          <w:b/>
          <w:sz w:val="26"/>
          <w:szCs w:val="26"/>
          <w:lang w:eastAsia="ru-RU"/>
        </w:rPr>
        <w:t>Хованский Д.Н.</w:t>
      </w:r>
      <w:r w:rsidRPr="009A3B66">
        <w:rPr>
          <w:rFonts w:ascii="Times New Roman" w:hAnsi="Times New Roman"/>
          <w:sz w:val="26"/>
          <w:szCs w:val="26"/>
          <w:lang w:eastAsia="ru-RU"/>
        </w:rPr>
        <w:t xml:space="preserve"> - генеральный директор компании «Сетап», </w:t>
      </w:r>
      <w:r w:rsidRPr="009A3B66">
        <w:rPr>
          <w:rFonts w:ascii="Times New Roman" w:hAnsi="Times New Roman"/>
          <w:b/>
          <w:sz w:val="26"/>
          <w:szCs w:val="26"/>
          <w:lang w:eastAsia="ru-RU"/>
        </w:rPr>
        <w:t>Мухин В.Н.</w:t>
      </w:r>
      <w:r w:rsidRPr="009A3B66">
        <w:rPr>
          <w:rFonts w:ascii="Times New Roman" w:hAnsi="Times New Roman"/>
          <w:sz w:val="26"/>
          <w:szCs w:val="26"/>
          <w:lang w:eastAsia="ru-RU"/>
        </w:rPr>
        <w:t xml:space="preserve"> - начальник отделения НПО АО НПП «Рубин».</w:t>
      </w:r>
    </w:p>
    <w:p w:rsidR="00FD3A8E" w:rsidRPr="007B1576" w:rsidRDefault="00FD3A8E" w:rsidP="009A3B6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7B1576">
        <w:rPr>
          <w:b/>
          <w:sz w:val="26"/>
          <w:szCs w:val="26"/>
        </w:rPr>
        <w:t xml:space="preserve">Заключение: </w:t>
      </w:r>
      <w:r w:rsidRPr="007B1576">
        <w:rPr>
          <w:sz w:val="26"/>
          <w:szCs w:val="26"/>
        </w:rPr>
        <w:t>В целом работа кафедры по трудоустройству выпускников кафедры характеризуется как удовлетворительная. В дальнейшем для повышения показателя трудоустройства выпускников рекомендуем продолжить эффективное взаимодействие с организациями области, осуществлять регулярный мониторинг трудоустройства и карьерного роста выпускников кафедры</w:t>
      </w:r>
      <w:r w:rsidR="005A393F" w:rsidRPr="007B1576">
        <w:rPr>
          <w:sz w:val="26"/>
          <w:szCs w:val="26"/>
        </w:rPr>
        <w:t>.</w:t>
      </w:r>
    </w:p>
    <w:p w:rsidR="00FA7B87" w:rsidRPr="0014047F" w:rsidRDefault="00FA7B87" w:rsidP="00FB42C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6"/>
          <w:szCs w:val="26"/>
          <w:shd w:val="clear" w:color="auto" w:fill="FFFFFF"/>
          <w:lang w:eastAsia="ru-RU"/>
        </w:rPr>
      </w:pPr>
    </w:p>
    <w:p w:rsidR="00275DAD" w:rsidRPr="00667D5C" w:rsidRDefault="00275DAD" w:rsidP="00FB42C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  <w:shd w:val="clear" w:color="auto" w:fill="FFFFFF"/>
          <w:lang w:eastAsia="ru-RU"/>
        </w:rPr>
      </w:pPr>
      <w:r w:rsidRPr="00667D5C">
        <w:rPr>
          <w:rFonts w:ascii="Times New Roman" w:eastAsia="Calibri" w:hAnsi="Times New Roman"/>
          <w:b/>
          <w:sz w:val="26"/>
          <w:szCs w:val="26"/>
          <w:shd w:val="clear" w:color="auto" w:fill="FFFFFF"/>
          <w:lang w:eastAsia="ru-RU"/>
        </w:rPr>
        <w:t>Информационное сопровождение деятельности кафедры</w:t>
      </w:r>
    </w:p>
    <w:p w:rsidR="009E0EA2" w:rsidRPr="009E0EA2" w:rsidRDefault="009E0EA2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Официальный сайт кафедры (</w:t>
      </w:r>
      <w:hyperlink r:id="rId9" w:history="1">
        <w:r w:rsidRPr="009E0EA2">
          <w:rPr>
            <w:rStyle w:val="a6"/>
            <w:rFonts w:ascii="Times New Roman" w:hAnsi="Times New Roman"/>
            <w:sz w:val="26"/>
            <w:szCs w:val="26"/>
          </w:rPr>
          <w:t>https://dep_mopevm.pnzgu.ru/</w:t>
        </w:r>
      </w:hyperlink>
      <w:hyperlink r:id="rId10" w:tgtFrame="_blank" w:history="1"/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 структурирован и содержит необходимую информацию.</w:t>
      </w:r>
    </w:p>
    <w:p w:rsidR="009E0EA2" w:rsidRPr="009E0EA2" w:rsidRDefault="009E0EA2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Основная страница по ссылке кафедры содержит изображение логотипа кафедры и новостной блок. Программа развития кафедры выделена как отдельная подстраница. Положение о кафедре расположено в подстранице «Контакты». </w:t>
      </w:r>
    </w:p>
    <w:p w:rsidR="009E0EA2" w:rsidRPr="009E0EA2" w:rsidRDefault="009E0EA2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Лента новостей обновляется регулярно. </w:t>
      </w:r>
    </w:p>
    <w:p w:rsidR="009E0EA2" w:rsidRPr="009E0EA2" w:rsidRDefault="009E0EA2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Навигационное меню развернутое, состоит из следующих подстраниц: «О кафедре», «Абитуриентам», «Новости», «Программа развития кафедры», «Учебный процесс», «Аспирантура и докторантура», «Научно-исследовательская работа», «Учебно-методическая работа», «Воспитательная и социальная работа», «Инновационная деятельность», «Сотрудничество», «Трудоустройство», «Информация обучающимся», «Сотрудники», «Телефонный справочник», «Контакты».</w:t>
      </w:r>
    </w:p>
    <w:p w:rsidR="009E0EA2" w:rsidRPr="009E0EA2" w:rsidRDefault="009E0EA2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Страницы содержат актуальную информацию.</w:t>
      </w:r>
    </w:p>
    <w:p w:rsidR="009E0EA2" w:rsidRPr="009E0EA2" w:rsidRDefault="009E0EA2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освещении своей деятельности кафедра использует как внутренние (сайт факультета, сайты кафедр, сайт университета, «Университетская газета»), так и внешние ресурсы.</w:t>
      </w:r>
    </w:p>
    <w:p w:rsidR="009E0EA2" w:rsidRPr="009E0EA2" w:rsidRDefault="009E0EA2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Рекомендовано дополнить главную страницу кафедры презентационной и визуально привлекательной для пользователей информацией.</w:t>
      </w:r>
    </w:p>
    <w:p w:rsidR="009E0EA2" w:rsidRPr="009E0EA2" w:rsidRDefault="007D5004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b/>
          <w:sz w:val="26"/>
          <w:szCs w:val="26"/>
        </w:rPr>
        <w:t>Заключение:</w:t>
      </w:r>
      <w:r w:rsidRPr="009E0EA2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9E0EA2"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Информационное сопровождение деятельности кафедры «</w:t>
      </w:r>
      <w:hyperlink r:id="rId11" w:tgtFrame="_blank" w:history="1">
        <w:r w:rsidR="009E0EA2" w:rsidRPr="009E0EA2">
          <w:rPr>
            <w:rFonts w:ascii="Times New Roman" w:hAnsi="Times New Roman"/>
            <w:color w:val="000000"/>
            <w:sz w:val="26"/>
            <w:szCs w:val="26"/>
            <w:shd w:val="clear" w:color="auto" w:fill="FFFFFF"/>
          </w:rPr>
          <w:t>Математическое обеспечение и применение ЭВМ</w:t>
        </w:r>
      </w:hyperlink>
      <w:r w:rsidR="009E0EA2"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признано удовлетворительным.</w:t>
      </w:r>
    </w:p>
    <w:p w:rsidR="00FA7B87" w:rsidRPr="0014047F" w:rsidRDefault="00FA7B87" w:rsidP="00FB42CD">
      <w:pPr>
        <w:pStyle w:val="a4"/>
        <w:shd w:val="clear" w:color="auto" w:fill="FFFFFF"/>
        <w:spacing w:before="0" w:beforeAutospacing="0" w:after="0" w:afterAutospacing="0"/>
        <w:ind w:left="720"/>
        <w:jc w:val="center"/>
        <w:outlineLvl w:val="0"/>
        <w:rPr>
          <w:b/>
          <w:color w:val="FF0000"/>
          <w:sz w:val="26"/>
          <w:szCs w:val="26"/>
        </w:rPr>
      </w:pPr>
    </w:p>
    <w:p w:rsidR="007D5004" w:rsidRPr="00667D5C" w:rsidRDefault="007D5004" w:rsidP="00FB42CD">
      <w:pPr>
        <w:pStyle w:val="a4"/>
        <w:shd w:val="clear" w:color="auto" w:fill="FFFFFF"/>
        <w:spacing w:before="0" w:beforeAutospacing="0" w:after="0" w:afterAutospacing="0"/>
        <w:ind w:left="720"/>
        <w:jc w:val="center"/>
        <w:outlineLvl w:val="0"/>
        <w:rPr>
          <w:b/>
          <w:sz w:val="26"/>
          <w:szCs w:val="26"/>
        </w:rPr>
      </w:pPr>
      <w:r w:rsidRPr="00667D5C">
        <w:rPr>
          <w:b/>
          <w:sz w:val="26"/>
          <w:szCs w:val="26"/>
        </w:rPr>
        <w:t>Анкетирование студентов</w:t>
      </w:r>
    </w:p>
    <w:p w:rsidR="003D6ABF" w:rsidRPr="003D6ABF" w:rsidRDefault="003D6ABF" w:rsidP="003D6A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6ABF">
        <w:rPr>
          <w:rFonts w:ascii="Times New Roman" w:hAnsi="Times New Roman"/>
          <w:sz w:val="26"/>
          <w:szCs w:val="26"/>
        </w:rPr>
        <w:t>Положение о кафедре утверждено в июле 2021 года и размещено на ресурсе (</w:t>
      </w:r>
      <w:r w:rsidRPr="003D6ABF">
        <w:rPr>
          <w:rStyle w:val="a6"/>
          <w:rFonts w:ascii="Times New Roman" w:hAnsi="Times New Roman"/>
          <w:sz w:val="26"/>
          <w:szCs w:val="26"/>
        </w:rPr>
        <w:t>https://www.pnzgu.ru/files/docs/pologenie21.pdf</w:t>
      </w:r>
      <w:r w:rsidRPr="003D6ABF">
        <w:rPr>
          <w:rFonts w:ascii="Times New Roman" w:hAnsi="Times New Roman"/>
          <w:sz w:val="26"/>
          <w:szCs w:val="26"/>
        </w:rPr>
        <w:t xml:space="preserve">), оно соответствует необходимым требованиям. </w:t>
      </w:r>
    </w:p>
    <w:p w:rsidR="003D6ABF" w:rsidRPr="003D6ABF" w:rsidRDefault="003D6ABF" w:rsidP="003D6A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6ABF">
        <w:rPr>
          <w:rFonts w:ascii="Times New Roman" w:hAnsi="Times New Roman"/>
          <w:sz w:val="26"/>
          <w:szCs w:val="26"/>
        </w:rPr>
        <w:lastRenderedPageBreak/>
        <w:t>По результатам мониторинга сайта кафедры, проведенного в ноябре 2022 года (</w:t>
      </w:r>
      <w:r w:rsidRPr="003D6ABF">
        <w:rPr>
          <w:rStyle w:val="a6"/>
          <w:rFonts w:ascii="Times New Roman" w:hAnsi="Times New Roman"/>
          <w:sz w:val="26"/>
          <w:szCs w:val="26"/>
        </w:rPr>
        <w:t>http://usk.pnzgu.ru/monitoring</w:t>
      </w:r>
      <w:r w:rsidRPr="003D6ABF">
        <w:rPr>
          <w:rFonts w:ascii="Times New Roman" w:hAnsi="Times New Roman"/>
          <w:sz w:val="26"/>
          <w:szCs w:val="26"/>
        </w:rPr>
        <w:t>), кафедра «</w:t>
      </w:r>
      <w:r w:rsidRPr="003D6A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Математическое обеспечение и применение ЭВМ</w:t>
      </w:r>
      <w:r w:rsidRPr="003D6ABF">
        <w:rPr>
          <w:rFonts w:ascii="Times New Roman" w:hAnsi="Times New Roman"/>
          <w:sz w:val="26"/>
          <w:szCs w:val="26"/>
        </w:rPr>
        <w:t xml:space="preserve">» набрала 100 баллов из 100. </w:t>
      </w:r>
    </w:p>
    <w:p w:rsidR="003D6ABF" w:rsidRPr="003D6ABF" w:rsidRDefault="003D6ABF" w:rsidP="003D6A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6ABF">
        <w:rPr>
          <w:rFonts w:ascii="Times New Roman" w:hAnsi="Times New Roman"/>
          <w:sz w:val="26"/>
          <w:szCs w:val="26"/>
        </w:rPr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внеучебной (воспитательной) деятельности, качества образования, сопровождения учебного процесса, образовательной инфраструктуры и интеграции с рынком труда.</w:t>
      </w:r>
    </w:p>
    <w:p w:rsidR="003D6ABF" w:rsidRPr="003D6ABF" w:rsidRDefault="003D6ABF" w:rsidP="003D6ABF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6ABF">
        <w:rPr>
          <w:rFonts w:ascii="Times New Roman" w:hAnsi="Times New Roman"/>
          <w:sz w:val="26"/>
          <w:szCs w:val="26"/>
        </w:rPr>
        <w:t>Исследование мнения студентов проводилось в ЭИОС с использованием электронной анкеты (</w:t>
      </w:r>
      <w:hyperlink r:id="rId12" w:history="1">
        <w:r w:rsidRPr="003D6ABF">
          <w:rPr>
            <w:rStyle w:val="a6"/>
            <w:rFonts w:ascii="Times New Roman" w:hAnsi="Times New Roman"/>
            <w:sz w:val="26"/>
            <w:szCs w:val="26"/>
          </w:rPr>
          <w:t>https://lk.pnzgu.ru/anketa/a_type/14/quest</w:t>
        </w:r>
      </w:hyperlink>
      <w:r w:rsidRPr="003D6ABF">
        <w:rPr>
          <w:rFonts w:ascii="Times New Roman" w:hAnsi="Times New Roman"/>
          <w:sz w:val="26"/>
          <w:szCs w:val="26"/>
        </w:rPr>
        <w:t>).</w:t>
      </w:r>
    </w:p>
    <w:p w:rsidR="003D6ABF" w:rsidRPr="003D6ABF" w:rsidRDefault="003D6ABF" w:rsidP="003D6ABF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6ABF">
        <w:rPr>
          <w:rFonts w:ascii="Times New Roman" w:hAnsi="Times New Roman"/>
          <w:sz w:val="26"/>
          <w:szCs w:val="26"/>
        </w:rPr>
        <w:t>Общее количество студентов, принявших участие в анкетировании, составило 139 человек. На выбор профессии и получение высшего образования повлияло желание стать специалистом в выбранной профессии (70,1 %), престижность выбранной профессии (37,9 %), высокий заработок (37,2 %), соответствие профессии способностям респондентов (33,7 %),  желание получить диплом о высшем образовании (24,1 %), поступил туда, куда хватило баллов ЕГЭ (19,7 %), традиции семьи, мнения близких людей (10,2 %).</w:t>
      </w:r>
    </w:p>
    <w:p w:rsidR="003D6ABF" w:rsidRPr="003D6ABF" w:rsidRDefault="003D6ABF" w:rsidP="003D6ABF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6ABF">
        <w:rPr>
          <w:rFonts w:ascii="Times New Roman" w:hAnsi="Times New Roman"/>
          <w:sz w:val="26"/>
          <w:szCs w:val="26"/>
        </w:rPr>
        <w:t>90,3 % считают оценки преподавателей кафедры объективными. 88,1 % с удовольствием посещают занятия, у них во время учебы повысился интерес к будущей профессии, расширился объем знаний, 11,9 % респондентов хотели бы сменить специальность.</w:t>
      </w:r>
    </w:p>
    <w:p w:rsidR="003D6ABF" w:rsidRPr="003D6ABF" w:rsidRDefault="003D6ABF" w:rsidP="003D6ABF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6ABF">
        <w:rPr>
          <w:rFonts w:ascii="Times New Roman" w:hAnsi="Times New Roman"/>
          <w:sz w:val="26"/>
          <w:szCs w:val="26"/>
        </w:rPr>
        <w:t>При оценке качества преподаваемых дисциплин 47,8 % студентов находят занятия полезными, но информация не всегда актуальна; 70,9 % отметили, что занятия интересны по форме и по содержанию; 6,3 % отметили, что интересного материала много, но форма подачи не привлекает.</w:t>
      </w:r>
    </w:p>
    <w:p w:rsidR="003D6ABF" w:rsidRPr="003D6ABF" w:rsidRDefault="003D6ABF" w:rsidP="003D6ABF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6ABF">
        <w:rPr>
          <w:rFonts w:ascii="Times New Roman" w:hAnsi="Times New Roman"/>
          <w:sz w:val="26"/>
          <w:szCs w:val="26"/>
        </w:rPr>
        <w:t>При оценке условий для развития научных интересов студенты отметили, что участвуют в конкурсах, привлекаются к выполнению грантов (70,9 %);  проводятся научные конференции, круглые столы, дискуссионные площадки (66,4 %); преподаватели оказывают консультационную помощь по написанию и подготовке статей, докладов (41,8 %); регулярно работает студенческий научный кружок (36,6 %); функционируют специализированные аудитории и лаборатории (21,6 %).</w:t>
      </w:r>
    </w:p>
    <w:p w:rsidR="003D6ABF" w:rsidRPr="003D6ABF" w:rsidRDefault="003D6ABF" w:rsidP="003D6ABF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6ABF">
        <w:rPr>
          <w:rFonts w:ascii="Times New Roman" w:hAnsi="Times New Roman"/>
          <w:sz w:val="26"/>
          <w:szCs w:val="26"/>
        </w:rPr>
        <w:t>При оценке перспектив трудоустройства респонденты отметили свою уверенность в трудоустройстве по специальности – 81,2 %, сомневаются в своем трудоустройстве 18,8 %. Основная часть респондентов планирует работать в Пензе и Пензенской области, среди других регионов чаще всего были названы Москва и Московская область, Санкт-Петербург, Саратовская область, Нижний Новгород, Казань.</w:t>
      </w:r>
    </w:p>
    <w:p w:rsidR="003D6ABF" w:rsidRPr="007B1576" w:rsidRDefault="003D6ABF" w:rsidP="007B15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D6ABF">
        <w:rPr>
          <w:rFonts w:ascii="Times New Roman" w:hAnsi="Times New Roman"/>
          <w:sz w:val="26"/>
          <w:szCs w:val="26"/>
        </w:rPr>
        <w:t xml:space="preserve">Предложения </w:t>
      </w:r>
      <w:r w:rsidRPr="003D6ABF">
        <w:rPr>
          <w:rFonts w:ascii="Times New Roman" w:hAnsi="Times New Roman"/>
          <w:sz w:val="26"/>
          <w:szCs w:val="26"/>
          <w:shd w:val="clear" w:color="auto" w:fill="FFFFFF"/>
        </w:rPr>
        <w:t xml:space="preserve">студентов </w:t>
      </w:r>
      <w:r w:rsidRPr="003D6ABF">
        <w:rPr>
          <w:rFonts w:ascii="Times New Roman" w:hAnsi="Times New Roman"/>
          <w:sz w:val="26"/>
          <w:szCs w:val="26"/>
        </w:rPr>
        <w:t xml:space="preserve">по улучшению образовательной и научной </w:t>
      </w:r>
      <w:r w:rsidRPr="007B1576">
        <w:rPr>
          <w:rFonts w:ascii="Times New Roman" w:hAnsi="Times New Roman"/>
          <w:sz w:val="26"/>
          <w:szCs w:val="26"/>
          <w:shd w:val="clear" w:color="auto" w:fill="FFFFFF"/>
        </w:rPr>
        <w:t>деятельности кафедры:</w:t>
      </w:r>
    </w:p>
    <w:p w:rsidR="007B1576" w:rsidRPr="00324141" w:rsidRDefault="007B1576" w:rsidP="007B157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414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актуализировать материал преподаваемых дисциплин, исходя из современных реалий;</w:t>
      </w:r>
    </w:p>
    <w:p w:rsidR="007B1576" w:rsidRPr="00324141" w:rsidRDefault="007B1576" w:rsidP="007B157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414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проводить лабораторные работы с использованием современного стека технологий;  </w:t>
      </w:r>
    </w:p>
    <w:p w:rsidR="007B1576" w:rsidRPr="00324141" w:rsidRDefault="00904B0A" w:rsidP="007B157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414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lastRenderedPageBreak/>
        <w:t xml:space="preserve">организовывать проведение </w:t>
      </w:r>
      <w:r w:rsidR="007B1576" w:rsidRPr="0032414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практик в ИТ-компаниях, начиная с младших курсов.</w:t>
      </w:r>
    </w:p>
    <w:p w:rsidR="006812A9" w:rsidRDefault="006812A9" w:rsidP="007B15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004" w:rsidRPr="00667D5C" w:rsidRDefault="007D5004" w:rsidP="009D374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67D5C">
        <w:rPr>
          <w:rFonts w:ascii="Times New Roman" w:hAnsi="Times New Roman"/>
          <w:b/>
          <w:sz w:val="26"/>
          <w:szCs w:val="26"/>
        </w:rPr>
        <w:t>Заключение</w:t>
      </w:r>
    </w:p>
    <w:p w:rsidR="007D5004" w:rsidRDefault="00FD0833" w:rsidP="007B15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6ABF">
        <w:rPr>
          <w:rFonts w:ascii="Times New Roman" w:hAnsi="Times New Roman"/>
          <w:sz w:val="26"/>
          <w:szCs w:val="26"/>
        </w:rPr>
        <w:t>К</w:t>
      </w:r>
      <w:r w:rsidR="007D5004" w:rsidRPr="003D6ABF">
        <w:rPr>
          <w:rFonts w:ascii="Times New Roman" w:hAnsi="Times New Roman"/>
          <w:sz w:val="26"/>
          <w:szCs w:val="26"/>
        </w:rPr>
        <w:t xml:space="preserve">афедра </w:t>
      </w:r>
      <w:r w:rsidR="005A393F" w:rsidRPr="003D6ABF">
        <w:rPr>
          <w:rFonts w:ascii="Times New Roman" w:hAnsi="Times New Roman"/>
          <w:sz w:val="26"/>
          <w:szCs w:val="26"/>
        </w:rPr>
        <w:t>«</w:t>
      </w:r>
      <w:r w:rsidR="000E2A57" w:rsidRPr="003D6ABF">
        <w:rPr>
          <w:rFonts w:ascii="Times New Roman" w:hAnsi="Times New Roman"/>
          <w:sz w:val="26"/>
          <w:szCs w:val="26"/>
        </w:rPr>
        <w:t>Математическое обеспечение и применение ЭВМ</w:t>
      </w:r>
      <w:r w:rsidR="005A393F" w:rsidRPr="003D6ABF">
        <w:rPr>
          <w:rFonts w:ascii="Times New Roman" w:hAnsi="Times New Roman"/>
          <w:sz w:val="26"/>
          <w:szCs w:val="26"/>
        </w:rPr>
        <w:t xml:space="preserve">» </w:t>
      </w:r>
      <w:r w:rsidR="007D5004" w:rsidRPr="003D6ABF">
        <w:rPr>
          <w:rFonts w:ascii="Times New Roman" w:hAnsi="Times New Roman"/>
          <w:sz w:val="26"/>
          <w:szCs w:val="26"/>
        </w:rPr>
        <w:t xml:space="preserve">обеспечивает системную, плановую работу, недостатки оперативно устраняются. </w:t>
      </w:r>
      <w:r w:rsidRPr="003D6ABF">
        <w:rPr>
          <w:rFonts w:ascii="Times New Roman" w:hAnsi="Times New Roman"/>
          <w:sz w:val="26"/>
          <w:szCs w:val="26"/>
        </w:rPr>
        <w:t xml:space="preserve">И.о. заведующего </w:t>
      </w:r>
      <w:r w:rsidR="007D5004" w:rsidRPr="003D6ABF">
        <w:rPr>
          <w:rFonts w:ascii="Times New Roman" w:hAnsi="Times New Roman"/>
          <w:sz w:val="26"/>
          <w:szCs w:val="26"/>
        </w:rPr>
        <w:t xml:space="preserve">кафедрой </w:t>
      </w:r>
      <w:r w:rsidR="003D6ABF" w:rsidRPr="003D6ABF">
        <w:rPr>
          <w:rFonts w:ascii="Times New Roman" w:hAnsi="Times New Roman"/>
          <w:sz w:val="26"/>
          <w:szCs w:val="26"/>
        </w:rPr>
        <w:t>Козлов</w:t>
      </w:r>
      <w:r w:rsidR="005A393F" w:rsidRPr="003D6ABF">
        <w:rPr>
          <w:rFonts w:ascii="Times New Roman" w:hAnsi="Times New Roman"/>
          <w:sz w:val="26"/>
          <w:szCs w:val="26"/>
        </w:rPr>
        <w:t xml:space="preserve"> А.Ю.</w:t>
      </w:r>
      <w:r w:rsidRPr="003D6ABF">
        <w:rPr>
          <w:rFonts w:ascii="Times New Roman" w:hAnsi="Times New Roman"/>
          <w:sz w:val="26"/>
          <w:szCs w:val="26"/>
        </w:rPr>
        <w:t xml:space="preserve"> </w:t>
      </w:r>
      <w:r w:rsidR="007D5004" w:rsidRPr="003D6ABF">
        <w:rPr>
          <w:rFonts w:ascii="Times New Roman" w:hAnsi="Times New Roman"/>
          <w:sz w:val="26"/>
          <w:szCs w:val="26"/>
        </w:rPr>
        <w:t>пользуется авторитетом и уважением у студентов, сотрудников кафедры</w:t>
      </w:r>
      <w:r w:rsidR="000D2925" w:rsidRPr="003D6ABF">
        <w:rPr>
          <w:rFonts w:ascii="Times New Roman" w:hAnsi="Times New Roman"/>
          <w:sz w:val="26"/>
          <w:szCs w:val="26"/>
        </w:rPr>
        <w:t>.</w:t>
      </w:r>
      <w:r w:rsidR="007D5004" w:rsidRPr="003D6ABF">
        <w:rPr>
          <w:rFonts w:ascii="Times New Roman" w:hAnsi="Times New Roman"/>
          <w:sz w:val="26"/>
          <w:szCs w:val="26"/>
        </w:rPr>
        <w:t xml:space="preserve"> </w:t>
      </w:r>
      <w:r w:rsidR="00500AF7" w:rsidRPr="003D6ABF">
        <w:rPr>
          <w:rFonts w:ascii="Times New Roman" w:hAnsi="Times New Roman"/>
          <w:sz w:val="26"/>
          <w:szCs w:val="26"/>
        </w:rPr>
        <w:t xml:space="preserve">Деятельность </w:t>
      </w:r>
      <w:r w:rsidR="003D6ABF" w:rsidRPr="003D6ABF">
        <w:rPr>
          <w:rFonts w:ascii="Times New Roman" w:hAnsi="Times New Roman"/>
          <w:sz w:val="26"/>
          <w:szCs w:val="26"/>
        </w:rPr>
        <w:t>Козлова</w:t>
      </w:r>
      <w:r w:rsidR="005A393F" w:rsidRPr="003D6ABF">
        <w:rPr>
          <w:rFonts w:ascii="Times New Roman" w:hAnsi="Times New Roman"/>
          <w:sz w:val="26"/>
          <w:szCs w:val="26"/>
        </w:rPr>
        <w:t xml:space="preserve"> А.Ю. </w:t>
      </w:r>
      <w:r w:rsidR="00500AF7" w:rsidRPr="003D6ABF">
        <w:rPr>
          <w:rFonts w:ascii="Times New Roman" w:hAnsi="Times New Roman"/>
          <w:sz w:val="26"/>
          <w:szCs w:val="26"/>
        </w:rPr>
        <w:t>направлена на совершенствование</w:t>
      </w:r>
      <w:r w:rsidR="007D5004" w:rsidRPr="003D6ABF">
        <w:rPr>
          <w:rFonts w:ascii="Times New Roman" w:hAnsi="Times New Roman"/>
          <w:sz w:val="26"/>
          <w:szCs w:val="26"/>
        </w:rPr>
        <w:t xml:space="preserve"> учебной, научной и воспитательной работ</w:t>
      </w:r>
      <w:r w:rsidR="00500AF7" w:rsidRPr="003D6ABF">
        <w:rPr>
          <w:rFonts w:ascii="Times New Roman" w:hAnsi="Times New Roman"/>
          <w:sz w:val="26"/>
          <w:szCs w:val="26"/>
        </w:rPr>
        <w:t>ы</w:t>
      </w:r>
      <w:r w:rsidR="007D5004" w:rsidRPr="003D6ABF">
        <w:rPr>
          <w:rFonts w:ascii="Times New Roman" w:hAnsi="Times New Roman"/>
          <w:sz w:val="26"/>
          <w:szCs w:val="26"/>
        </w:rPr>
        <w:t xml:space="preserve"> </w:t>
      </w:r>
      <w:r w:rsidR="00500AF7" w:rsidRPr="003D6ABF">
        <w:rPr>
          <w:rFonts w:ascii="Times New Roman" w:hAnsi="Times New Roman"/>
          <w:sz w:val="26"/>
          <w:szCs w:val="26"/>
        </w:rPr>
        <w:t xml:space="preserve">осуществляемой кафедрой, что </w:t>
      </w:r>
      <w:r w:rsidR="007D5004" w:rsidRPr="003D6ABF">
        <w:rPr>
          <w:rFonts w:ascii="Times New Roman" w:hAnsi="Times New Roman"/>
          <w:sz w:val="26"/>
          <w:szCs w:val="26"/>
        </w:rPr>
        <w:t xml:space="preserve">способствует достижению плановых показателей и </w:t>
      </w:r>
      <w:r w:rsidR="00500AF7" w:rsidRPr="003D6ABF">
        <w:rPr>
          <w:rFonts w:ascii="Times New Roman" w:hAnsi="Times New Roman"/>
          <w:sz w:val="26"/>
          <w:szCs w:val="26"/>
        </w:rPr>
        <w:t xml:space="preserve">ее </w:t>
      </w:r>
      <w:r w:rsidR="007D5004" w:rsidRPr="003D6ABF">
        <w:rPr>
          <w:rFonts w:ascii="Times New Roman" w:hAnsi="Times New Roman"/>
          <w:sz w:val="26"/>
          <w:szCs w:val="26"/>
        </w:rPr>
        <w:t>развитию.</w:t>
      </w:r>
    </w:p>
    <w:p w:rsidR="009D3745" w:rsidRPr="009D3745" w:rsidRDefault="009D3745" w:rsidP="009D374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D3745">
        <w:rPr>
          <w:rFonts w:ascii="Times New Roman" w:eastAsia="Calibri" w:hAnsi="Times New Roman"/>
          <w:sz w:val="26"/>
          <w:szCs w:val="26"/>
        </w:rPr>
        <w:t>В качестве рекомендаций комиссия отмечает следующее:</w:t>
      </w:r>
    </w:p>
    <w:p w:rsidR="009D3745" w:rsidRPr="00A7399A" w:rsidRDefault="009D3745" w:rsidP="009D3745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Н</w:t>
      </w:r>
      <w:r w:rsidRPr="00A7399A">
        <w:rPr>
          <w:rFonts w:ascii="Times New Roman" w:hAnsi="Times New Roman"/>
          <w:sz w:val="26"/>
          <w:szCs w:val="26"/>
          <w:lang w:eastAsia="en-US"/>
        </w:rPr>
        <w:t>еобходимо активизировать по продвижению и внедрению разработок и результатов интеллектуальной деятельности кафедры на предприятиях реального сектора экономики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 w:rsidR="009D3745" w:rsidRPr="00A7399A" w:rsidRDefault="009D3745" w:rsidP="009D3745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Н</w:t>
      </w:r>
      <w:r w:rsidRPr="00A7399A">
        <w:rPr>
          <w:rFonts w:ascii="Times New Roman" w:hAnsi="Times New Roman"/>
          <w:sz w:val="26"/>
          <w:szCs w:val="26"/>
          <w:lang w:eastAsia="en-US"/>
        </w:rPr>
        <w:t xml:space="preserve">еобходимо выстраивать научные коллаборации по проведению научных исследований на основе партнерских соглашений с организациями сектора высшего образования и научными организациями; </w:t>
      </w:r>
    </w:p>
    <w:p w:rsidR="009D3745" w:rsidRPr="00923F86" w:rsidRDefault="009D3745" w:rsidP="009D3745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Н</w:t>
      </w:r>
      <w:r w:rsidRPr="00A7399A">
        <w:rPr>
          <w:rFonts w:ascii="Times New Roman" w:hAnsi="Times New Roman"/>
          <w:sz w:val="26"/>
          <w:szCs w:val="26"/>
          <w:lang w:eastAsia="en-US"/>
        </w:rPr>
        <w:t xml:space="preserve">еобходимо </w:t>
      </w:r>
      <w:r w:rsidRPr="00923F86">
        <w:rPr>
          <w:rFonts w:ascii="Times New Roman" w:hAnsi="Times New Roman"/>
          <w:sz w:val="26"/>
          <w:szCs w:val="26"/>
          <w:lang w:eastAsia="en-US"/>
        </w:rPr>
        <w:t>проводить работу по повышению показателей публикационной активности сотрудников кафедры в ведущих российских и зарубежных научных журналах.</w:t>
      </w:r>
    </w:p>
    <w:p w:rsidR="009D3745" w:rsidRPr="009D3745" w:rsidRDefault="009D3745" w:rsidP="009D3745">
      <w:pPr>
        <w:pStyle w:val="13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3745">
        <w:rPr>
          <w:rFonts w:ascii="Times New Roman" w:hAnsi="Times New Roman"/>
          <w:sz w:val="26"/>
          <w:szCs w:val="26"/>
        </w:rPr>
        <w:t>Заведующему кафедрой н</w:t>
      </w:r>
      <w:r w:rsidRPr="009D3745">
        <w:rPr>
          <w:rFonts w:ascii="Times New Roman" w:hAnsi="Times New Roman"/>
          <w:sz w:val="26"/>
          <w:szCs w:val="26"/>
          <w:lang w:eastAsia="en-US"/>
        </w:rPr>
        <w:t xml:space="preserve">еобходимо </w:t>
      </w:r>
      <w:r w:rsidRPr="009D3745">
        <w:rPr>
          <w:rFonts w:ascii="Times New Roman" w:eastAsia="Times New Roman" w:hAnsi="Times New Roman" w:cs="Times New Roman"/>
          <w:sz w:val="26"/>
          <w:szCs w:val="26"/>
        </w:rPr>
        <w:t>усилить контроль за студентами, проживающими в общежитии, во избежание нарушений установленных правил.</w:t>
      </w:r>
    </w:p>
    <w:p w:rsidR="009D3745" w:rsidRPr="00F85538" w:rsidRDefault="009D3745" w:rsidP="009D3745">
      <w:pPr>
        <w:pStyle w:val="13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Н</w:t>
      </w:r>
      <w:r w:rsidRPr="00A7399A">
        <w:rPr>
          <w:rFonts w:ascii="Times New Roman" w:hAnsi="Times New Roman"/>
          <w:sz w:val="26"/>
          <w:szCs w:val="26"/>
          <w:lang w:eastAsia="en-US"/>
        </w:rPr>
        <w:t>еобходимо</w:t>
      </w:r>
      <w:r w:rsidRPr="00F85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85538">
        <w:rPr>
          <w:rFonts w:ascii="Times New Roman" w:eastAsia="Times New Roman" w:hAnsi="Times New Roman" w:cs="Times New Roman"/>
          <w:sz w:val="26"/>
          <w:szCs w:val="26"/>
        </w:rPr>
        <w:t xml:space="preserve">силить работу со студентами по патриотическому направлению, увеличив количество мероприятий, а также за счет привлечения к участию в них обучающихся других образовательных программ </w:t>
      </w:r>
      <w:r>
        <w:rPr>
          <w:rFonts w:ascii="Times New Roman" w:eastAsia="Times New Roman" w:hAnsi="Times New Roman" w:cs="Times New Roman"/>
          <w:sz w:val="26"/>
          <w:szCs w:val="26"/>
        </w:rPr>
        <w:t>университета</w:t>
      </w:r>
      <w:r w:rsidRPr="00F85538">
        <w:rPr>
          <w:rFonts w:ascii="Times New Roman" w:hAnsi="Times New Roman" w:cs="Times New Roman"/>
          <w:sz w:val="26"/>
          <w:szCs w:val="26"/>
        </w:rPr>
        <w:t>.</w:t>
      </w:r>
    </w:p>
    <w:p w:rsidR="007D5004" w:rsidRPr="00667D5C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7D5C">
        <w:rPr>
          <w:rFonts w:ascii="Times New Roman" w:hAnsi="Times New Roman"/>
          <w:sz w:val="26"/>
          <w:szCs w:val="26"/>
        </w:rPr>
        <w:t>Комиссия рекомендует:</w:t>
      </w:r>
    </w:p>
    <w:p w:rsidR="007D5004" w:rsidRPr="00667D5C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7D5C">
        <w:rPr>
          <w:rFonts w:ascii="Times New Roman" w:hAnsi="Times New Roman"/>
          <w:sz w:val="26"/>
          <w:szCs w:val="26"/>
        </w:rPr>
        <w:t xml:space="preserve">- признать работу кафедры </w:t>
      </w:r>
      <w:r w:rsidR="00667D5C" w:rsidRPr="00667D5C">
        <w:rPr>
          <w:rFonts w:ascii="Times New Roman" w:hAnsi="Times New Roman"/>
          <w:sz w:val="26"/>
          <w:szCs w:val="26"/>
        </w:rPr>
        <w:t>МОиПЭВМ</w:t>
      </w:r>
      <w:r w:rsidR="00587E16" w:rsidRPr="00667D5C">
        <w:rPr>
          <w:rFonts w:ascii="Times New Roman" w:hAnsi="Times New Roman"/>
          <w:sz w:val="26"/>
          <w:szCs w:val="26"/>
        </w:rPr>
        <w:t xml:space="preserve"> </w:t>
      </w:r>
      <w:r w:rsidRPr="00667D5C">
        <w:rPr>
          <w:rFonts w:ascii="Times New Roman" w:hAnsi="Times New Roman"/>
          <w:sz w:val="26"/>
          <w:szCs w:val="26"/>
        </w:rPr>
        <w:t>за 201</w:t>
      </w:r>
      <w:r w:rsidR="00587E16" w:rsidRPr="00667D5C">
        <w:rPr>
          <w:rFonts w:ascii="Times New Roman" w:hAnsi="Times New Roman"/>
          <w:sz w:val="26"/>
          <w:szCs w:val="26"/>
        </w:rPr>
        <w:t>8</w:t>
      </w:r>
      <w:r w:rsidRPr="00667D5C">
        <w:rPr>
          <w:rFonts w:ascii="Times New Roman" w:hAnsi="Times New Roman"/>
          <w:sz w:val="26"/>
          <w:szCs w:val="26"/>
        </w:rPr>
        <w:t>–202</w:t>
      </w:r>
      <w:r w:rsidR="00667D5C" w:rsidRPr="00667D5C">
        <w:rPr>
          <w:rFonts w:ascii="Times New Roman" w:hAnsi="Times New Roman"/>
          <w:sz w:val="26"/>
          <w:szCs w:val="26"/>
        </w:rPr>
        <w:t>3</w:t>
      </w:r>
      <w:r w:rsidRPr="00667D5C">
        <w:rPr>
          <w:rFonts w:ascii="Times New Roman" w:hAnsi="Times New Roman"/>
          <w:sz w:val="26"/>
          <w:szCs w:val="26"/>
        </w:rPr>
        <w:t xml:space="preserve"> гг. и работу</w:t>
      </w:r>
      <w:r w:rsidR="00587E16" w:rsidRPr="00667D5C">
        <w:rPr>
          <w:rFonts w:ascii="Times New Roman" w:hAnsi="Times New Roman"/>
          <w:sz w:val="26"/>
          <w:szCs w:val="26"/>
        </w:rPr>
        <w:t xml:space="preserve"> и.о.</w:t>
      </w:r>
      <w:r w:rsidRPr="00667D5C">
        <w:rPr>
          <w:rFonts w:ascii="Times New Roman" w:hAnsi="Times New Roman"/>
          <w:sz w:val="26"/>
          <w:szCs w:val="26"/>
        </w:rPr>
        <w:t xml:space="preserve"> заведующего кафедрой </w:t>
      </w:r>
      <w:r w:rsidR="00667D5C" w:rsidRPr="00667D5C">
        <w:rPr>
          <w:rFonts w:ascii="Times New Roman" w:hAnsi="Times New Roman"/>
          <w:sz w:val="26"/>
          <w:szCs w:val="26"/>
        </w:rPr>
        <w:t>Козлова</w:t>
      </w:r>
      <w:r w:rsidR="00664316" w:rsidRPr="00667D5C">
        <w:rPr>
          <w:rFonts w:ascii="Times New Roman" w:hAnsi="Times New Roman"/>
          <w:sz w:val="26"/>
          <w:szCs w:val="26"/>
        </w:rPr>
        <w:t xml:space="preserve"> А.Ю. </w:t>
      </w:r>
      <w:r w:rsidRPr="00667D5C">
        <w:rPr>
          <w:rFonts w:ascii="Times New Roman" w:hAnsi="Times New Roman"/>
          <w:sz w:val="26"/>
          <w:szCs w:val="26"/>
        </w:rPr>
        <w:t>удовлетворительной</w:t>
      </w:r>
      <w:r w:rsidR="00A36B2E">
        <w:rPr>
          <w:rFonts w:ascii="Times New Roman" w:hAnsi="Times New Roman"/>
          <w:sz w:val="26"/>
          <w:szCs w:val="26"/>
        </w:rPr>
        <w:t xml:space="preserve"> (кроме научно-исследовательской работы)</w:t>
      </w:r>
      <w:r w:rsidRPr="00667D5C">
        <w:rPr>
          <w:rFonts w:ascii="Times New Roman" w:hAnsi="Times New Roman"/>
          <w:sz w:val="26"/>
          <w:szCs w:val="26"/>
        </w:rPr>
        <w:t>;</w:t>
      </w:r>
    </w:p>
    <w:p w:rsidR="007D5004" w:rsidRPr="00667D5C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7D5C">
        <w:rPr>
          <w:rFonts w:ascii="Times New Roman" w:hAnsi="Times New Roman"/>
          <w:sz w:val="26"/>
          <w:szCs w:val="26"/>
        </w:rPr>
        <w:t xml:space="preserve">- </w:t>
      </w:r>
      <w:r w:rsidR="00667D5C" w:rsidRPr="00667D5C">
        <w:rPr>
          <w:rFonts w:ascii="Times New Roman" w:hAnsi="Times New Roman"/>
          <w:sz w:val="26"/>
          <w:szCs w:val="26"/>
        </w:rPr>
        <w:t>Андрея</w:t>
      </w:r>
      <w:r w:rsidR="00664316" w:rsidRPr="00667D5C">
        <w:rPr>
          <w:rFonts w:ascii="Times New Roman" w:hAnsi="Times New Roman"/>
          <w:sz w:val="26"/>
          <w:szCs w:val="26"/>
        </w:rPr>
        <w:t xml:space="preserve"> Юрьевича </w:t>
      </w:r>
      <w:r w:rsidR="00667D5C" w:rsidRPr="00667D5C">
        <w:rPr>
          <w:rFonts w:ascii="Times New Roman" w:hAnsi="Times New Roman"/>
          <w:sz w:val="26"/>
          <w:szCs w:val="26"/>
        </w:rPr>
        <w:t>Козлова</w:t>
      </w:r>
      <w:r w:rsidRPr="00667D5C">
        <w:rPr>
          <w:rFonts w:ascii="Times New Roman" w:hAnsi="Times New Roman"/>
          <w:sz w:val="26"/>
          <w:szCs w:val="26"/>
        </w:rPr>
        <w:t xml:space="preserve"> </w:t>
      </w:r>
      <w:r w:rsidR="00500AF7" w:rsidRPr="00667D5C">
        <w:rPr>
          <w:rFonts w:ascii="Times New Roman" w:hAnsi="Times New Roman"/>
          <w:sz w:val="26"/>
          <w:szCs w:val="26"/>
        </w:rPr>
        <w:t xml:space="preserve">рекомендовать </w:t>
      </w:r>
      <w:r w:rsidRPr="00667D5C">
        <w:rPr>
          <w:rFonts w:ascii="Times New Roman" w:hAnsi="Times New Roman"/>
          <w:sz w:val="26"/>
          <w:szCs w:val="26"/>
        </w:rPr>
        <w:t>к избранию на должность заведующе</w:t>
      </w:r>
      <w:r w:rsidR="00587E16" w:rsidRPr="00667D5C">
        <w:rPr>
          <w:rFonts w:ascii="Times New Roman" w:hAnsi="Times New Roman"/>
          <w:sz w:val="26"/>
          <w:szCs w:val="26"/>
        </w:rPr>
        <w:t>го</w:t>
      </w:r>
      <w:r w:rsidRPr="00667D5C">
        <w:rPr>
          <w:rFonts w:ascii="Times New Roman" w:hAnsi="Times New Roman"/>
          <w:sz w:val="26"/>
          <w:szCs w:val="26"/>
        </w:rPr>
        <w:t xml:space="preserve"> кафедрой </w:t>
      </w:r>
      <w:r w:rsidR="00664316" w:rsidRPr="00667D5C">
        <w:rPr>
          <w:rFonts w:ascii="Times New Roman" w:hAnsi="Times New Roman"/>
          <w:sz w:val="26"/>
          <w:szCs w:val="26"/>
        </w:rPr>
        <w:t>«</w:t>
      </w:r>
      <w:r w:rsidR="00667D5C" w:rsidRPr="00667D5C">
        <w:rPr>
          <w:rFonts w:ascii="Times New Roman" w:hAnsi="Times New Roman"/>
          <w:sz w:val="26"/>
          <w:szCs w:val="26"/>
        </w:rPr>
        <w:t>Математическое обеспечение и применение ЭВМ</w:t>
      </w:r>
      <w:r w:rsidR="00664316" w:rsidRPr="00667D5C">
        <w:rPr>
          <w:rFonts w:ascii="Times New Roman" w:hAnsi="Times New Roman"/>
          <w:sz w:val="26"/>
          <w:szCs w:val="26"/>
        </w:rPr>
        <w:t>»</w:t>
      </w:r>
      <w:r w:rsidRPr="00667D5C">
        <w:rPr>
          <w:rFonts w:ascii="Times New Roman" w:hAnsi="Times New Roman"/>
          <w:sz w:val="26"/>
          <w:szCs w:val="26"/>
        </w:rPr>
        <w:t>.</w:t>
      </w:r>
    </w:p>
    <w:p w:rsidR="007D5004" w:rsidRPr="00B333C2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5004" w:rsidRPr="00B333C2" w:rsidRDefault="007D5004" w:rsidP="003C27B0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Председатель комиссии:</w:t>
      </w:r>
      <w:r w:rsidR="003C27B0">
        <w:rPr>
          <w:rFonts w:ascii="Times New Roman" w:hAnsi="Times New Roman"/>
          <w:sz w:val="26"/>
          <w:szCs w:val="26"/>
        </w:rPr>
        <w:tab/>
      </w:r>
      <w:r w:rsidR="003C27B0">
        <w:rPr>
          <w:rFonts w:ascii="Times New Roman" w:hAnsi="Times New Roman"/>
          <w:sz w:val="26"/>
          <w:szCs w:val="26"/>
        </w:rPr>
        <w:tab/>
      </w:r>
      <w:r w:rsidRPr="00B333C2">
        <w:rPr>
          <w:rFonts w:ascii="Times New Roman" w:hAnsi="Times New Roman"/>
          <w:sz w:val="26"/>
          <w:szCs w:val="26"/>
        </w:rPr>
        <w:t xml:space="preserve">_______________ </w:t>
      </w:r>
      <w:r w:rsidR="0014047F">
        <w:rPr>
          <w:rFonts w:ascii="Times New Roman" w:hAnsi="Times New Roman"/>
          <w:sz w:val="26"/>
          <w:szCs w:val="26"/>
        </w:rPr>
        <w:t>О</w:t>
      </w:r>
      <w:r w:rsidR="006A2F6D" w:rsidRPr="00B333C2">
        <w:rPr>
          <w:rFonts w:ascii="Times New Roman" w:hAnsi="Times New Roman"/>
          <w:sz w:val="26"/>
          <w:szCs w:val="26"/>
        </w:rPr>
        <w:t>.</w:t>
      </w:r>
      <w:r w:rsidR="0014047F">
        <w:rPr>
          <w:rFonts w:ascii="Times New Roman" w:hAnsi="Times New Roman"/>
          <w:sz w:val="26"/>
          <w:szCs w:val="26"/>
        </w:rPr>
        <w:t>В</w:t>
      </w:r>
      <w:r w:rsidR="006A2F6D" w:rsidRPr="00B333C2">
        <w:rPr>
          <w:rFonts w:ascii="Times New Roman" w:hAnsi="Times New Roman"/>
          <w:sz w:val="26"/>
          <w:szCs w:val="26"/>
        </w:rPr>
        <w:t xml:space="preserve">. </w:t>
      </w:r>
      <w:r w:rsidR="0014047F">
        <w:rPr>
          <w:rFonts w:ascii="Times New Roman" w:hAnsi="Times New Roman"/>
          <w:sz w:val="26"/>
          <w:szCs w:val="26"/>
        </w:rPr>
        <w:t>Калмин</w:t>
      </w:r>
    </w:p>
    <w:p w:rsidR="007D5004" w:rsidRPr="00B333C2" w:rsidRDefault="007D5004" w:rsidP="00FB42C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Члены комиссии: </w:t>
      </w:r>
    </w:p>
    <w:p w:rsidR="0014047F" w:rsidRDefault="0014047F" w:rsidP="003C27B0">
      <w:pPr>
        <w:tabs>
          <w:tab w:val="left" w:pos="7655"/>
        </w:tabs>
        <w:spacing w:after="0" w:line="36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_________________ </w:t>
      </w:r>
      <w:r>
        <w:rPr>
          <w:rFonts w:ascii="Times New Roman" w:hAnsi="Times New Roman"/>
          <w:sz w:val="26"/>
          <w:szCs w:val="26"/>
        </w:rPr>
        <w:t>А</w:t>
      </w:r>
      <w:r w:rsidRPr="00B333C2">
        <w:rPr>
          <w:rFonts w:ascii="Times New Roman" w:hAnsi="Times New Roman"/>
          <w:sz w:val="26"/>
          <w:szCs w:val="26"/>
        </w:rPr>
        <w:t xml:space="preserve">.В. </w:t>
      </w:r>
      <w:r>
        <w:rPr>
          <w:rFonts w:ascii="Times New Roman" w:hAnsi="Times New Roman"/>
          <w:sz w:val="26"/>
          <w:szCs w:val="26"/>
        </w:rPr>
        <w:t>Соколов</w:t>
      </w:r>
    </w:p>
    <w:p w:rsidR="007D5004" w:rsidRPr="00B333C2" w:rsidRDefault="00B30823" w:rsidP="003C27B0">
      <w:pPr>
        <w:tabs>
          <w:tab w:val="left" w:pos="7655"/>
        </w:tabs>
        <w:spacing w:after="0" w:line="36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</w:t>
      </w:r>
      <w:r w:rsidR="003C27B0">
        <w:rPr>
          <w:rFonts w:ascii="Times New Roman" w:hAnsi="Times New Roman"/>
          <w:sz w:val="26"/>
          <w:szCs w:val="26"/>
        </w:rPr>
        <w:t xml:space="preserve"> </w:t>
      </w:r>
      <w:r w:rsidR="007D5004" w:rsidRPr="00B333C2">
        <w:rPr>
          <w:rFonts w:ascii="Times New Roman" w:hAnsi="Times New Roman"/>
          <w:sz w:val="26"/>
          <w:szCs w:val="26"/>
        </w:rPr>
        <w:t>В.Ф. Мухамеджанова</w:t>
      </w:r>
    </w:p>
    <w:p w:rsidR="007D5004" w:rsidRDefault="007D5004" w:rsidP="003C27B0">
      <w:pPr>
        <w:tabs>
          <w:tab w:val="left" w:pos="7655"/>
        </w:tabs>
        <w:spacing w:after="0" w:line="36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</w:t>
      </w:r>
      <w:r w:rsidR="003C27B0">
        <w:rPr>
          <w:rFonts w:ascii="Times New Roman" w:hAnsi="Times New Roman"/>
          <w:sz w:val="26"/>
          <w:szCs w:val="26"/>
        </w:rPr>
        <w:t xml:space="preserve"> </w:t>
      </w:r>
      <w:r w:rsidRPr="00B333C2">
        <w:rPr>
          <w:rFonts w:ascii="Times New Roman" w:hAnsi="Times New Roman"/>
          <w:sz w:val="26"/>
          <w:szCs w:val="26"/>
        </w:rPr>
        <w:t>Е.В. Полосина</w:t>
      </w:r>
    </w:p>
    <w:p w:rsidR="0014047F" w:rsidRPr="00B333C2" w:rsidRDefault="0014047F" w:rsidP="003C27B0">
      <w:pPr>
        <w:tabs>
          <w:tab w:val="left" w:pos="7655"/>
        </w:tabs>
        <w:spacing w:after="0" w:line="36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</w:t>
      </w:r>
      <w:r w:rsidR="003C27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B333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А</w:t>
      </w:r>
      <w:r w:rsidRPr="00B333C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Плоткин</w:t>
      </w:r>
    </w:p>
    <w:p w:rsidR="0014047F" w:rsidRPr="00B333C2" w:rsidRDefault="0014047F" w:rsidP="003C27B0">
      <w:pPr>
        <w:tabs>
          <w:tab w:val="left" w:pos="7655"/>
        </w:tabs>
        <w:spacing w:after="0" w:line="36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</w:t>
      </w:r>
      <w:r w:rsidR="003C27B0">
        <w:rPr>
          <w:rFonts w:ascii="Times New Roman" w:hAnsi="Times New Roman"/>
          <w:sz w:val="26"/>
          <w:szCs w:val="26"/>
        </w:rPr>
        <w:t xml:space="preserve"> </w:t>
      </w:r>
      <w:r w:rsidRPr="00B333C2">
        <w:rPr>
          <w:rFonts w:ascii="Times New Roman" w:hAnsi="Times New Roman"/>
          <w:sz w:val="26"/>
          <w:szCs w:val="26"/>
        </w:rPr>
        <w:t>Н.В. Толкачева</w:t>
      </w:r>
    </w:p>
    <w:p w:rsidR="0014047F" w:rsidRPr="00B333C2" w:rsidRDefault="0014047F" w:rsidP="003C27B0">
      <w:pPr>
        <w:tabs>
          <w:tab w:val="left" w:pos="7655"/>
        </w:tabs>
        <w:spacing w:after="0" w:line="36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 В.В. Усманов</w:t>
      </w:r>
    </w:p>
    <w:sectPr w:rsidR="0014047F" w:rsidRPr="00B333C2" w:rsidSect="0080395A">
      <w:footerReference w:type="even" r:id="rId13"/>
      <w:footerReference w:type="default" r:id="rId14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EBE" w:rsidRDefault="00CF1EBE" w:rsidP="0080395A">
      <w:pPr>
        <w:spacing w:after="0" w:line="240" w:lineRule="auto"/>
      </w:pPr>
      <w:r>
        <w:separator/>
      </w:r>
    </w:p>
  </w:endnote>
  <w:endnote w:type="continuationSeparator" w:id="0">
    <w:p w:rsidR="00CF1EBE" w:rsidRDefault="00CF1EBE" w:rsidP="0080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577964107"/>
      <w:docPartObj>
        <w:docPartGallery w:val="Page Numbers (Bottom of Page)"/>
        <w:docPartUnique/>
      </w:docPartObj>
    </w:sdtPr>
    <w:sdtContent>
      <w:p w:rsidR="0080395A" w:rsidRDefault="0080395A" w:rsidP="00F916A3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18</w:t>
        </w:r>
        <w:r>
          <w:rPr>
            <w:rStyle w:val="af2"/>
          </w:rPr>
          <w:fldChar w:fldCharType="end"/>
        </w:r>
      </w:p>
    </w:sdtContent>
  </w:sdt>
  <w:p w:rsidR="0080395A" w:rsidRDefault="0080395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  <w:rFonts w:ascii="Times New Roman" w:hAnsi="Times New Roman"/>
      </w:rPr>
      <w:id w:val="-757517617"/>
      <w:docPartObj>
        <w:docPartGallery w:val="Page Numbers (Bottom of Page)"/>
        <w:docPartUnique/>
      </w:docPartObj>
    </w:sdtPr>
    <w:sdtContent>
      <w:p w:rsidR="0080395A" w:rsidRPr="0080395A" w:rsidRDefault="0080395A" w:rsidP="00F916A3">
        <w:pPr>
          <w:pStyle w:val="af0"/>
          <w:framePr w:wrap="none" w:vAnchor="text" w:hAnchor="margin" w:xAlign="center" w:y="1"/>
          <w:rPr>
            <w:rStyle w:val="af2"/>
            <w:rFonts w:ascii="Times New Roman" w:hAnsi="Times New Roman"/>
          </w:rPr>
        </w:pPr>
        <w:r w:rsidRPr="0080395A">
          <w:rPr>
            <w:rStyle w:val="af2"/>
            <w:rFonts w:ascii="Times New Roman" w:hAnsi="Times New Roman"/>
          </w:rPr>
          <w:fldChar w:fldCharType="begin"/>
        </w:r>
        <w:r w:rsidRPr="0080395A">
          <w:rPr>
            <w:rStyle w:val="af2"/>
            <w:rFonts w:ascii="Times New Roman" w:hAnsi="Times New Roman"/>
          </w:rPr>
          <w:instrText xml:space="preserve"> PAGE </w:instrText>
        </w:r>
        <w:r w:rsidRPr="0080395A">
          <w:rPr>
            <w:rStyle w:val="af2"/>
            <w:rFonts w:ascii="Times New Roman" w:hAnsi="Times New Roman"/>
          </w:rPr>
          <w:fldChar w:fldCharType="separate"/>
        </w:r>
        <w:r w:rsidRPr="0080395A">
          <w:rPr>
            <w:rStyle w:val="af2"/>
            <w:rFonts w:ascii="Times New Roman" w:hAnsi="Times New Roman"/>
            <w:noProof/>
          </w:rPr>
          <w:t>18</w:t>
        </w:r>
        <w:r w:rsidRPr="0080395A">
          <w:rPr>
            <w:rStyle w:val="af2"/>
            <w:rFonts w:ascii="Times New Roman" w:hAnsi="Times New Roman"/>
          </w:rPr>
          <w:fldChar w:fldCharType="end"/>
        </w:r>
      </w:p>
    </w:sdtContent>
  </w:sdt>
  <w:p w:rsidR="0080395A" w:rsidRDefault="0080395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EBE" w:rsidRDefault="00CF1EBE" w:rsidP="0080395A">
      <w:pPr>
        <w:spacing w:after="0" w:line="240" w:lineRule="auto"/>
      </w:pPr>
      <w:r>
        <w:separator/>
      </w:r>
    </w:p>
  </w:footnote>
  <w:footnote w:type="continuationSeparator" w:id="0">
    <w:p w:rsidR="00CF1EBE" w:rsidRDefault="00CF1EBE" w:rsidP="00803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BE2"/>
    <w:multiLevelType w:val="hybridMultilevel"/>
    <w:tmpl w:val="C0527D82"/>
    <w:lvl w:ilvl="0" w:tplc="3416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EB2D82"/>
    <w:multiLevelType w:val="multilevel"/>
    <w:tmpl w:val="0AF265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82C7D81"/>
    <w:multiLevelType w:val="multilevel"/>
    <w:tmpl w:val="30B612C8"/>
    <w:lvl w:ilvl="0">
      <w:start w:val="1"/>
      <w:numFmt w:val="decimal"/>
      <w:lvlText w:val="%1)"/>
      <w:lvlJc w:val="left"/>
      <w:pPr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1C337E75"/>
    <w:multiLevelType w:val="hybridMultilevel"/>
    <w:tmpl w:val="3EEC4E72"/>
    <w:lvl w:ilvl="0" w:tplc="23F24C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0979CC"/>
    <w:multiLevelType w:val="hybridMultilevel"/>
    <w:tmpl w:val="B1A6C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C8C3035"/>
    <w:multiLevelType w:val="hybridMultilevel"/>
    <w:tmpl w:val="DCE035BA"/>
    <w:lvl w:ilvl="0" w:tplc="75E07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EF1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2B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433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89B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ED0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496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5E9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247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C58B4"/>
    <w:multiLevelType w:val="multilevel"/>
    <w:tmpl w:val="7E46BA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6244250"/>
    <w:multiLevelType w:val="hybridMultilevel"/>
    <w:tmpl w:val="7BD079FC"/>
    <w:lvl w:ilvl="0" w:tplc="23F24C6C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8379B5"/>
    <w:multiLevelType w:val="multilevel"/>
    <w:tmpl w:val="C392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706E7"/>
    <w:multiLevelType w:val="hybridMultilevel"/>
    <w:tmpl w:val="BA8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332697"/>
    <w:multiLevelType w:val="hybridMultilevel"/>
    <w:tmpl w:val="5D5E669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4B62ECB"/>
    <w:multiLevelType w:val="hybridMultilevel"/>
    <w:tmpl w:val="D7BC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047041"/>
    <w:multiLevelType w:val="hybridMultilevel"/>
    <w:tmpl w:val="738C4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9121B2"/>
    <w:multiLevelType w:val="hybridMultilevel"/>
    <w:tmpl w:val="85BA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717A79"/>
    <w:multiLevelType w:val="hybridMultilevel"/>
    <w:tmpl w:val="8314F3AC"/>
    <w:lvl w:ilvl="0" w:tplc="9092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A5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F81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28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87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64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68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4A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A9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F133B7"/>
    <w:multiLevelType w:val="multilevel"/>
    <w:tmpl w:val="51D2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0D2D10"/>
    <w:multiLevelType w:val="hybridMultilevel"/>
    <w:tmpl w:val="CEDC8E36"/>
    <w:lvl w:ilvl="0" w:tplc="55C62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3A45296"/>
    <w:multiLevelType w:val="hybridMultilevel"/>
    <w:tmpl w:val="31829602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5D7A23"/>
    <w:multiLevelType w:val="hybridMultilevel"/>
    <w:tmpl w:val="A4FE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83927"/>
    <w:multiLevelType w:val="hybridMultilevel"/>
    <w:tmpl w:val="96026F74"/>
    <w:lvl w:ilvl="0" w:tplc="0F80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02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23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AD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6A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A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E2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F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0E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0A6D48"/>
    <w:multiLevelType w:val="hybridMultilevel"/>
    <w:tmpl w:val="4220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867213"/>
    <w:multiLevelType w:val="hybridMultilevel"/>
    <w:tmpl w:val="2C7282C4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3AC5CDB"/>
    <w:multiLevelType w:val="hybridMultilevel"/>
    <w:tmpl w:val="5D842E1C"/>
    <w:lvl w:ilvl="0" w:tplc="0B4226A2">
      <w:numFmt w:val="bullet"/>
      <w:lvlText w:val="·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6" w15:restartNumberingAfterBreak="0">
    <w:nsid w:val="76AF57B9"/>
    <w:multiLevelType w:val="hybridMultilevel"/>
    <w:tmpl w:val="7BBEB604"/>
    <w:lvl w:ilvl="0" w:tplc="57782F1E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D8C4145"/>
    <w:multiLevelType w:val="hybridMultilevel"/>
    <w:tmpl w:val="6A387826"/>
    <w:lvl w:ilvl="0" w:tplc="7C10D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44278540">
    <w:abstractNumId w:val="23"/>
  </w:num>
  <w:num w:numId="2" w16cid:durableId="174613852">
    <w:abstractNumId w:val="25"/>
  </w:num>
  <w:num w:numId="3" w16cid:durableId="512450909">
    <w:abstractNumId w:val="21"/>
  </w:num>
  <w:num w:numId="4" w16cid:durableId="738672731">
    <w:abstractNumId w:val="11"/>
  </w:num>
  <w:num w:numId="5" w16cid:durableId="2139688807">
    <w:abstractNumId w:val="2"/>
  </w:num>
  <w:num w:numId="6" w16cid:durableId="412973444">
    <w:abstractNumId w:val="8"/>
  </w:num>
  <w:num w:numId="7" w16cid:durableId="2069765842">
    <w:abstractNumId w:val="7"/>
  </w:num>
  <w:num w:numId="8" w16cid:durableId="891424360">
    <w:abstractNumId w:val="1"/>
  </w:num>
  <w:num w:numId="9" w16cid:durableId="790634531">
    <w:abstractNumId w:val="27"/>
  </w:num>
  <w:num w:numId="10" w16cid:durableId="644429809">
    <w:abstractNumId w:val="13"/>
  </w:num>
  <w:num w:numId="11" w16cid:durableId="478350659">
    <w:abstractNumId w:val="17"/>
  </w:num>
  <w:num w:numId="12" w16cid:durableId="2073656764">
    <w:abstractNumId w:val="15"/>
  </w:num>
  <w:num w:numId="13" w16cid:durableId="1387491337">
    <w:abstractNumId w:val="19"/>
  </w:num>
  <w:num w:numId="14" w16cid:durableId="1314681385">
    <w:abstractNumId w:val="22"/>
  </w:num>
  <w:num w:numId="15" w16cid:durableId="138694854">
    <w:abstractNumId w:val="5"/>
  </w:num>
  <w:num w:numId="16" w16cid:durableId="1473015162">
    <w:abstractNumId w:val="24"/>
  </w:num>
  <w:num w:numId="17" w16cid:durableId="1635217318">
    <w:abstractNumId w:val="20"/>
  </w:num>
  <w:num w:numId="18" w16cid:durableId="1744910763">
    <w:abstractNumId w:val="10"/>
  </w:num>
  <w:num w:numId="19" w16cid:durableId="1123503954">
    <w:abstractNumId w:val="6"/>
  </w:num>
  <w:num w:numId="20" w16cid:durableId="2063166710">
    <w:abstractNumId w:val="16"/>
  </w:num>
  <w:num w:numId="21" w16cid:durableId="681127614">
    <w:abstractNumId w:val="4"/>
  </w:num>
  <w:num w:numId="22" w16cid:durableId="302008671">
    <w:abstractNumId w:val="9"/>
  </w:num>
  <w:num w:numId="23" w16cid:durableId="656879183">
    <w:abstractNumId w:val="3"/>
  </w:num>
  <w:num w:numId="24" w16cid:durableId="1570917708">
    <w:abstractNumId w:val="0"/>
  </w:num>
  <w:num w:numId="25" w16cid:durableId="1918127742">
    <w:abstractNumId w:val="18"/>
  </w:num>
  <w:num w:numId="26" w16cid:durableId="719980129">
    <w:abstractNumId w:val="26"/>
  </w:num>
  <w:num w:numId="27" w16cid:durableId="1620641373">
    <w:abstractNumId w:val="12"/>
  </w:num>
  <w:num w:numId="28" w16cid:durableId="13063479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78"/>
    <w:rsid w:val="000017AA"/>
    <w:rsid w:val="000019B1"/>
    <w:rsid w:val="0000334F"/>
    <w:rsid w:val="00003A19"/>
    <w:rsid w:val="00010270"/>
    <w:rsid w:val="00013FD7"/>
    <w:rsid w:val="0001420F"/>
    <w:rsid w:val="00014C6E"/>
    <w:rsid w:val="00017899"/>
    <w:rsid w:val="00021EDC"/>
    <w:rsid w:val="00023075"/>
    <w:rsid w:val="00024C07"/>
    <w:rsid w:val="00025341"/>
    <w:rsid w:val="00026643"/>
    <w:rsid w:val="0003326F"/>
    <w:rsid w:val="00034922"/>
    <w:rsid w:val="00034D5D"/>
    <w:rsid w:val="000355D5"/>
    <w:rsid w:val="00040600"/>
    <w:rsid w:val="00041419"/>
    <w:rsid w:val="00042ACF"/>
    <w:rsid w:val="000518AC"/>
    <w:rsid w:val="0005256F"/>
    <w:rsid w:val="00054FD0"/>
    <w:rsid w:val="00056779"/>
    <w:rsid w:val="00056BEE"/>
    <w:rsid w:val="000572C8"/>
    <w:rsid w:val="00060B33"/>
    <w:rsid w:val="00060B7C"/>
    <w:rsid w:val="000628BD"/>
    <w:rsid w:val="00062CF3"/>
    <w:rsid w:val="000647D5"/>
    <w:rsid w:val="0006637D"/>
    <w:rsid w:val="00067F58"/>
    <w:rsid w:val="000701D8"/>
    <w:rsid w:val="00070927"/>
    <w:rsid w:val="00070A51"/>
    <w:rsid w:val="0007137B"/>
    <w:rsid w:val="000716DA"/>
    <w:rsid w:val="00072A42"/>
    <w:rsid w:val="00073015"/>
    <w:rsid w:val="00073D28"/>
    <w:rsid w:val="00080BEC"/>
    <w:rsid w:val="00085BB1"/>
    <w:rsid w:val="00086D76"/>
    <w:rsid w:val="000930BC"/>
    <w:rsid w:val="000943B3"/>
    <w:rsid w:val="000952A1"/>
    <w:rsid w:val="000A21DD"/>
    <w:rsid w:val="000A3EA3"/>
    <w:rsid w:val="000A3FDF"/>
    <w:rsid w:val="000A41C2"/>
    <w:rsid w:val="000A4FC8"/>
    <w:rsid w:val="000B0537"/>
    <w:rsid w:val="000B1FE8"/>
    <w:rsid w:val="000B3D3D"/>
    <w:rsid w:val="000B4599"/>
    <w:rsid w:val="000C2DAD"/>
    <w:rsid w:val="000C4FB6"/>
    <w:rsid w:val="000C646F"/>
    <w:rsid w:val="000D2925"/>
    <w:rsid w:val="000D2A6A"/>
    <w:rsid w:val="000D36B4"/>
    <w:rsid w:val="000D45F5"/>
    <w:rsid w:val="000D5BBD"/>
    <w:rsid w:val="000E071B"/>
    <w:rsid w:val="000E2A57"/>
    <w:rsid w:val="000E75BE"/>
    <w:rsid w:val="000F0D0F"/>
    <w:rsid w:val="000F360B"/>
    <w:rsid w:val="000F399F"/>
    <w:rsid w:val="000F5556"/>
    <w:rsid w:val="000F5D46"/>
    <w:rsid w:val="00101A68"/>
    <w:rsid w:val="00102BB1"/>
    <w:rsid w:val="00106CE4"/>
    <w:rsid w:val="00106FDA"/>
    <w:rsid w:val="001119EF"/>
    <w:rsid w:val="00112DA4"/>
    <w:rsid w:val="001133E8"/>
    <w:rsid w:val="001141AA"/>
    <w:rsid w:val="001150E3"/>
    <w:rsid w:val="001152CA"/>
    <w:rsid w:val="00115A8D"/>
    <w:rsid w:val="00115FB2"/>
    <w:rsid w:val="001164A6"/>
    <w:rsid w:val="00122240"/>
    <w:rsid w:val="00124F9F"/>
    <w:rsid w:val="001268B2"/>
    <w:rsid w:val="00127EC9"/>
    <w:rsid w:val="00131176"/>
    <w:rsid w:val="00132B31"/>
    <w:rsid w:val="00133D9B"/>
    <w:rsid w:val="00135180"/>
    <w:rsid w:val="00135DA3"/>
    <w:rsid w:val="001362A9"/>
    <w:rsid w:val="001374DF"/>
    <w:rsid w:val="0014047F"/>
    <w:rsid w:val="00144AC1"/>
    <w:rsid w:val="00147F20"/>
    <w:rsid w:val="00152770"/>
    <w:rsid w:val="00152F55"/>
    <w:rsid w:val="00160816"/>
    <w:rsid w:val="00161B75"/>
    <w:rsid w:val="00163514"/>
    <w:rsid w:val="0016380D"/>
    <w:rsid w:val="001656DF"/>
    <w:rsid w:val="00165E4A"/>
    <w:rsid w:val="001674FE"/>
    <w:rsid w:val="00170CD7"/>
    <w:rsid w:val="00171E66"/>
    <w:rsid w:val="00175674"/>
    <w:rsid w:val="00181726"/>
    <w:rsid w:val="00183AF6"/>
    <w:rsid w:val="0018598A"/>
    <w:rsid w:val="001876CE"/>
    <w:rsid w:val="00192B84"/>
    <w:rsid w:val="00197409"/>
    <w:rsid w:val="001A107D"/>
    <w:rsid w:val="001A192B"/>
    <w:rsid w:val="001A45E1"/>
    <w:rsid w:val="001A46F2"/>
    <w:rsid w:val="001A46FD"/>
    <w:rsid w:val="001A57A3"/>
    <w:rsid w:val="001A5BF3"/>
    <w:rsid w:val="001A6ABB"/>
    <w:rsid w:val="001B0729"/>
    <w:rsid w:val="001B1AA9"/>
    <w:rsid w:val="001B2128"/>
    <w:rsid w:val="001B248F"/>
    <w:rsid w:val="001B4E31"/>
    <w:rsid w:val="001B637D"/>
    <w:rsid w:val="001B67D2"/>
    <w:rsid w:val="001B6C71"/>
    <w:rsid w:val="001B74A7"/>
    <w:rsid w:val="001B7562"/>
    <w:rsid w:val="001C1692"/>
    <w:rsid w:val="001C1E29"/>
    <w:rsid w:val="001C2276"/>
    <w:rsid w:val="001D0B65"/>
    <w:rsid w:val="001D16C0"/>
    <w:rsid w:val="001D1ACB"/>
    <w:rsid w:val="001E16EE"/>
    <w:rsid w:val="001E5427"/>
    <w:rsid w:val="001E6F45"/>
    <w:rsid w:val="001F22F7"/>
    <w:rsid w:val="001F5B87"/>
    <w:rsid w:val="00203AD1"/>
    <w:rsid w:val="00203B8E"/>
    <w:rsid w:val="0020477D"/>
    <w:rsid w:val="00204BDB"/>
    <w:rsid w:val="00205A4C"/>
    <w:rsid w:val="00207274"/>
    <w:rsid w:val="002105C7"/>
    <w:rsid w:val="00217D4A"/>
    <w:rsid w:val="0022082F"/>
    <w:rsid w:val="00220BA4"/>
    <w:rsid w:val="002262FA"/>
    <w:rsid w:val="00227E6B"/>
    <w:rsid w:val="00230B47"/>
    <w:rsid w:val="00234332"/>
    <w:rsid w:val="002377EF"/>
    <w:rsid w:val="0024473F"/>
    <w:rsid w:val="00250F21"/>
    <w:rsid w:val="00250FB3"/>
    <w:rsid w:val="00253ABE"/>
    <w:rsid w:val="0025542D"/>
    <w:rsid w:val="00262AD3"/>
    <w:rsid w:val="0026402A"/>
    <w:rsid w:val="0026772A"/>
    <w:rsid w:val="0027022C"/>
    <w:rsid w:val="00272B18"/>
    <w:rsid w:val="0027424F"/>
    <w:rsid w:val="00275DAD"/>
    <w:rsid w:val="002802D5"/>
    <w:rsid w:val="0028155D"/>
    <w:rsid w:val="00282200"/>
    <w:rsid w:val="00282F5D"/>
    <w:rsid w:val="0028492C"/>
    <w:rsid w:val="00286D7D"/>
    <w:rsid w:val="00286EE3"/>
    <w:rsid w:val="00290E59"/>
    <w:rsid w:val="002A0778"/>
    <w:rsid w:val="002A09D1"/>
    <w:rsid w:val="002A10BD"/>
    <w:rsid w:val="002A49E8"/>
    <w:rsid w:val="002A503B"/>
    <w:rsid w:val="002A5AB6"/>
    <w:rsid w:val="002B6634"/>
    <w:rsid w:val="002B7686"/>
    <w:rsid w:val="002C2559"/>
    <w:rsid w:val="002C31F4"/>
    <w:rsid w:val="002C3D2B"/>
    <w:rsid w:val="002C4BE5"/>
    <w:rsid w:val="002D33EB"/>
    <w:rsid w:val="002E01ED"/>
    <w:rsid w:val="002E3ED4"/>
    <w:rsid w:val="002E437E"/>
    <w:rsid w:val="002E5925"/>
    <w:rsid w:val="002E6F4B"/>
    <w:rsid w:val="002E79E1"/>
    <w:rsid w:val="002E7EC3"/>
    <w:rsid w:val="002F26DB"/>
    <w:rsid w:val="002F6D01"/>
    <w:rsid w:val="002F7D15"/>
    <w:rsid w:val="003006D7"/>
    <w:rsid w:val="00302666"/>
    <w:rsid w:val="003037DA"/>
    <w:rsid w:val="003043C7"/>
    <w:rsid w:val="003124D5"/>
    <w:rsid w:val="003176D7"/>
    <w:rsid w:val="0032197C"/>
    <w:rsid w:val="00321D5A"/>
    <w:rsid w:val="00322BC4"/>
    <w:rsid w:val="00322E89"/>
    <w:rsid w:val="00324141"/>
    <w:rsid w:val="00324A8C"/>
    <w:rsid w:val="0032541A"/>
    <w:rsid w:val="00330EA6"/>
    <w:rsid w:val="00331A4B"/>
    <w:rsid w:val="00334646"/>
    <w:rsid w:val="00334922"/>
    <w:rsid w:val="003366A2"/>
    <w:rsid w:val="0034272C"/>
    <w:rsid w:val="00343AAE"/>
    <w:rsid w:val="00343B5A"/>
    <w:rsid w:val="00343FFB"/>
    <w:rsid w:val="00344557"/>
    <w:rsid w:val="00347546"/>
    <w:rsid w:val="00352FCC"/>
    <w:rsid w:val="00353A65"/>
    <w:rsid w:val="00353B31"/>
    <w:rsid w:val="00353E12"/>
    <w:rsid w:val="003548D6"/>
    <w:rsid w:val="00364AFA"/>
    <w:rsid w:val="0036564D"/>
    <w:rsid w:val="003658C4"/>
    <w:rsid w:val="003658D0"/>
    <w:rsid w:val="00370DA1"/>
    <w:rsid w:val="00370E46"/>
    <w:rsid w:val="003728DE"/>
    <w:rsid w:val="00372C1C"/>
    <w:rsid w:val="00377CB4"/>
    <w:rsid w:val="00386BD4"/>
    <w:rsid w:val="00390DC4"/>
    <w:rsid w:val="00393508"/>
    <w:rsid w:val="003A1C25"/>
    <w:rsid w:val="003A4824"/>
    <w:rsid w:val="003A4D0A"/>
    <w:rsid w:val="003A542E"/>
    <w:rsid w:val="003A7479"/>
    <w:rsid w:val="003B01FA"/>
    <w:rsid w:val="003B26FE"/>
    <w:rsid w:val="003B2EAF"/>
    <w:rsid w:val="003B31CA"/>
    <w:rsid w:val="003C01DC"/>
    <w:rsid w:val="003C27B0"/>
    <w:rsid w:val="003C2F6B"/>
    <w:rsid w:val="003C68DF"/>
    <w:rsid w:val="003C7ECE"/>
    <w:rsid w:val="003D2166"/>
    <w:rsid w:val="003D3355"/>
    <w:rsid w:val="003D3BAA"/>
    <w:rsid w:val="003D6ABF"/>
    <w:rsid w:val="003E175C"/>
    <w:rsid w:val="003E29B2"/>
    <w:rsid w:val="003E3057"/>
    <w:rsid w:val="003E4F3A"/>
    <w:rsid w:val="003F1B1A"/>
    <w:rsid w:val="003F4AD8"/>
    <w:rsid w:val="003F4F21"/>
    <w:rsid w:val="003F7322"/>
    <w:rsid w:val="003F77C8"/>
    <w:rsid w:val="0041050C"/>
    <w:rsid w:val="004106ED"/>
    <w:rsid w:val="0041415D"/>
    <w:rsid w:val="00414788"/>
    <w:rsid w:val="004151D7"/>
    <w:rsid w:val="0041524A"/>
    <w:rsid w:val="00415DE0"/>
    <w:rsid w:val="00416E57"/>
    <w:rsid w:val="004177EE"/>
    <w:rsid w:val="00417C28"/>
    <w:rsid w:val="004202B5"/>
    <w:rsid w:val="00421FE3"/>
    <w:rsid w:val="00422A3F"/>
    <w:rsid w:val="004330DA"/>
    <w:rsid w:val="004404F3"/>
    <w:rsid w:val="00440CA4"/>
    <w:rsid w:val="0044210D"/>
    <w:rsid w:val="00442770"/>
    <w:rsid w:val="00446998"/>
    <w:rsid w:val="004469D1"/>
    <w:rsid w:val="00447025"/>
    <w:rsid w:val="00450FCC"/>
    <w:rsid w:val="00453910"/>
    <w:rsid w:val="00456F0E"/>
    <w:rsid w:val="004570C0"/>
    <w:rsid w:val="004618B5"/>
    <w:rsid w:val="004665FF"/>
    <w:rsid w:val="00466BAE"/>
    <w:rsid w:val="00471573"/>
    <w:rsid w:val="0047191B"/>
    <w:rsid w:val="004724E7"/>
    <w:rsid w:val="004778D9"/>
    <w:rsid w:val="0048093A"/>
    <w:rsid w:val="0048129F"/>
    <w:rsid w:val="00482705"/>
    <w:rsid w:val="00484300"/>
    <w:rsid w:val="004863BB"/>
    <w:rsid w:val="00486FEC"/>
    <w:rsid w:val="004871E0"/>
    <w:rsid w:val="00490C2C"/>
    <w:rsid w:val="00490F83"/>
    <w:rsid w:val="00493491"/>
    <w:rsid w:val="00496291"/>
    <w:rsid w:val="004A0A59"/>
    <w:rsid w:val="004A1333"/>
    <w:rsid w:val="004A7196"/>
    <w:rsid w:val="004B00FD"/>
    <w:rsid w:val="004B72DA"/>
    <w:rsid w:val="004C1217"/>
    <w:rsid w:val="004C454D"/>
    <w:rsid w:val="004C5536"/>
    <w:rsid w:val="004C724D"/>
    <w:rsid w:val="004C79BD"/>
    <w:rsid w:val="004D7BCE"/>
    <w:rsid w:val="004E226F"/>
    <w:rsid w:val="004E370A"/>
    <w:rsid w:val="004E49DA"/>
    <w:rsid w:val="004E4B05"/>
    <w:rsid w:val="004E4F5E"/>
    <w:rsid w:val="004E58CC"/>
    <w:rsid w:val="004E6BB9"/>
    <w:rsid w:val="004F122A"/>
    <w:rsid w:val="004F1569"/>
    <w:rsid w:val="004F42D6"/>
    <w:rsid w:val="004F54C1"/>
    <w:rsid w:val="004F5D98"/>
    <w:rsid w:val="004F5FD4"/>
    <w:rsid w:val="004F62AA"/>
    <w:rsid w:val="00500AF7"/>
    <w:rsid w:val="00506850"/>
    <w:rsid w:val="00507623"/>
    <w:rsid w:val="0051170C"/>
    <w:rsid w:val="005154B6"/>
    <w:rsid w:val="00515B0E"/>
    <w:rsid w:val="005171AA"/>
    <w:rsid w:val="005176A8"/>
    <w:rsid w:val="00520F98"/>
    <w:rsid w:val="005235D2"/>
    <w:rsid w:val="00524020"/>
    <w:rsid w:val="005243FD"/>
    <w:rsid w:val="00524AAC"/>
    <w:rsid w:val="005275D7"/>
    <w:rsid w:val="00527E72"/>
    <w:rsid w:val="0053043B"/>
    <w:rsid w:val="00532745"/>
    <w:rsid w:val="0053334F"/>
    <w:rsid w:val="00536A06"/>
    <w:rsid w:val="00536D2B"/>
    <w:rsid w:val="0054574A"/>
    <w:rsid w:val="0055105B"/>
    <w:rsid w:val="00553AE1"/>
    <w:rsid w:val="0055736D"/>
    <w:rsid w:val="00561F2A"/>
    <w:rsid w:val="00562611"/>
    <w:rsid w:val="00564D5E"/>
    <w:rsid w:val="00570132"/>
    <w:rsid w:val="0057288C"/>
    <w:rsid w:val="00572F3E"/>
    <w:rsid w:val="005748B8"/>
    <w:rsid w:val="00576C3D"/>
    <w:rsid w:val="00582F34"/>
    <w:rsid w:val="00587E16"/>
    <w:rsid w:val="005906BB"/>
    <w:rsid w:val="005914A7"/>
    <w:rsid w:val="005965FE"/>
    <w:rsid w:val="00596629"/>
    <w:rsid w:val="0059757F"/>
    <w:rsid w:val="00597D4B"/>
    <w:rsid w:val="005A0124"/>
    <w:rsid w:val="005A01ED"/>
    <w:rsid w:val="005A08E8"/>
    <w:rsid w:val="005A321E"/>
    <w:rsid w:val="005A393F"/>
    <w:rsid w:val="005A6403"/>
    <w:rsid w:val="005A6BF2"/>
    <w:rsid w:val="005B0C55"/>
    <w:rsid w:val="005B28CE"/>
    <w:rsid w:val="005B2F96"/>
    <w:rsid w:val="005B3684"/>
    <w:rsid w:val="005B401B"/>
    <w:rsid w:val="005B4C9B"/>
    <w:rsid w:val="005B5720"/>
    <w:rsid w:val="005B71C3"/>
    <w:rsid w:val="005C2D05"/>
    <w:rsid w:val="005C2DD2"/>
    <w:rsid w:val="005C2DDE"/>
    <w:rsid w:val="005C5EC1"/>
    <w:rsid w:val="005C68E3"/>
    <w:rsid w:val="005C6B06"/>
    <w:rsid w:val="005E0B32"/>
    <w:rsid w:val="005E3779"/>
    <w:rsid w:val="005E397C"/>
    <w:rsid w:val="005E5D83"/>
    <w:rsid w:val="005E7D0F"/>
    <w:rsid w:val="005F2A9D"/>
    <w:rsid w:val="005F411B"/>
    <w:rsid w:val="005F4331"/>
    <w:rsid w:val="005F664B"/>
    <w:rsid w:val="006063F8"/>
    <w:rsid w:val="00606477"/>
    <w:rsid w:val="00606A85"/>
    <w:rsid w:val="00610C24"/>
    <w:rsid w:val="00610E56"/>
    <w:rsid w:val="00611C31"/>
    <w:rsid w:val="00613B3F"/>
    <w:rsid w:val="006145FC"/>
    <w:rsid w:val="00614D5A"/>
    <w:rsid w:val="0061601A"/>
    <w:rsid w:val="00616EBA"/>
    <w:rsid w:val="00621788"/>
    <w:rsid w:val="00622D6C"/>
    <w:rsid w:val="00622E01"/>
    <w:rsid w:val="0062371D"/>
    <w:rsid w:val="00624FB7"/>
    <w:rsid w:val="0063777C"/>
    <w:rsid w:val="00640E13"/>
    <w:rsid w:val="0064456C"/>
    <w:rsid w:val="006470EC"/>
    <w:rsid w:val="00650720"/>
    <w:rsid w:val="00651A5F"/>
    <w:rsid w:val="0065204A"/>
    <w:rsid w:val="00655955"/>
    <w:rsid w:val="006616C0"/>
    <w:rsid w:val="006617A8"/>
    <w:rsid w:val="00662A33"/>
    <w:rsid w:val="00664316"/>
    <w:rsid w:val="00667D5C"/>
    <w:rsid w:val="00670218"/>
    <w:rsid w:val="006716A3"/>
    <w:rsid w:val="00671F7C"/>
    <w:rsid w:val="00672B16"/>
    <w:rsid w:val="00677D7E"/>
    <w:rsid w:val="006812A9"/>
    <w:rsid w:val="006816D8"/>
    <w:rsid w:val="006829D2"/>
    <w:rsid w:val="00684802"/>
    <w:rsid w:val="00690A9A"/>
    <w:rsid w:val="00692137"/>
    <w:rsid w:val="006938E9"/>
    <w:rsid w:val="00697E8C"/>
    <w:rsid w:val="006A16BB"/>
    <w:rsid w:val="006A298E"/>
    <w:rsid w:val="006A2D5C"/>
    <w:rsid w:val="006A2F6D"/>
    <w:rsid w:val="006A3885"/>
    <w:rsid w:val="006B3C3B"/>
    <w:rsid w:val="006C17C5"/>
    <w:rsid w:val="006C43D2"/>
    <w:rsid w:val="006C478A"/>
    <w:rsid w:val="006D1F67"/>
    <w:rsid w:val="006D32CB"/>
    <w:rsid w:val="006D3B81"/>
    <w:rsid w:val="006D3CDE"/>
    <w:rsid w:val="006D5EF2"/>
    <w:rsid w:val="006E7392"/>
    <w:rsid w:val="006E7AEF"/>
    <w:rsid w:val="006F0A70"/>
    <w:rsid w:val="006F16BC"/>
    <w:rsid w:val="006F2B96"/>
    <w:rsid w:val="006F4772"/>
    <w:rsid w:val="00700055"/>
    <w:rsid w:val="007034BC"/>
    <w:rsid w:val="0071516C"/>
    <w:rsid w:val="0071707B"/>
    <w:rsid w:val="00717185"/>
    <w:rsid w:val="00721374"/>
    <w:rsid w:val="00730365"/>
    <w:rsid w:val="007427D0"/>
    <w:rsid w:val="007428B9"/>
    <w:rsid w:val="00743F36"/>
    <w:rsid w:val="00743F99"/>
    <w:rsid w:val="00745423"/>
    <w:rsid w:val="00753309"/>
    <w:rsid w:val="00753C7B"/>
    <w:rsid w:val="007540E7"/>
    <w:rsid w:val="0076119E"/>
    <w:rsid w:val="00762EBF"/>
    <w:rsid w:val="00766CFE"/>
    <w:rsid w:val="00766DE5"/>
    <w:rsid w:val="00770226"/>
    <w:rsid w:val="007720C2"/>
    <w:rsid w:val="0077412F"/>
    <w:rsid w:val="007751A8"/>
    <w:rsid w:val="0077703B"/>
    <w:rsid w:val="00781E19"/>
    <w:rsid w:val="007821E6"/>
    <w:rsid w:val="00783AA3"/>
    <w:rsid w:val="00784831"/>
    <w:rsid w:val="007857D9"/>
    <w:rsid w:val="007869C4"/>
    <w:rsid w:val="00786A63"/>
    <w:rsid w:val="00790BD6"/>
    <w:rsid w:val="0079117A"/>
    <w:rsid w:val="007917AC"/>
    <w:rsid w:val="0079290E"/>
    <w:rsid w:val="007970EF"/>
    <w:rsid w:val="007A0D6E"/>
    <w:rsid w:val="007A27FF"/>
    <w:rsid w:val="007A3747"/>
    <w:rsid w:val="007A4177"/>
    <w:rsid w:val="007A5B35"/>
    <w:rsid w:val="007A6044"/>
    <w:rsid w:val="007A696F"/>
    <w:rsid w:val="007B1576"/>
    <w:rsid w:val="007B1E9F"/>
    <w:rsid w:val="007B24F9"/>
    <w:rsid w:val="007B3552"/>
    <w:rsid w:val="007C210D"/>
    <w:rsid w:val="007C5457"/>
    <w:rsid w:val="007D13EB"/>
    <w:rsid w:val="007D2337"/>
    <w:rsid w:val="007D5004"/>
    <w:rsid w:val="007E0803"/>
    <w:rsid w:val="007E1A22"/>
    <w:rsid w:val="007E44C2"/>
    <w:rsid w:val="007E4A9F"/>
    <w:rsid w:val="007E5E7C"/>
    <w:rsid w:val="007F1D4E"/>
    <w:rsid w:val="007F21C3"/>
    <w:rsid w:val="007F272B"/>
    <w:rsid w:val="007F4ACB"/>
    <w:rsid w:val="007F6B07"/>
    <w:rsid w:val="008015AE"/>
    <w:rsid w:val="008019D1"/>
    <w:rsid w:val="0080395A"/>
    <w:rsid w:val="00803D5B"/>
    <w:rsid w:val="008076C5"/>
    <w:rsid w:val="00810124"/>
    <w:rsid w:val="00811FC4"/>
    <w:rsid w:val="00816277"/>
    <w:rsid w:val="00817F89"/>
    <w:rsid w:val="00821A7C"/>
    <w:rsid w:val="008255AB"/>
    <w:rsid w:val="00825C5E"/>
    <w:rsid w:val="008273B5"/>
    <w:rsid w:val="008310C8"/>
    <w:rsid w:val="00832391"/>
    <w:rsid w:val="0083339D"/>
    <w:rsid w:val="0083471F"/>
    <w:rsid w:val="00834EC5"/>
    <w:rsid w:val="00837C03"/>
    <w:rsid w:val="00841FAD"/>
    <w:rsid w:val="00842649"/>
    <w:rsid w:val="008435FF"/>
    <w:rsid w:val="00844025"/>
    <w:rsid w:val="0084519B"/>
    <w:rsid w:val="008475D8"/>
    <w:rsid w:val="00855373"/>
    <w:rsid w:val="0086540E"/>
    <w:rsid w:val="00865D1B"/>
    <w:rsid w:val="00867740"/>
    <w:rsid w:val="00874A7C"/>
    <w:rsid w:val="00874B12"/>
    <w:rsid w:val="008803E7"/>
    <w:rsid w:val="00880584"/>
    <w:rsid w:val="008860D6"/>
    <w:rsid w:val="008923F6"/>
    <w:rsid w:val="008929E0"/>
    <w:rsid w:val="00894DAD"/>
    <w:rsid w:val="00896AC4"/>
    <w:rsid w:val="008A1785"/>
    <w:rsid w:val="008B0000"/>
    <w:rsid w:val="008B3451"/>
    <w:rsid w:val="008B6104"/>
    <w:rsid w:val="008C0A2E"/>
    <w:rsid w:val="008C153E"/>
    <w:rsid w:val="008C1984"/>
    <w:rsid w:val="008C2526"/>
    <w:rsid w:val="008C2550"/>
    <w:rsid w:val="008C2C6D"/>
    <w:rsid w:val="008C3512"/>
    <w:rsid w:val="008C403D"/>
    <w:rsid w:val="008C458B"/>
    <w:rsid w:val="008C5957"/>
    <w:rsid w:val="008C7FEA"/>
    <w:rsid w:val="008D1E3D"/>
    <w:rsid w:val="008D65C8"/>
    <w:rsid w:val="008D7502"/>
    <w:rsid w:val="008E35EF"/>
    <w:rsid w:val="008E478B"/>
    <w:rsid w:val="008E6BFF"/>
    <w:rsid w:val="008E720C"/>
    <w:rsid w:val="008E743F"/>
    <w:rsid w:val="008F29B9"/>
    <w:rsid w:val="008F5235"/>
    <w:rsid w:val="008F55CE"/>
    <w:rsid w:val="0090345F"/>
    <w:rsid w:val="00903CC5"/>
    <w:rsid w:val="00904B0A"/>
    <w:rsid w:val="00906A8A"/>
    <w:rsid w:val="00910105"/>
    <w:rsid w:val="00910299"/>
    <w:rsid w:val="00910E62"/>
    <w:rsid w:val="00910FD7"/>
    <w:rsid w:val="00917559"/>
    <w:rsid w:val="009224F9"/>
    <w:rsid w:val="00923853"/>
    <w:rsid w:val="00923F86"/>
    <w:rsid w:val="00925E66"/>
    <w:rsid w:val="0092694A"/>
    <w:rsid w:val="00931BE8"/>
    <w:rsid w:val="009330B4"/>
    <w:rsid w:val="009417BC"/>
    <w:rsid w:val="00951348"/>
    <w:rsid w:val="00952833"/>
    <w:rsid w:val="0095463B"/>
    <w:rsid w:val="00954C9B"/>
    <w:rsid w:val="009566B6"/>
    <w:rsid w:val="00957AD2"/>
    <w:rsid w:val="009608C4"/>
    <w:rsid w:val="00963000"/>
    <w:rsid w:val="009632D8"/>
    <w:rsid w:val="00970590"/>
    <w:rsid w:val="009709B9"/>
    <w:rsid w:val="00972F45"/>
    <w:rsid w:val="00976EEE"/>
    <w:rsid w:val="00985325"/>
    <w:rsid w:val="009921CF"/>
    <w:rsid w:val="0099253A"/>
    <w:rsid w:val="009937CA"/>
    <w:rsid w:val="00995EBE"/>
    <w:rsid w:val="00996C40"/>
    <w:rsid w:val="009A040A"/>
    <w:rsid w:val="009A053A"/>
    <w:rsid w:val="009A1E7B"/>
    <w:rsid w:val="009A3B02"/>
    <w:rsid w:val="009A3B66"/>
    <w:rsid w:val="009A4A62"/>
    <w:rsid w:val="009A55E4"/>
    <w:rsid w:val="009A71B5"/>
    <w:rsid w:val="009A7EF8"/>
    <w:rsid w:val="009B234E"/>
    <w:rsid w:val="009C09C2"/>
    <w:rsid w:val="009C0B7B"/>
    <w:rsid w:val="009C5DAF"/>
    <w:rsid w:val="009C644E"/>
    <w:rsid w:val="009D0A82"/>
    <w:rsid w:val="009D1A87"/>
    <w:rsid w:val="009D3745"/>
    <w:rsid w:val="009E0EA2"/>
    <w:rsid w:val="009E6AFF"/>
    <w:rsid w:val="009F04D9"/>
    <w:rsid w:val="009F1860"/>
    <w:rsid w:val="009F1D3E"/>
    <w:rsid w:val="009F39E7"/>
    <w:rsid w:val="009F6C0E"/>
    <w:rsid w:val="00A02FCA"/>
    <w:rsid w:val="00A036B1"/>
    <w:rsid w:val="00A04AD6"/>
    <w:rsid w:val="00A07EC0"/>
    <w:rsid w:val="00A14364"/>
    <w:rsid w:val="00A154DF"/>
    <w:rsid w:val="00A217AB"/>
    <w:rsid w:val="00A24666"/>
    <w:rsid w:val="00A27C30"/>
    <w:rsid w:val="00A30390"/>
    <w:rsid w:val="00A33AF7"/>
    <w:rsid w:val="00A36B2E"/>
    <w:rsid w:val="00A4294F"/>
    <w:rsid w:val="00A43DEA"/>
    <w:rsid w:val="00A45F32"/>
    <w:rsid w:val="00A53971"/>
    <w:rsid w:val="00A56265"/>
    <w:rsid w:val="00A5674B"/>
    <w:rsid w:val="00A60941"/>
    <w:rsid w:val="00A6312C"/>
    <w:rsid w:val="00A7018B"/>
    <w:rsid w:val="00A7399A"/>
    <w:rsid w:val="00A756C6"/>
    <w:rsid w:val="00A80F2C"/>
    <w:rsid w:val="00A8264D"/>
    <w:rsid w:val="00A84748"/>
    <w:rsid w:val="00A8542C"/>
    <w:rsid w:val="00A86AEE"/>
    <w:rsid w:val="00A873F4"/>
    <w:rsid w:val="00A978B4"/>
    <w:rsid w:val="00AA17DB"/>
    <w:rsid w:val="00AA1AEC"/>
    <w:rsid w:val="00AA35D6"/>
    <w:rsid w:val="00AA3924"/>
    <w:rsid w:val="00AB05D6"/>
    <w:rsid w:val="00AB1C4B"/>
    <w:rsid w:val="00AB1F7D"/>
    <w:rsid w:val="00AB1FA5"/>
    <w:rsid w:val="00AB393D"/>
    <w:rsid w:val="00AB4454"/>
    <w:rsid w:val="00AB4F5B"/>
    <w:rsid w:val="00AC208A"/>
    <w:rsid w:val="00AC3041"/>
    <w:rsid w:val="00AC6FBF"/>
    <w:rsid w:val="00AC7A37"/>
    <w:rsid w:val="00AD0C63"/>
    <w:rsid w:val="00AD1992"/>
    <w:rsid w:val="00AD7F9C"/>
    <w:rsid w:val="00AE07CE"/>
    <w:rsid w:val="00AE1F1E"/>
    <w:rsid w:val="00AE413D"/>
    <w:rsid w:val="00AE5219"/>
    <w:rsid w:val="00AF3221"/>
    <w:rsid w:val="00AF4841"/>
    <w:rsid w:val="00AF51CC"/>
    <w:rsid w:val="00AF7A66"/>
    <w:rsid w:val="00B03AED"/>
    <w:rsid w:val="00B04CC7"/>
    <w:rsid w:val="00B07539"/>
    <w:rsid w:val="00B10E69"/>
    <w:rsid w:val="00B14BF9"/>
    <w:rsid w:val="00B14DDB"/>
    <w:rsid w:val="00B15677"/>
    <w:rsid w:val="00B214A7"/>
    <w:rsid w:val="00B22704"/>
    <w:rsid w:val="00B24387"/>
    <w:rsid w:val="00B30823"/>
    <w:rsid w:val="00B333C2"/>
    <w:rsid w:val="00B4144B"/>
    <w:rsid w:val="00B45212"/>
    <w:rsid w:val="00B45577"/>
    <w:rsid w:val="00B463EC"/>
    <w:rsid w:val="00B474ED"/>
    <w:rsid w:val="00B5044E"/>
    <w:rsid w:val="00B54A6F"/>
    <w:rsid w:val="00B554DF"/>
    <w:rsid w:val="00B60DB7"/>
    <w:rsid w:val="00B62660"/>
    <w:rsid w:val="00B64E42"/>
    <w:rsid w:val="00B665F7"/>
    <w:rsid w:val="00B70477"/>
    <w:rsid w:val="00B7208D"/>
    <w:rsid w:val="00B74DD5"/>
    <w:rsid w:val="00B75436"/>
    <w:rsid w:val="00B76375"/>
    <w:rsid w:val="00B76B17"/>
    <w:rsid w:val="00B80644"/>
    <w:rsid w:val="00B81311"/>
    <w:rsid w:val="00B83CB0"/>
    <w:rsid w:val="00B84144"/>
    <w:rsid w:val="00B87382"/>
    <w:rsid w:val="00B878C7"/>
    <w:rsid w:val="00BA1698"/>
    <w:rsid w:val="00BA3118"/>
    <w:rsid w:val="00BA3162"/>
    <w:rsid w:val="00BA3529"/>
    <w:rsid w:val="00BA4B42"/>
    <w:rsid w:val="00BA561A"/>
    <w:rsid w:val="00BA7090"/>
    <w:rsid w:val="00BB3F2F"/>
    <w:rsid w:val="00BB4B5B"/>
    <w:rsid w:val="00BB6C85"/>
    <w:rsid w:val="00BB7A32"/>
    <w:rsid w:val="00BC0202"/>
    <w:rsid w:val="00BC09E3"/>
    <w:rsid w:val="00BC10EA"/>
    <w:rsid w:val="00BC30E8"/>
    <w:rsid w:val="00BC4A68"/>
    <w:rsid w:val="00BC6578"/>
    <w:rsid w:val="00BC6C40"/>
    <w:rsid w:val="00BC7762"/>
    <w:rsid w:val="00BD0C57"/>
    <w:rsid w:val="00BD2A83"/>
    <w:rsid w:val="00BD419C"/>
    <w:rsid w:val="00BD56B1"/>
    <w:rsid w:val="00BD7016"/>
    <w:rsid w:val="00BE047A"/>
    <w:rsid w:val="00BE1DF5"/>
    <w:rsid w:val="00BE62BA"/>
    <w:rsid w:val="00BF2798"/>
    <w:rsid w:val="00BF379A"/>
    <w:rsid w:val="00BF4566"/>
    <w:rsid w:val="00C0329B"/>
    <w:rsid w:val="00C04A4A"/>
    <w:rsid w:val="00C07A45"/>
    <w:rsid w:val="00C147C0"/>
    <w:rsid w:val="00C154CF"/>
    <w:rsid w:val="00C320A9"/>
    <w:rsid w:val="00C34779"/>
    <w:rsid w:val="00C41467"/>
    <w:rsid w:val="00C415C1"/>
    <w:rsid w:val="00C43F78"/>
    <w:rsid w:val="00C44ABE"/>
    <w:rsid w:val="00C474CF"/>
    <w:rsid w:val="00C51E30"/>
    <w:rsid w:val="00C53C92"/>
    <w:rsid w:val="00C574F6"/>
    <w:rsid w:val="00C62FF6"/>
    <w:rsid w:val="00C65183"/>
    <w:rsid w:val="00C70401"/>
    <w:rsid w:val="00C7149F"/>
    <w:rsid w:val="00C75578"/>
    <w:rsid w:val="00C76183"/>
    <w:rsid w:val="00C77214"/>
    <w:rsid w:val="00C8213B"/>
    <w:rsid w:val="00C83EE6"/>
    <w:rsid w:val="00C868F4"/>
    <w:rsid w:val="00C875D1"/>
    <w:rsid w:val="00C87A82"/>
    <w:rsid w:val="00C91868"/>
    <w:rsid w:val="00C928AC"/>
    <w:rsid w:val="00C9694D"/>
    <w:rsid w:val="00C97191"/>
    <w:rsid w:val="00CA27A0"/>
    <w:rsid w:val="00CA4F0F"/>
    <w:rsid w:val="00CA69BA"/>
    <w:rsid w:val="00CB39AA"/>
    <w:rsid w:val="00CB7770"/>
    <w:rsid w:val="00CC0917"/>
    <w:rsid w:val="00CC16A3"/>
    <w:rsid w:val="00CC1702"/>
    <w:rsid w:val="00CC34EC"/>
    <w:rsid w:val="00CC3725"/>
    <w:rsid w:val="00CC5F36"/>
    <w:rsid w:val="00CD108C"/>
    <w:rsid w:val="00CD33D6"/>
    <w:rsid w:val="00CE05B1"/>
    <w:rsid w:val="00CE7BCB"/>
    <w:rsid w:val="00CF1EBE"/>
    <w:rsid w:val="00CF3A24"/>
    <w:rsid w:val="00CF3E1A"/>
    <w:rsid w:val="00CF4624"/>
    <w:rsid w:val="00D000BD"/>
    <w:rsid w:val="00D000D2"/>
    <w:rsid w:val="00D0128C"/>
    <w:rsid w:val="00D05EA1"/>
    <w:rsid w:val="00D1661C"/>
    <w:rsid w:val="00D17A17"/>
    <w:rsid w:val="00D20E5F"/>
    <w:rsid w:val="00D2249F"/>
    <w:rsid w:val="00D26864"/>
    <w:rsid w:val="00D271A1"/>
    <w:rsid w:val="00D27B88"/>
    <w:rsid w:val="00D31E6F"/>
    <w:rsid w:val="00D326B6"/>
    <w:rsid w:val="00D341A1"/>
    <w:rsid w:val="00D373C1"/>
    <w:rsid w:val="00D378D9"/>
    <w:rsid w:val="00D458D1"/>
    <w:rsid w:val="00D46047"/>
    <w:rsid w:val="00D5105A"/>
    <w:rsid w:val="00D52E07"/>
    <w:rsid w:val="00D54092"/>
    <w:rsid w:val="00D570C3"/>
    <w:rsid w:val="00D61D7B"/>
    <w:rsid w:val="00D6293A"/>
    <w:rsid w:val="00D67BD1"/>
    <w:rsid w:val="00D70682"/>
    <w:rsid w:val="00D71CCC"/>
    <w:rsid w:val="00D749EE"/>
    <w:rsid w:val="00D835B5"/>
    <w:rsid w:val="00D967CE"/>
    <w:rsid w:val="00D97C73"/>
    <w:rsid w:val="00DA3A76"/>
    <w:rsid w:val="00DA43F1"/>
    <w:rsid w:val="00DA6A9C"/>
    <w:rsid w:val="00DB34FC"/>
    <w:rsid w:val="00DB6233"/>
    <w:rsid w:val="00DB69E2"/>
    <w:rsid w:val="00DB75E5"/>
    <w:rsid w:val="00DC0CDC"/>
    <w:rsid w:val="00DC137F"/>
    <w:rsid w:val="00DC1FAF"/>
    <w:rsid w:val="00DC366C"/>
    <w:rsid w:val="00DC4D8C"/>
    <w:rsid w:val="00DC4E1E"/>
    <w:rsid w:val="00DC6A5B"/>
    <w:rsid w:val="00DC731E"/>
    <w:rsid w:val="00DD1055"/>
    <w:rsid w:val="00DD4941"/>
    <w:rsid w:val="00DD6E0E"/>
    <w:rsid w:val="00DE4EB3"/>
    <w:rsid w:val="00DE67AD"/>
    <w:rsid w:val="00DE7B2F"/>
    <w:rsid w:val="00DF0B3C"/>
    <w:rsid w:val="00DF38AC"/>
    <w:rsid w:val="00DF5044"/>
    <w:rsid w:val="00DF749B"/>
    <w:rsid w:val="00E03992"/>
    <w:rsid w:val="00E04874"/>
    <w:rsid w:val="00E058FC"/>
    <w:rsid w:val="00E05F63"/>
    <w:rsid w:val="00E24163"/>
    <w:rsid w:val="00E254E3"/>
    <w:rsid w:val="00E31B2C"/>
    <w:rsid w:val="00E330C7"/>
    <w:rsid w:val="00E339D6"/>
    <w:rsid w:val="00E36B20"/>
    <w:rsid w:val="00E378EC"/>
    <w:rsid w:val="00E40301"/>
    <w:rsid w:val="00E41F83"/>
    <w:rsid w:val="00E44DC0"/>
    <w:rsid w:val="00E47E4F"/>
    <w:rsid w:val="00E5063E"/>
    <w:rsid w:val="00E6217A"/>
    <w:rsid w:val="00E6544C"/>
    <w:rsid w:val="00E71EC0"/>
    <w:rsid w:val="00E765F7"/>
    <w:rsid w:val="00E777E1"/>
    <w:rsid w:val="00E77BA4"/>
    <w:rsid w:val="00E80574"/>
    <w:rsid w:val="00E85802"/>
    <w:rsid w:val="00E868E0"/>
    <w:rsid w:val="00EA1891"/>
    <w:rsid w:val="00EA6ECB"/>
    <w:rsid w:val="00EA7915"/>
    <w:rsid w:val="00EA7D78"/>
    <w:rsid w:val="00EB1542"/>
    <w:rsid w:val="00EB16DC"/>
    <w:rsid w:val="00EB2E2F"/>
    <w:rsid w:val="00EB7F02"/>
    <w:rsid w:val="00EC578F"/>
    <w:rsid w:val="00EC5B58"/>
    <w:rsid w:val="00ED47AA"/>
    <w:rsid w:val="00ED50E2"/>
    <w:rsid w:val="00ED64C5"/>
    <w:rsid w:val="00EE0A9D"/>
    <w:rsid w:val="00EF010F"/>
    <w:rsid w:val="00EF1582"/>
    <w:rsid w:val="00EF2543"/>
    <w:rsid w:val="00EF4378"/>
    <w:rsid w:val="00F02D7E"/>
    <w:rsid w:val="00F04677"/>
    <w:rsid w:val="00F04E8C"/>
    <w:rsid w:val="00F0764C"/>
    <w:rsid w:val="00F102D2"/>
    <w:rsid w:val="00F10335"/>
    <w:rsid w:val="00F125FC"/>
    <w:rsid w:val="00F244D7"/>
    <w:rsid w:val="00F248C3"/>
    <w:rsid w:val="00F3388F"/>
    <w:rsid w:val="00F360FF"/>
    <w:rsid w:val="00F36211"/>
    <w:rsid w:val="00F374B3"/>
    <w:rsid w:val="00F426D4"/>
    <w:rsid w:val="00F42CD6"/>
    <w:rsid w:val="00F4504A"/>
    <w:rsid w:val="00F4551E"/>
    <w:rsid w:val="00F45D9C"/>
    <w:rsid w:val="00F51188"/>
    <w:rsid w:val="00F54062"/>
    <w:rsid w:val="00F55A7A"/>
    <w:rsid w:val="00F56E6C"/>
    <w:rsid w:val="00F647AF"/>
    <w:rsid w:val="00F6777E"/>
    <w:rsid w:val="00F711A9"/>
    <w:rsid w:val="00F71C30"/>
    <w:rsid w:val="00F73126"/>
    <w:rsid w:val="00F741FF"/>
    <w:rsid w:val="00F7517D"/>
    <w:rsid w:val="00F808C9"/>
    <w:rsid w:val="00F8191A"/>
    <w:rsid w:val="00F82B6D"/>
    <w:rsid w:val="00F82C1C"/>
    <w:rsid w:val="00F82E3E"/>
    <w:rsid w:val="00F840D5"/>
    <w:rsid w:val="00F85929"/>
    <w:rsid w:val="00F90690"/>
    <w:rsid w:val="00F91C90"/>
    <w:rsid w:val="00F94FB4"/>
    <w:rsid w:val="00F9597B"/>
    <w:rsid w:val="00F95B24"/>
    <w:rsid w:val="00FA033B"/>
    <w:rsid w:val="00FA18BA"/>
    <w:rsid w:val="00FA6983"/>
    <w:rsid w:val="00FA6CB4"/>
    <w:rsid w:val="00FA6FD2"/>
    <w:rsid w:val="00FA7B87"/>
    <w:rsid w:val="00FB2A83"/>
    <w:rsid w:val="00FB37BA"/>
    <w:rsid w:val="00FB42CD"/>
    <w:rsid w:val="00FB500C"/>
    <w:rsid w:val="00FC0DB2"/>
    <w:rsid w:val="00FC3985"/>
    <w:rsid w:val="00FC673B"/>
    <w:rsid w:val="00FC6DD4"/>
    <w:rsid w:val="00FD0833"/>
    <w:rsid w:val="00FD0DD6"/>
    <w:rsid w:val="00FD2B00"/>
    <w:rsid w:val="00FD2B2D"/>
    <w:rsid w:val="00FD3A8E"/>
    <w:rsid w:val="00FE4FEA"/>
    <w:rsid w:val="00FE5A66"/>
    <w:rsid w:val="00FE6993"/>
    <w:rsid w:val="00FE7B2A"/>
    <w:rsid w:val="00FE7CFC"/>
    <w:rsid w:val="00FF0079"/>
    <w:rsid w:val="00FF115F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31F428"/>
  <w15:docId w15:val="{467EFCC1-7124-A542-874B-26D29C8B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8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54DF"/>
    <w:pPr>
      <w:keepNext/>
      <w:tabs>
        <w:tab w:val="num" w:pos="432"/>
      </w:tabs>
      <w:spacing w:after="0" w:line="360" w:lineRule="auto"/>
      <w:ind w:left="432" w:hanging="432"/>
      <w:jc w:val="center"/>
      <w:outlineLvl w:val="0"/>
    </w:pPr>
    <w:rPr>
      <w:rFonts w:ascii="Times New Roman" w:eastAsia="Calibri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943B3"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rsid w:val="00CB39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9AA"/>
    <w:rPr>
      <w:rFonts w:cs="Times New Roman"/>
    </w:rPr>
  </w:style>
  <w:style w:type="character" w:styleId="a6">
    <w:name w:val="Hyperlink"/>
    <w:rsid w:val="00CB39AA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3A7479"/>
    <w:rPr>
      <w:rFonts w:cs="Times New Roman"/>
      <w:b/>
      <w:bCs/>
    </w:rPr>
  </w:style>
  <w:style w:type="paragraph" w:styleId="a8">
    <w:name w:val="Balloon Text"/>
    <w:basedOn w:val="a"/>
    <w:link w:val="a9"/>
    <w:semiHidden/>
    <w:rsid w:val="00FF115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FF115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C724D"/>
    <w:pPr>
      <w:ind w:left="720"/>
    </w:pPr>
  </w:style>
  <w:style w:type="character" w:customStyle="1" w:styleId="10">
    <w:name w:val="Заголовок 1 Знак"/>
    <w:link w:val="1"/>
    <w:locked/>
    <w:rsid w:val="00A154D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3">
    <w:name w:val="WW8Num3z3"/>
    <w:rsid w:val="00A154DF"/>
  </w:style>
  <w:style w:type="paragraph" w:customStyle="1" w:styleId="Style5">
    <w:name w:val="Style5"/>
    <w:basedOn w:val="a"/>
    <w:rsid w:val="00A15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rsid w:val="00073D28"/>
    <w:rPr>
      <w:rFonts w:ascii="Times New Roman" w:hAnsi="Times New Roman"/>
      <w:sz w:val="18"/>
    </w:rPr>
  </w:style>
  <w:style w:type="paragraph" w:customStyle="1" w:styleId="21">
    <w:name w:val="Цитата 21"/>
    <w:basedOn w:val="a"/>
    <w:next w:val="a"/>
    <w:link w:val="QuoteChar"/>
    <w:rsid w:val="000D36B4"/>
    <w:rPr>
      <w:rFonts w:eastAsia="Calibri"/>
      <w:i/>
      <w:iCs/>
      <w:color w:val="000000"/>
      <w:sz w:val="20"/>
      <w:szCs w:val="20"/>
      <w:lang w:eastAsia="ii-CN"/>
    </w:rPr>
  </w:style>
  <w:style w:type="character" w:customStyle="1" w:styleId="QuoteChar">
    <w:name w:val="Quote Char"/>
    <w:link w:val="21"/>
    <w:locked/>
    <w:rsid w:val="000D36B4"/>
    <w:rPr>
      <w:rFonts w:ascii="Calibri" w:hAnsi="Calibri" w:cs="Times New Roman"/>
      <w:i/>
      <w:iCs/>
      <w:color w:val="000000"/>
      <w:lang w:eastAsia="ii-CN"/>
    </w:rPr>
  </w:style>
  <w:style w:type="paragraph" w:customStyle="1" w:styleId="110">
    <w:name w:val="Абзац списка11"/>
    <w:basedOn w:val="a"/>
    <w:rsid w:val="0061601A"/>
    <w:pPr>
      <w:ind w:left="720"/>
    </w:pPr>
    <w:rPr>
      <w:rFonts w:eastAsia="Calibri"/>
    </w:rPr>
  </w:style>
  <w:style w:type="paragraph" w:styleId="aa">
    <w:name w:val="Document Map"/>
    <w:basedOn w:val="a"/>
    <w:semiHidden/>
    <w:rsid w:val="00A02F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qFormat/>
    <w:rsid w:val="00B45577"/>
    <w:pPr>
      <w:ind w:left="720"/>
      <w:contextualSpacing/>
    </w:pPr>
    <w:rPr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45577"/>
    <w:rPr>
      <w:i/>
      <w:iCs/>
      <w:color w:val="000000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45577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0943B3"/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table" w:customStyle="1" w:styleId="12">
    <w:name w:val="Сетка таблицы1"/>
    <w:basedOn w:val="a1"/>
    <w:next w:val="a3"/>
    <w:uiPriority w:val="39"/>
    <w:rsid w:val="003E17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39"/>
    <w:rsid w:val="00152F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52F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A7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7B87"/>
    <w:rPr>
      <w:rFonts w:ascii="Courier New" w:eastAsia="Times New Roman" w:hAnsi="Courier New" w:cs="Courier New"/>
    </w:rPr>
  </w:style>
  <w:style w:type="paragraph" w:customStyle="1" w:styleId="13">
    <w:name w:val="Обычный1"/>
    <w:rsid w:val="006A2D5C"/>
    <w:pPr>
      <w:spacing w:after="200" w:line="276" w:lineRule="auto"/>
    </w:pPr>
    <w:rPr>
      <w:rFonts w:cs="Calibri"/>
      <w:sz w:val="22"/>
      <w:szCs w:val="22"/>
    </w:rPr>
  </w:style>
  <w:style w:type="paragraph" w:customStyle="1" w:styleId="Default">
    <w:name w:val="Default"/>
    <w:rsid w:val="004618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бычный (Интернет) Знак"/>
    <w:basedOn w:val="a0"/>
    <w:link w:val="a4"/>
    <w:uiPriority w:val="99"/>
    <w:locked/>
    <w:rsid w:val="00B463EC"/>
    <w:rPr>
      <w:rFonts w:ascii="Times New Roman" w:hAnsi="Times New Roman"/>
      <w:sz w:val="24"/>
      <w:szCs w:val="24"/>
    </w:rPr>
  </w:style>
  <w:style w:type="paragraph" w:customStyle="1" w:styleId="Baz1">
    <w:name w:val="Baz1"/>
    <w:link w:val="Baz10"/>
    <w:rsid w:val="00ED50E2"/>
    <w:pPr>
      <w:widowControl w:val="0"/>
      <w:spacing w:line="360" w:lineRule="auto"/>
      <w:ind w:firstLine="170"/>
      <w:jc w:val="both"/>
    </w:pPr>
    <w:rPr>
      <w:rFonts w:ascii="Times New Roman" w:eastAsia="Times New Roman" w:hAnsi="Times New Roman"/>
      <w:sz w:val="24"/>
    </w:rPr>
  </w:style>
  <w:style w:type="character" w:customStyle="1" w:styleId="Baz10">
    <w:name w:val="Baz1 Знак"/>
    <w:link w:val="Baz1"/>
    <w:rsid w:val="00ED50E2"/>
    <w:rPr>
      <w:rFonts w:ascii="Times New Roman" w:eastAsia="Times New Roman" w:hAnsi="Times New Roman"/>
      <w:sz w:val="24"/>
    </w:rPr>
  </w:style>
  <w:style w:type="character" w:customStyle="1" w:styleId="normaltextrun">
    <w:name w:val="normaltextrun"/>
    <w:basedOn w:val="a0"/>
    <w:rsid w:val="00446998"/>
  </w:style>
  <w:style w:type="character" w:customStyle="1" w:styleId="ac">
    <w:name w:val="Другое_"/>
    <w:basedOn w:val="a0"/>
    <w:link w:val="ad"/>
    <w:rsid w:val="00C415C1"/>
    <w:rPr>
      <w:rFonts w:ascii="Times New Roman" w:eastAsia="Times New Roman" w:hAnsi="Times New Roman"/>
    </w:rPr>
  </w:style>
  <w:style w:type="paragraph" w:customStyle="1" w:styleId="ad">
    <w:name w:val="Другое"/>
    <w:basedOn w:val="a"/>
    <w:link w:val="ac"/>
    <w:rsid w:val="00C415C1"/>
    <w:pPr>
      <w:widowControl w:val="0"/>
      <w:spacing w:after="0" w:line="240" w:lineRule="auto"/>
      <w:ind w:firstLine="400"/>
    </w:pPr>
    <w:rPr>
      <w:rFonts w:ascii="Times New Roman" w:hAnsi="Times New Roman"/>
      <w:sz w:val="20"/>
      <w:szCs w:val="20"/>
      <w:lang w:eastAsia="ru-RU"/>
    </w:rPr>
  </w:style>
  <w:style w:type="paragraph" w:styleId="ae">
    <w:name w:val="header"/>
    <w:basedOn w:val="a"/>
    <w:link w:val="af"/>
    <w:unhideWhenUsed/>
    <w:rsid w:val="00803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80395A"/>
    <w:rPr>
      <w:rFonts w:eastAsia="Times New Roman"/>
      <w:sz w:val="22"/>
      <w:szCs w:val="22"/>
      <w:lang w:eastAsia="en-US"/>
    </w:rPr>
  </w:style>
  <w:style w:type="paragraph" w:styleId="af0">
    <w:name w:val="footer"/>
    <w:basedOn w:val="a"/>
    <w:link w:val="af1"/>
    <w:unhideWhenUsed/>
    <w:rsid w:val="00803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80395A"/>
    <w:rPr>
      <w:rFonts w:eastAsia="Times New Roman"/>
      <w:sz w:val="22"/>
      <w:szCs w:val="22"/>
      <w:lang w:eastAsia="en-US"/>
    </w:rPr>
  </w:style>
  <w:style w:type="character" w:styleId="af2">
    <w:name w:val="page number"/>
    <w:basedOn w:val="a0"/>
    <w:semiHidden/>
    <w:unhideWhenUsed/>
    <w:rsid w:val="0080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2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_mopevm.pnzgu.ru/files/docs/pologenie13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k.pnzgu.ru/anketa/a_type/14/que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p_mopevm.pnzg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utf=1&amp;to=https%3A%2F%2Fdep_xitimox.pnzg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_mopevm.pnzgu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BF118-BA90-4CB0-AF49-E64AFEE2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20</Pages>
  <Words>7962</Words>
  <Characters>45385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53241</CharactersWithSpaces>
  <SharedDoc>false</SharedDoc>
  <HLinks>
    <vt:vector size="132" baseType="variant">
      <vt:variant>
        <vt:i4>2883674</vt:i4>
      </vt:variant>
      <vt:variant>
        <vt:i4>63</vt:i4>
      </vt:variant>
      <vt:variant>
        <vt:i4>0</vt:i4>
      </vt:variant>
      <vt:variant>
        <vt:i4>5</vt:i4>
      </vt:variant>
      <vt:variant>
        <vt:lpwstr>https://lk.pnzgu.ru/anketa/a_type/14/quest</vt:lpwstr>
      </vt:variant>
      <vt:variant>
        <vt:lpwstr/>
      </vt:variant>
      <vt:variant>
        <vt:i4>262202</vt:i4>
      </vt:variant>
      <vt:variant>
        <vt:i4>60</vt:i4>
      </vt:variant>
      <vt:variant>
        <vt:i4>0</vt:i4>
      </vt:variant>
      <vt:variant>
        <vt:i4>5</vt:i4>
      </vt:variant>
      <vt:variant>
        <vt:lpwstr>https://dep_rtires.pnzgu.ru/contact</vt:lpwstr>
      </vt:variant>
      <vt:variant>
        <vt:lpwstr/>
      </vt:variant>
      <vt:variant>
        <vt:i4>7995465</vt:i4>
      </vt:variant>
      <vt:variant>
        <vt:i4>57</vt:i4>
      </vt:variant>
      <vt:variant>
        <vt:i4>0</vt:i4>
      </vt:variant>
      <vt:variant>
        <vt:i4>5</vt:i4>
      </vt:variant>
      <vt:variant>
        <vt:lpwstr>https://dep_rtires.pnzgu.ru/phone</vt:lpwstr>
      </vt:variant>
      <vt:variant>
        <vt:lpwstr/>
      </vt:variant>
      <vt:variant>
        <vt:i4>6357065</vt:i4>
      </vt:variant>
      <vt:variant>
        <vt:i4>54</vt:i4>
      </vt:variant>
      <vt:variant>
        <vt:i4>0</vt:i4>
      </vt:variant>
      <vt:variant>
        <vt:i4>5</vt:i4>
      </vt:variant>
      <vt:variant>
        <vt:lpwstr>https://dep_rtires.pnzgu.ru/employees</vt:lpwstr>
      </vt:variant>
      <vt:variant>
        <vt:lpwstr/>
      </vt:variant>
      <vt:variant>
        <vt:i4>3997753</vt:i4>
      </vt:variant>
      <vt:variant>
        <vt:i4>51</vt:i4>
      </vt:variant>
      <vt:variant>
        <vt:i4>0</vt:i4>
      </vt:variant>
      <vt:variant>
        <vt:i4>5</vt:i4>
      </vt:variant>
      <vt:variant>
        <vt:lpwstr>https://dep_rtires.pnzgu.ru/skb_rtires</vt:lpwstr>
      </vt:variant>
      <vt:variant>
        <vt:lpwstr/>
      </vt:variant>
      <vt:variant>
        <vt:i4>65592</vt:i4>
      </vt:variant>
      <vt:variant>
        <vt:i4>48</vt:i4>
      </vt:variant>
      <vt:variant>
        <vt:i4>0</vt:i4>
      </vt:variant>
      <vt:variant>
        <vt:i4>5</vt:i4>
      </vt:variant>
      <vt:variant>
        <vt:lpwstr>https://dep_rtires.pnzgu.ru/sotrudnichestvo</vt:lpwstr>
      </vt:variant>
      <vt:variant>
        <vt:lpwstr/>
      </vt:variant>
      <vt:variant>
        <vt:i4>1638434</vt:i4>
      </vt:variant>
      <vt:variant>
        <vt:i4>45</vt:i4>
      </vt:variant>
      <vt:variant>
        <vt:i4>0</vt:i4>
      </vt:variant>
      <vt:variant>
        <vt:i4>5</vt:i4>
      </vt:variant>
      <vt:variant>
        <vt:lpwstr>https://dep_rtires.pnzgu.ru/science</vt:lpwstr>
      </vt:variant>
      <vt:variant>
        <vt:lpwstr/>
      </vt:variant>
      <vt:variant>
        <vt:i4>6291534</vt:i4>
      </vt:variant>
      <vt:variant>
        <vt:i4>42</vt:i4>
      </vt:variant>
      <vt:variant>
        <vt:i4>0</vt:i4>
      </vt:variant>
      <vt:variant>
        <vt:i4>5</vt:i4>
      </vt:variant>
      <vt:variant>
        <vt:lpwstr>https://dep_rtires.pnzgu.ru/education</vt:lpwstr>
      </vt:variant>
      <vt:variant>
        <vt:lpwstr/>
      </vt:variant>
      <vt:variant>
        <vt:i4>1441813</vt:i4>
      </vt:variant>
      <vt:variant>
        <vt:i4>39</vt:i4>
      </vt:variant>
      <vt:variant>
        <vt:i4>0</vt:i4>
      </vt:variant>
      <vt:variant>
        <vt:i4>5</vt:i4>
      </vt:variant>
      <vt:variant>
        <vt:lpwstr>https://dep_rtires.pnzgu.ru/normot_dox</vt:lpwstr>
      </vt:variant>
      <vt:variant>
        <vt:lpwstr/>
      </vt:variant>
      <vt:variant>
        <vt:i4>4849759</vt:i4>
      </vt:variant>
      <vt:variant>
        <vt:i4>36</vt:i4>
      </vt:variant>
      <vt:variant>
        <vt:i4>0</vt:i4>
      </vt:variant>
      <vt:variant>
        <vt:i4>5</vt:i4>
      </vt:variant>
      <vt:variant>
        <vt:lpwstr>https://dep_rtires.pnzgu.ru/e_Lib</vt:lpwstr>
      </vt:variant>
      <vt:variant>
        <vt:lpwstr/>
      </vt:variant>
      <vt:variant>
        <vt:i4>7077972</vt:i4>
      </vt:variant>
      <vt:variant>
        <vt:i4>33</vt:i4>
      </vt:variant>
      <vt:variant>
        <vt:i4>0</vt:i4>
      </vt:variant>
      <vt:variant>
        <vt:i4>5</vt:i4>
      </vt:variant>
      <vt:variant>
        <vt:lpwstr>https://dep_rtires.pnzgu.ru/vacancys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https://dep_rtires.pnzgu.ru/info_diploma</vt:lpwstr>
      </vt:variant>
      <vt:variant>
        <vt:lpwstr/>
      </vt:variant>
      <vt:variant>
        <vt:i4>6946936</vt:i4>
      </vt:variant>
      <vt:variant>
        <vt:i4>27</vt:i4>
      </vt:variant>
      <vt:variant>
        <vt:i4>0</vt:i4>
      </vt:variant>
      <vt:variant>
        <vt:i4>5</vt:i4>
      </vt:variant>
      <vt:variant>
        <vt:lpwstr>https://dep_rtires.pnzgu.ru/info_students</vt:lpwstr>
      </vt:variant>
      <vt:variant>
        <vt:lpwstr/>
      </vt:variant>
      <vt:variant>
        <vt:i4>16</vt:i4>
      </vt:variant>
      <vt:variant>
        <vt:i4>24</vt:i4>
      </vt:variant>
      <vt:variant>
        <vt:i4>0</vt:i4>
      </vt:variant>
      <vt:variant>
        <vt:i4>5</vt:i4>
      </vt:variant>
      <vt:variant>
        <vt:lpwstr>https://dep_rtires.pnzgu.ru/info_abitur</vt:lpwstr>
      </vt:variant>
      <vt:variant>
        <vt:lpwstr/>
      </vt:variant>
      <vt:variant>
        <vt:i4>6946905</vt:i4>
      </vt:variant>
      <vt:variant>
        <vt:i4>21</vt:i4>
      </vt:variant>
      <vt:variant>
        <vt:i4>0</vt:i4>
      </vt:variant>
      <vt:variant>
        <vt:i4>5</vt:i4>
      </vt:variant>
      <vt:variant>
        <vt:lpwstr>https://dep_rtires.pnzgu.ru/story_dep_rtires</vt:lpwstr>
      </vt:variant>
      <vt:variant>
        <vt:lpwstr/>
      </vt:variant>
      <vt:variant>
        <vt:i4>8126550</vt:i4>
      </vt:variant>
      <vt:variant>
        <vt:i4>18</vt:i4>
      </vt:variant>
      <vt:variant>
        <vt:i4>0</vt:i4>
      </vt:variant>
      <vt:variant>
        <vt:i4>5</vt:i4>
      </vt:variant>
      <vt:variant>
        <vt:lpwstr>https://dep_rtires.pnzgu.ru/</vt:lpwstr>
      </vt:variant>
      <vt:variant>
        <vt:lpwstr/>
      </vt:variant>
      <vt:variant>
        <vt:i4>262213</vt:i4>
      </vt:variant>
      <vt:variant>
        <vt:i4>15</vt:i4>
      </vt:variant>
      <vt:variant>
        <vt:i4>0</vt:i4>
      </vt:variant>
      <vt:variant>
        <vt:i4>5</vt:i4>
      </vt:variant>
      <vt:variant>
        <vt:lpwstr>https://dep_rtires.pnzgu.ru/files/dep_rtires.pnzgu.ru/polozhenie_o_kafedre_rtires_2021.pdf</vt:lpwstr>
      </vt:variant>
      <vt:variant>
        <vt:lpwstr/>
      </vt:variant>
      <vt:variant>
        <vt:i4>1441839</vt:i4>
      </vt:variant>
      <vt:variant>
        <vt:i4>12</vt:i4>
      </vt:variant>
      <vt:variant>
        <vt:i4>0</vt:i4>
      </vt:variant>
      <vt:variant>
        <vt:i4>5</vt:i4>
      </vt:variant>
      <vt:variant>
        <vt:lpwstr>https://dep_rtires.pnzgu.ru/files/dep_rtires.pnzgu.ru/programma_razvitiya_kafedry_rtires_1_.pdf</vt:lpwstr>
      </vt:variant>
      <vt:variant>
        <vt:lpwstr/>
      </vt:variant>
      <vt:variant>
        <vt:i4>5308506</vt:i4>
      </vt:variant>
      <vt:variant>
        <vt:i4>9</vt:i4>
      </vt:variant>
      <vt:variant>
        <vt:i4>0</vt:i4>
      </vt:variant>
      <vt:variant>
        <vt:i4>5</vt:i4>
      </vt:variant>
      <vt:variant>
        <vt:lpwstr>https://lk.pnzgu.ru/opop/spec/602</vt:lpwstr>
      </vt:variant>
      <vt:variant>
        <vt:lpwstr/>
      </vt:variant>
      <vt:variant>
        <vt:i4>196631</vt:i4>
      </vt:variant>
      <vt:variant>
        <vt:i4>6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6029379</vt:i4>
      </vt:variant>
      <vt:variant>
        <vt:i4>3</vt:i4>
      </vt:variant>
      <vt:variant>
        <vt:i4>0</vt:i4>
      </vt:variant>
      <vt:variant>
        <vt:i4>5</vt:i4>
      </vt:variant>
      <vt:variant>
        <vt:lpwstr>https://pnzgu.ru/news/2022/05/23/16000666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https://dep_rtires.pnzgu.ru/files/docs/pologenie57.pdf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Таня</dc:creator>
  <cp:lastModifiedBy>OV Kalmin</cp:lastModifiedBy>
  <cp:revision>114</cp:revision>
  <cp:lastPrinted>2023-06-06T07:12:00Z</cp:lastPrinted>
  <dcterms:created xsi:type="dcterms:W3CDTF">2023-05-16T06:37:00Z</dcterms:created>
  <dcterms:modified xsi:type="dcterms:W3CDTF">2023-06-09T06:20:00Z</dcterms:modified>
</cp:coreProperties>
</file>